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E2B" w:rsidRDefault="00003E2B" w:rsidP="00003E2B">
      <w:pPr>
        <w:widowControl w:val="0"/>
        <w:spacing w:before="120" w:after="0" w:line="240" w:lineRule="auto"/>
        <w:ind w:left="5040"/>
        <w:jc w:val="both"/>
        <w:rPr>
          <w:rFonts w:ascii="Calibri" w:eastAsia="Times New Roman" w:hAnsi="Calibri" w:cs="Times New Roman"/>
          <w:sz w:val="28"/>
          <w:szCs w:val="28"/>
          <w:lang w:eastAsia="ru-RU"/>
        </w:rPr>
      </w:pPr>
    </w:p>
    <w:p w:rsidR="00CA1501" w:rsidRPr="000C12B6" w:rsidRDefault="004061AC" w:rsidP="00A22E29">
      <w:pPr>
        <w:widowControl w:val="0"/>
        <w:tabs>
          <w:tab w:val="left" w:pos="6237"/>
        </w:tabs>
        <w:spacing w:after="0" w:line="240" w:lineRule="auto"/>
        <w:jc w:val="center"/>
        <w:rPr>
          <w:rFonts w:ascii="Times New Roman" w:eastAsia="Times New Roman" w:hAnsi="Times New Roman" w:cs="Times New Roman"/>
          <w:b/>
          <w:sz w:val="28"/>
          <w:szCs w:val="28"/>
          <w:lang w:eastAsia="ru-RU"/>
        </w:rPr>
      </w:pPr>
      <w:r w:rsidRPr="000C12B6">
        <w:rPr>
          <w:rFonts w:ascii="Times New Roman" w:eastAsia="Times New Roman" w:hAnsi="Times New Roman" w:cs="Times New Roman"/>
          <w:b/>
          <w:sz w:val="28"/>
          <w:szCs w:val="28"/>
          <w:lang w:eastAsia="ru-RU"/>
        </w:rPr>
        <w:t>Условия</w:t>
      </w:r>
      <w:r w:rsidR="003E29A6" w:rsidRPr="000C12B6">
        <w:rPr>
          <w:rFonts w:ascii="Times New Roman" w:eastAsia="Times New Roman" w:hAnsi="Times New Roman" w:cs="Times New Roman"/>
          <w:b/>
          <w:sz w:val="28"/>
          <w:szCs w:val="28"/>
          <w:lang w:eastAsia="ru-RU"/>
        </w:rPr>
        <w:t xml:space="preserve"> комплексного банковского обслуживания </w:t>
      </w:r>
    </w:p>
    <w:p w:rsidR="00DD458E" w:rsidRPr="000C12B6" w:rsidRDefault="003E29A6" w:rsidP="00A22E29">
      <w:pPr>
        <w:widowControl w:val="0"/>
        <w:tabs>
          <w:tab w:val="left" w:pos="6237"/>
        </w:tabs>
        <w:spacing w:after="0" w:line="240" w:lineRule="auto"/>
        <w:jc w:val="center"/>
        <w:rPr>
          <w:rFonts w:ascii="Times New Roman" w:eastAsia="Times New Roman" w:hAnsi="Times New Roman" w:cs="Times New Roman"/>
          <w:b/>
          <w:sz w:val="28"/>
          <w:szCs w:val="28"/>
          <w:lang w:eastAsia="ru-RU"/>
        </w:rPr>
      </w:pPr>
      <w:r w:rsidRPr="000C12B6">
        <w:rPr>
          <w:rFonts w:ascii="Times New Roman" w:eastAsia="Times New Roman" w:hAnsi="Times New Roman" w:cs="Times New Roman"/>
          <w:b/>
          <w:sz w:val="28"/>
          <w:szCs w:val="28"/>
          <w:lang w:eastAsia="ru-RU"/>
        </w:rPr>
        <w:t xml:space="preserve">юридических лиц – резидентов (кроме кредитных организаций) </w:t>
      </w:r>
    </w:p>
    <w:p w:rsidR="003E29A6" w:rsidRPr="000C12B6" w:rsidRDefault="00A22E29" w:rsidP="00A22E29">
      <w:pPr>
        <w:widowControl w:val="0"/>
        <w:tabs>
          <w:tab w:val="left" w:pos="6237"/>
        </w:tabs>
        <w:spacing w:after="0" w:line="240" w:lineRule="auto"/>
        <w:jc w:val="center"/>
        <w:rPr>
          <w:rFonts w:ascii="Times New Roman" w:eastAsia="Times New Roman" w:hAnsi="Times New Roman" w:cs="Times New Roman"/>
          <w:b/>
          <w:sz w:val="28"/>
          <w:szCs w:val="28"/>
          <w:lang w:eastAsia="ru-RU"/>
        </w:rPr>
      </w:pPr>
      <w:r w:rsidRPr="000C12B6">
        <w:rPr>
          <w:rFonts w:ascii="Times New Roman" w:eastAsia="Times New Roman" w:hAnsi="Times New Roman" w:cs="Times New Roman"/>
          <w:b/>
          <w:sz w:val="28"/>
          <w:szCs w:val="28"/>
          <w:lang w:eastAsia="ru-RU"/>
        </w:rPr>
        <w:t>при предоставлении Пакета услуг ВЭД</w:t>
      </w:r>
    </w:p>
    <w:p w:rsidR="003E29A6" w:rsidRDefault="003E29A6" w:rsidP="003E29A6">
      <w:pPr>
        <w:spacing w:after="0" w:line="240" w:lineRule="auto"/>
        <w:jc w:val="center"/>
        <w:rPr>
          <w:rFonts w:ascii="Arial" w:eastAsia="Times New Roman" w:hAnsi="Arial" w:cs="Arial"/>
          <w:b/>
          <w:lang w:eastAsia="ru-RU"/>
        </w:rPr>
      </w:pPr>
    </w:p>
    <w:p w:rsidR="003E29A6" w:rsidRPr="00A22E29" w:rsidRDefault="003E29A6" w:rsidP="003E29A6">
      <w:pPr>
        <w:spacing w:before="100" w:after="0" w:line="240" w:lineRule="auto"/>
        <w:jc w:val="both"/>
        <w:rPr>
          <w:rFonts w:ascii="Times New Roman" w:eastAsia="Times New Roman" w:hAnsi="Times New Roman" w:cs="Times New Roman"/>
          <w:b/>
          <w:sz w:val="24"/>
          <w:szCs w:val="20"/>
          <w:lang w:eastAsia="ru-RU"/>
        </w:rPr>
      </w:pPr>
      <w:r w:rsidRPr="00A22E29">
        <w:rPr>
          <w:rFonts w:ascii="Times New Roman" w:eastAsia="Times New Roman" w:hAnsi="Times New Roman" w:cs="Times New Roman"/>
          <w:b/>
          <w:sz w:val="24"/>
          <w:szCs w:val="20"/>
          <w:lang w:eastAsia="ru-RU"/>
        </w:rPr>
        <w:t>Термины и определения</w:t>
      </w:r>
    </w:p>
    <w:p w:rsidR="003E29A6" w:rsidRPr="00CA1501" w:rsidRDefault="003E29A6" w:rsidP="00B90D4B">
      <w:pPr>
        <w:spacing w:before="100" w:line="240" w:lineRule="auto"/>
        <w:jc w:val="both"/>
        <w:rPr>
          <w:rFonts w:ascii="NTHelvetica/Cyrillic" w:eastAsia="Times New Roman" w:hAnsi="NTHelvetica/Cyrillic" w:cs="Times New Roman"/>
          <w:sz w:val="24"/>
          <w:szCs w:val="20"/>
          <w:lang w:eastAsia="ru-RU"/>
        </w:rPr>
      </w:pPr>
      <w:r w:rsidRPr="00CA1501">
        <w:rPr>
          <w:rFonts w:ascii="NTHelvetica/Cyrillic" w:eastAsia="Times New Roman" w:hAnsi="NTHelvetica/Cyrillic" w:cs="Times New Roman"/>
          <w:b/>
          <w:sz w:val="24"/>
          <w:szCs w:val="20"/>
          <w:lang w:eastAsia="ru-RU"/>
        </w:rPr>
        <w:t xml:space="preserve">БАНК </w:t>
      </w:r>
      <w:r w:rsidRPr="00CA1501">
        <w:rPr>
          <w:rFonts w:ascii="NTHelvetica/Cyrillic" w:eastAsia="Times New Roman" w:hAnsi="NTHelvetica/Cyrillic" w:cs="Times New Roman"/>
          <w:sz w:val="24"/>
          <w:szCs w:val="20"/>
          <w:lang w:eastAsia="ru-RU"/>
        </w:rPr>
        <w:t xml:space="preserve">– </w:t>
      </w:r>
      <w:r w:rsidRPr="007512E1">
        <w:rPr>
          <w:rFonts w:ascii="Times New Roman" w:eastAsia="Times New Roman" w:hAnsi="Times New Roman" w:cs="Times New Roman"/>
          <w:sz w:val="24"/>
          <w:szCs w:val="20"/>
          <w:lang w:eastAsia="ru-RU"/>
        </w:rPr>
        <w:t>П</w:t>
      </w:r>
      <w:r w:rsidR="00797953" w:rsidRPr="007512E1">
        <w:rPr>
          <w:rFonts w:ascii="Times New Roman" w:eastAsia="Times New Roman" w:hAnsi="Times New Roman" w:cs="Times New Roman"/>
          <w:sz w:val="24"/>
          <w:szCs w:val="20"/>
          <w:lang w:eastAsia="ru-RU"/>
        </w:rPr>
        <w:t>убличное акционерное общество</w:t>
      </w:r>
      <w:r w:rsidRPr="007512E1">
        <w:rPr>
          <w:rFonts w:ascii="Times New Roman" w:eastAsia="Times New Roman" w:hAnsi="Times New Roman" w:cs="Times New Roman"/>
          <w:sz w:val="24"/>
          <w:szCs w:val="20"/>
          <w:lang w:eastAsia="ru-RU"/>
        </w:rPr>
        <w:t xml:space="preserve"> </w:t>
      </w:r>
      <w:r w:rsidRPr="00CA1501">
        <w:rPr>
          <w:rFonts w:ascii="NTHelvetica/Cyrillic" w:eastAsia="Times New Roman" w:hAnsi="NTHelvetica/Cyrillic" w:cs="Times New Roman"/>
          <w:sz w:val="24"/>
          <w:szCs w:val="20"/>
          <w:lang w:eastAsia="ru-RU"/>
        </w:rPr>
        <w:t>«МТС-</w:t>
      </w:r>
      <w:proofErr w:type="gramStart"/>
      <w:r w:rsidRPr="00CA1501">
        <w:rPr>
          <w:rFonts w:ascii="NTHelvetica/Cyrillic" w:eastAsia="Times New Roman" w:hAnsi="NTHelvetica/Cyrillic" w:cs="Times New Roman"/>
          <w:sz w:val="24"/>
          <w:szCs w:val="20"/>
          <w:lang w:eastAsia="ru-RU"/>
        </w:rPr>
        <w:t>Банк»  (</w:t>
      </w:r>
      <w:proofErr w:type="gramEnd"/>
      <w:r w:rsidR="00797953" w:rsidRPr="007512E1">
        <w:rPr>
          <w:rFonts w:ascii="Times New Roman" w:eastAsia="Times New Roman" w:hAnsi="Times New Roman" w:cs="Times New Roman"/>
          <w:sz w:val="24"/>
          <w:szCs w:val="20"/>
          <w:lang w:eastAsia="ru-RU"/>
        </w:rPr>
        <w:t>ПАО «МТС-Банк»</w:t>
      </w:r>
      <w:r w:rsidRPr="00CA1501">
        <w:rPr>
          <w:rFonts w:ascii="NTHelvetica/Cyrillic" w:eastAsia="Times New Roman" w:hAnsi="NTHelvetica/Cyrillic" w:cs="Times New Roman"/>
          <w:sz w:val="24"/>
          <w:szCs w:val="20"/>
          <w:lang w:eastAsia="ru-RU"/>
        </w:rPr>
        <w:t>);</w:t>
      </w:r>
    </w:p>
    <w:p w:rsidR="00EF30AD" w:rsidRDefault="004061AC" w:rsidP="00B90D4B">
      <w:pPr>
        <w:jc w:val="both"/>
        <w:rPr>
          <w:rFonts w:ascii="Times New Roman" w:eastAsia="Times New Roman" w:hAnsi="Times New Roman" w:cs="Times New Roman"/>
          <w:sz w:val="24"/>
          <w:szCs w:val="20"/>
          <w:lang w:eastAsia="ru-RU"/>
        </w:rPr>
      </w:pPr>
      <w:r>
        <w:rPr>
          <w:rFonts w:ascii="Times New Roman" w:eastAsia="Times New Roman" w:hAnsi="Times New Roman" w:cs="Times New Roman"/>
          <w:b/>
          <w:sz w:val="24"/>
          <w:szCs w:val="20"/>
          <w:lang w:eastAsia="ru-RU"/>
        </w:rPr>
        <w:t>Условия</w:t>
      </w:r>
      <w:r w:rsidR="003E29A6" w:rsidRPr="00A22E29">
        <w:rPr>
          <w:rFonts w:ascii="Times New Roman" w:eastAsia="Times New Roman" w:hAnsi="Times New Roman" w:cs="Times New Roman"/>
          <w:b/>
          <w:sz w:val="24"/>
          <w:szCs w:val="20"/>
          <w:lang w:eastAsia="ru-RU"/>
        </w:rPr>
        <w:t xml:space="preserve"> комплексного </w:t>
      </w:r>
      <w:r w:rsidR="001F6CF5">
        <w:rPr>
          <w:rFonts w:ascii="Times New Roman" w:eastAsia="Times New Roman" w:hAnsi="Times New Roman" w:cs="Times New Roman"/>
          <w:b/>
          <w:sz w:val="24"/>
          <w:szCs w:val="20"/>
          <w:lang w:eastAsia="ru-RU"/>
        </w:rPr>
        <w:t xml:space="preserve">банковского </w:t>
      </w:r>
      <w:r w:rsidR="003E29A6" w:rsidRPr="00A22E29">
        <w:rPr>
          <w:rFonts w:ascii="Times New Roman" w:eastAsia="Times New Roman" w:hAnsi="Times New Roman" w:cs="Times New Roman"/>
          <w:b/>
          <w:sz w:val="24"/>
          <w:szCs w:val="20"/>
          <w:lang w:eastAsia="ru-RU"/>
        </w:rPr>
        <w:t>обслуживания</w:t>
      </w:r>
      <w:r w:rsidR="001F6CF5" w:rsidRPr="001F6CF5">
        <w:rPr>
          <w:rFonts w:ascii="NTHelvetica/Cyrillic" w:eastAsia="Times New Roman" w:hAnsi="NTHelvetica/Cyrillic" w:cs="Times New Roman"/>
          <w:sz w:val="24"/>
          <w:szCs w:val="20"/>
          <w:lang w:eastAsia="ru-RU"/>
        </w:rPr>
        <w:t xml:space="preserve"> </w:t>
      </w:r>
      <w:r w:rsidR="00A17347" w:rsidRPr="00A17347">
        <w:rPr>
          <w:rFonts w:ascii="Times New Roman" w:eastAsia="Times New Roman" w:hAnsi="Times New Roman" w:cs="Times New Roman"/>
          <w:b/>
          <w:sz w:val="24"/>
          <w:szCs w:val="20"/>
          <w:lang w:eastAsia="ru-RU"/>
        </w:rPr>
        <w:t>(Условия)</w:t>
      </w:r>
      <w:r w:rsidR="00A17347">
        <w:rPr>
          <w:rFonts w:eastAsia="Times New Roman" w:cs="Times New Roman"/>
          <w:sz w:val="24"/>
          <w:szCs w:val="20"/>
          <w:lang w:eastAsia="ru-RU"/>
        </w:rPr>
        <w:t xml:space="preserve"> </w:t>
      </w:r>
      <w:r w:rsidR="003E29A6" w:rsidRPr="00CA1501">
        <w:rPr>
          <w:rFonts w:ascii="NTHelvetica/Cyrillic" w:eastAsia="Times New Roman" w:hAnsi="NTHelvetica/Cyrillic" w:cs="Times New Roman"/>
          <w:sz w:val="24"/>
          <w:szCs w:val="20"/>
          <w:lang w:eastAsia="ru-RU"/>
        </w:rPr>
        <w:t xml:space="preserve">– </w:t>
      </w:r>
      <w:r w:rsidR="003E29A6" w:rsidRPr="00A22E29">
        <w:rPr>
          <w:rFonts w:ascii="Times New Roman" w:eastAsia="Times New Roman" w:hAnsi="Times New Roman" w:cs="Times New Roman"/>
          <w:sz w:val="24"/>
          <w:szCs w:val="20"/>
          <w:lang w:eastAsia="ru-RU"/>
        </w:rPr>
        <w:t xml:space="preserve">настоящие </w:t>
      </w:r>
      <w:r>
        <w:rPr>
          <w:rFonts w:ascii="Times New Roman" w:eastAsia="Times New Roman" w:hAnsi="Times New Roman" w:cs="Times New Roman"/>
          <w:sz w:val="24"/>
          <w:szCs w:val="20"/>
          <w:lang w:eastAsia="ru-RU"/>
        </w:rPr>
        <w:t>Условия</w:t>
      </w:r>
      <w:r w:rsidR="003E29A6" w:rsidRPr="00A22E29">
        <w:rPr>
          <w:rFonts w:ascii="Times New Roman" w:eastAsia="Times New Roman" w:hAnsi="Times New Roman" w:cs="Times New Roman"/>
          <w:sz w:val="24"/>
          <w:szCs w:val="20"/>
          <w:lang w:eastAsia="ru-RU"/>
        </w:rPr>
        <w:t xml:space="preserve"> комплексного банковского обслуживания Клиентов - юридических лиц – </w:t>
      </w:r>
      <w:proofErr w:type="gramStart"/>
      <w:r w:rsidR="003E29A6" w:rsidRPr="00A22E29">
        <w:rPr>
          <w:rFonts w:ascii="Times New Roman" w:eastAsia="Times New Roman" w:hAnsi="Times New Roman" w:cs="Times New Roman"/>
          <w:sz w:val="24"/>
          <w:szCs w:val="20"/>
          <w:lang w:eastAsia="ru-RU"/>
        </w:rPr>
        <w:t>резидентов  (</w:t>
      </w:r>
      <w:proofErr w:type="gramEnd"/>
      <w:r w:rsidR="003E29A6" w:rsidRPr="00A22E29">
        <w:rPr>
          <w:rFonts w:ascii="Times New Roman" w:eastAsia="Times New Roman" w:hAnsi="Times New Roman" w:cs="Times New Roman"/>
          <w:sz w:val="24"/>
          <w:szCs w:val="20"/>
          <w:lang w:eastAsia="ru-RU"/>
        </w:rPr>
        <w:t>кроме кредитных организаци</w:t>
      </w:r>
      <w:r w:rsidR="001F6CF5">
        <w:rPr>
          <w:rFonts w:ascii="Times New Roman" w:eastAsia="Times New Roman" w:hAnsi="Times New Roman" w:cs="Times New Roman"/>
          <w:sz w:val="24"/>
          <w:szCs w:val="20"/>
          <w:lang w:eastAsia="ru-RU"/>
        </w:rPr>
        <w:t>й</w:t>
      </w:r>
      <w:r w:rsidR="007B1D80">
        <w:rPr>
          <w:rFonts w:ascii="Times New Roman" w:eastAsia="Times New Roman" w:hAnsi="Times New Roman" w:cs="Times New Roman"/>
          <w:sz w:val="24"/>
          <w:szCs w:val="20"/>
          <w:lang w:eastAsia="ru-RU"/>
        </w:rPr>
        <w:t>)</w:t>
      </w:r>
      <w:r w:rsidR="001F6CF5">
        <w:rPr>
          <w:rFonts w:ascii="Times New Roman" w:eastAsia="Times New Roman" w:hAnsi="Times New Roman" w:cs="Times New Roman"/>
          <w:sz w:val="24"/>
          <w:szCs w:val="20"/>
          <w:lang w:eastAsia="ru-RU"/>
        </w:rPr>
        <w:t xml:space="preserve"> </w:t>
      </w:r>
      <w:r w:rsidR="001F6CF5" w:rsidRPr="001F6CF5">
        <w:t xml:space="preserve"> </w:t>
      </w:r>
      <w:r w:rsidR="001F6CF5" w:rsidRPr="001F6CF5">
        <w:rPr>
          <w:rFonts w:ascii="Times New Roman" w:eastAsia="Times New Roman" w:hAnsi="Times New Roman" w:cs="Times New Roman"/>
          <w:sz w:val="24"/>
          <w:szCs w:val="20"/>
          <w:lang w:eastAsia="ru-RU"/>
        </w:rPr>
        <w:t xml:space="preserve">при предоставлении </w:t>
      </w:r>
      <w:r w:rsidR="001F6CF5" w:rsidRPr="001F6CF5">
        <w:rPr>
          <w:rFonts w:ascii="Times New Roman" w:eastAsia="Times New Roman" w:hAnsi="Times New Roman" w:cs="Times New Roman"/>
          <w:b/>
          <w:sz w:val="24"/>
          <w:szCs w:val="20"/>
          <w:lang w:eastAsia="ru-RU"/>
        </w:rPr>
        <w:t>Пакета услуг ВЭД</w:t>
      </w:r>
      <w:r w:rsidR="001F6CF5">
        <w:rPr>
          <w:rFonts w:ascii="Times New Roman" w:eastAsia="Times New Roman" w:hAnsi="Times New Roman" w:cs="Times New Roman"/>
          <w:b/>
          <w:sz w:val="24"/>
          <w:szCs w:val="20"/>
          <w:lang w:eastAsia="ru-RU"/>
        </w:rPr>
        <w:t xml:space="preserve">. </w:t>
      </w:r>
      <w:r w:rsidR="001F6CF5">
        <w:rPr>
          <w:rFonts w:ascii="Times New Roman" w:eastAsia="Times New Roman" w:hAnsi="Times New Roman" w:cs="Times New Roman"/>
          <w:sz w:val="24"/>
          <w:szCs w:val="20"/>
          <w:lang w:eastAsia="ru-RU"/>
        </w:rPr>
        <w:t xml:space="preserve">  </w:t>
      </w:r>
      <w:r w:rsidR="00EF30AD" w:rsidRPr="00A22E29">
        <w:rPr>
          <w:rFonts w:ascii="Times New Roman" w:eastAsia="Times New Roman" w:hAnsi="Times New Roman" w:cs="Times New Roman"/>
          <w:sz w:val="24"/>
          <w:szCs w:val="20"/>
          <w:lang w:eastAsia="ru-RU"/>
        </w:rPr>
        <w:t xml:space="preserve"> </w:t>
      </w:r>
      <w:proofErr w:type="gramStart"/>
      <w:r w:rsidR="00DD458E">
        <w:rPr>
          <w:rFonts w:ascii="Times New Roman" w:eastAsia="Times New Roman" w:hAnsi="Times New Roman" w:cs="Times New Roman"/>
          <w:sz w:val="24"/>
          <w:szCs w:val="20"/>
          <w:lang w:eastAsia="ru-RU"/>
        </w:rPr>
        <w:t xml:space="preserve">Условия </w:t>
      </w:r>
      <w:r w:rsidR="00EF30AD" w:rsidRPr="00A22E29">
        <w:rPr>
          <w:rFonts w:ascii="Times New Roman" w:eastAsia="Times New Roman" w:hAnsi="Times New Roman" w:cs="Times New Roman"/>
          <w:sz w:val="24"/>
          <w:szCs w:val="20"/>
          <w:lang w:eastAsia="ru-RU"/>
        </w:rPr>
        <w:t xml:space="preserve"> комплексного</w:t>
      </w:r>
      <w:proofErr w:type="gramEnd"/>
      <w:r w:rsidR="00EF30AD" w:rsidRPr="00A22E29">
        <w:rPr>
          <w:rFonts w:ascii="Times New Roman" w:eastAsia="Times New Roman" w:hAnsi="Times New Roman" w:cs="Times New Roman"/>
          <w:sz w:val="24"/>
          <w:szCs w:val="20"/>
          <w:lang w:eastAsia="ru-RU"/>
        </w:rPr>
        <w:t xml:space="preserve"> </w:t>
      </w:r>
      <w:r w:rsidR="00161A67">
        <w:rPr>
          <w:rFonts w:ascii="Times New Roman" w:eastAsia="Times New Roman" w:hAnsi="Times New Roman" w:cs="Times New Roman"/>
          <w:sz w:val="24"/>
          <w:szCs w:val="20"/>
          <w:lang w:eastAsia="ru-RU"/>
        </w:rPr>
        <w:t xml:space="preserve">банковского </w:t>
      </w:r>
      <w:r w:rsidR="00EF30AD" w:rsidRPr="00A22E29">
        <w:rPr>
          <w:rFonts w:ascii="Times New Roman" w:eastAsia="Times New Roman" w:hAnsi="Times New Roman" w:cs="Times New Roman"/>
          <w:sz w:val="24"/>
          <w:szCs w:val="20"/>
          <w:lang w:eastAsia="ru-RU"/>
        </w:rPr>
        <w:t xml:space="preserve">обслуживания размещены на Сайте </w:t>
      </w:r>
      <w:r w:rsidR="00EF30AD" w:rsidRPr="008637CE">
        <w:rPr>
          <w:rFonts w:ascii="Times New Roman" w:eastAsia="Times New Roman" w:hAnsi="Times New Roman" w:cs="Times New Roman"/>
          <w:b/>
          <w:sz w:val="24"/>
          <w:szCs w:val="20"/>
          <w:lang w:eastAsia="ru-RU"/>
        </w:rPr>
        <w:t>БАНКА</w:t>
      </w:r>
      <w:r w:rsidR="00EF30AD" w:rsidRPr="00A22E29">
        <w:rPr>
          <w:rFonts w:ascii="Times New Roman" w:eastAsia="Times New Roman" w:hAnsi="Times New Roman" w:cs="Times New Roman"/>
          <w:sz w:val="24"/>
          <w:szCs w:val="20"/>
          <w:lang w:eastAsia="ru-RU"/>
        </w:rPr>
        <w:t xml:space="preserve"> в сети Интернет.</w:t>
      </w:r>
    </w:p>
    <w:p w:rsidR="00004FF3" w:rsidRDefault="00004FF3" w:rsidP="00B90D4B">
      <w:pPr>
        <w:jc w:val="both"/>
        <w:rPr>
          <w:rFonts w:ascii="Times New Roman" w:eastAsia="Times New Roman" w:hAnsi="Times New Roman" w:cs="Times New Roman"/>
          <w:sz w:val="24"/>
          <w:szCs w:val="20"/>
          <w:lang w:eastAsia="ru-RU"/>
        </w:rPr>
      </w:pPr>
      <w:r w:rsidRPr="00004FF3">
        <w:rPr>
          <w:rFonts w:ascii="Times New Roman" w:eastAsia="Times New Roman" w:hAnsi="Times New Roman" w:cs="Times New Roman"/>
          <w:b/>
          <w:sz w:val="24"/>
          <w:szCs w:val="20"/>
          <w:lang w:eastAsia="ru-RU"/>
        </w:rPr>
        <w:t>Иностранная валюта</w:t>
      </w:r>
      <w:r>
        <w:rPr>
          <w:rFonts w:ascii="Times New Roman" w:eastAsia="Times New Roman" w:hAnsi="Times New Roman" w:cs="Times New Roman"/>
          <w:sz w:val="24"/>
          <w:szCs w:val="20"/>
          <w:lang w:eastAsia="ru-RU"/>
        </w:rPr>
        <w:t xml:space="preserve"> – Доллары США, Евро.</w:t>
      </w:r>
    </w:p>
    <w:p w:rsidR="00AB07FA" w:rsidRPr="00A22E29" w:rsidRDefault="00AB07FA" w:rsidP="00161A67">
      <w:pPr>
        <w:spacing w:line="240" w:lineRule="auto"/>
        <w:jc w:val="both"/>
        <w:rPr>
          <w:rFonts w:ascii="Times New Roman" w:eastAsia="Times New Roman" w:hAnsi="Times New Roman" w:cs="Times New Roman"/>
          <w:sz w:val="24"/>
          <w:szCs w:val="20"/>
          <w:lang w:eastAsia="ru-RU"/>
        </w:rPr>
      </w:pPr>
      <w:r w:rsidRPr="00AB07FA">
        <w:rPr>
          <w:rFonts w:ascii="Times New Roman" w:eastAsia="Times New Roman" w:hAnsi="Times New Roman" w:cs="Times New Roman"/>
          <w:b/>
          <w:sz w:val="24"/>
          <w:szCs w:val="20"/>
          <w:lang w:eastAsia="ru-RU"/>
        </w:rPr>
        <w:t>К</w:t>
      </w:r>
      <w:r w:rsidR="00161A67">
        <w:rPr>
          <w:rFonts w:ascii="Times New Roman" w:eastAsia="Times New Roman" w:hAnsi="Times New Roman" w:cs="Times New Roman"/>
          <w:b/>
          <w:sz w:val="24"/>
          <w:szCs w:val="20"/>
          <w:lang w:eastAsia="ru-RU"/>
        </w:rPr>
        <w:t>ЛИЕНТ</w:t>
      </w:r>
      <w:r>
        <w:rPr>
          <w:rFonts w:ascii="Times New Roman" w:eastAsia="Times New Roman" w:hAnsi="Times New Roman" w:cs="Times New Roman"/>
          <w:sz w:val="24"/>
          <w:szCs w:val="20"/>
          <w:lang w:eastAsia="ru-RU"/>
        </w:rPr>
        <w:t xml:space="preserve"> - </w:t>
      </w:r>
      <w:r w:rsidRPr="00AB07FA">
        <w:rPr>
          <w:rFonts w:ascii="Times New Roman" w:eastAsia="Times New Roman" w:hAnsi="Times New Roman" w:cs="Times New Roman"/>
          <w:sz w:val="24"/>
          <w:szCs w:val="20"/>
          <w:lang w:eastAsia="ru-RU"/>
        </w:rPr>
        <w:t>юридическ</w:t>
      </w:r>
      <w:r>
        <w:rPr>
          <w:rFonts w:ascii="Times New Roman" w:eastAsia="Times New Roman" w:hAnsi="Times New Roman" w:cs="Times New Roman"/>
          <w:sz w:val="24"/>
          <w:szCs w:val="20"/>
          <w:lang w:eastAsia="ru-RU"/>
        </w:rPr>
        <w:t>ое</w:t>
      </w:r>
      <w:r w:rsidRPr="00AB07FA">
        <w:rPr>
          <w:rFonts w:ascii="Times New Roman" w:eastAsia="Times New Roman" w:hAnsi="Times New Roman" w:cs="Times New Roman"/>
          <w:sz w:val="24"/>
          <w:szCs w:val="20"/>
          <w:lang w:eastAsia="ru-RU"/>
        </w:rPr>
        <w:t xml:space="preserve"> лиц</w:t>
      </w:r>
      <w:r>
        <w:rPr>
          <w:rFonts w:ascii="Times New Roman" w:eastAsia="Times New Roman" w:hAnsi="Times New Roman" w:cs="Times New Roman"/>
          <w:sz w:val="24"/>
          <w:szCs w:val="20"/>
          <w:lang w:eastAsia="ru-RU"/>
        </w:rPr>
        <w:t>о</w:t>
      </w:r>
      <w:r w:rsidRPr="00AB07FA">
        <w:rPr>
          <w:rFonts w:ascii="Times New Roman" w:eastAsia="Times New Roman" w:hAnsi="Times New Roman" w:cs="Times New Roman"/>
          <w:sz w:val="24"/>
          <w:szCs w:val="20"/>
          <w:lang w:eastAsia="ru-RU"/>
        </w:rPr>
        <w:t xml:space="preserve"> – резидент </w:t>
      </w:r>
      <w:r w:rsidR="00882964">
        <w:rPr>
          <w:rFonts w:ascii="Times New Roman" w:eastAsia="Times New Roman" w:hAnsi="Times New Roman" w:cs="Times New Roman"/>
          <w:sz w:val="24"/>
          <w:szCs w:val="20"/>
          <w:lang w:eastAsia="ru-RU"/>
        </w:rPr>
        <w:t xml:space="preserve">Российской Федерации </w:t>
      </w:r>
      <w:r w:rsidRPr="00AB07FA">
        <w:rPr>
          <w:rFonts w:ascii="Times New Roman" w:eastAsia="Times New Roman" w:hAnsi="Times New Roman" w:cs="Times New Roman"/>
          <w:sz w:val="24"/>
          <w:szCs w:val="20"/>
          <w:lang w:eastAsia="ru-RU"/>
        </w:rPr>
        <w:t>(кроме кредитных организаций</w:t>
      </w:r>
      <w:r>
        <w:rPr>
          <w:rFonts w:ascii="Times New Roman" w:eastAsia="Times New Roman" w:hAnsi="Times New Roman" w:cs="Times New Roman"/>
          <w:sz w:val="24"/>
          <w:szCs w:val="20"/>
          <w:lang w:eastAsia="ru-RU"/>
        </w:rPr>
        <w:t>),</w:t>
      </w:r>
      <w:r w:rsidR="008C1EB7">
        <w:rPr>
          <w:rFonts w:ascii="Times New Roman" w:eastAsia="Times New Roman" w:hAnsi="Times New Roman" w:cs="Times New Roman"/>
          <w:sz w:val="24"/>
          <w:szCs w:val="20"/>
          <w:lang w:eastAsia="ru-RU"/>
        </w:rPr>
        <w:t xml:space="preserve"> участник внешнеэкономической деятельности, </w:t>
      </w:r>
      <w:r w:rsidR="0009291D" w:rsidRPr="00853411">
        <w:rPr>
          <w:rFonts w:ascii="Times New Roman" w:eastAsia="Times New Roman" w:hAnsi="Times New Roman" w:cs="Times New Roman"/>
          <w:sz w:val="24"/>
          <w:szCs w:val="20"/>
          <w:lang w:eastAsia="ru-RU"/>
        </w:rPr>
        <w:t xml:space="preserve">относящийся к крупному или среднему бизнесу </w:t>
      </w:r>
      <w:r w:rsidR="008C1EB7" w:rsidRPr="00853411">
        <w:rPr>
          <w:rFonts w:ascii="Times New Roman" w:eastAsia="Times New Roman" w:hAnsi="Times New Roman" w:cs="Times New Roman"/>
          <w:sz w:val="24"/>
          <w:szCs w:val="20"/>
          <w:lang w:eastAsia="ru-RU"/>
        </w:rPr>
        <w:t xml:space="preserve">(кроме клиентов категории </w:t>
      </w:r>
      <w:r w:rsidR="008C1EB7" w:rsidRPr="00853411">
        <w:rPr>
          <w:rFonts w:ascii="Times New Roman" w:eastAsia="Times New Roman" w:hAnsi="Times New Roman" w:cs="Times New Roman"/>
          <w:sz w:val="24"/>
          <w:szCs w:val="20"/>
          <w:lang w:val="en-US" w:eastAsia="ru-RU"/>
        </w:rPr>
        <w:t>VIP</w:t>
      </w:r>
      <w:r w:rsidR="008C1EB7" w:rsidRPr="00853411">
        <w:rPr>
          <w:rStyle w:val="a5"/>
          <w:rFonts w:ascii="Times New Roman" w:eastAsia="Times New Roman" w:hAnsi="Times New Roman" w:cs="Times New Roman"/>
          <w:sz w:val="24"/>
          <w:szCs w:val="20"/>
          <w:lang w:eastAsia="ru-RU"/>
        </w:rPr>
        <w:footnoteReference w:id="1"/>
      </w:r>
      <w:r w:rsidR="002B2CF2" w:rsidRPr="00853411">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обратившийся в </w:t>
      </w:r>
      <w:r w:rsidRPr="00882964">
        <w:rPr>
          <w:rFonts w:ascii="Times New Roman" w:eastAsia="Times New Roman" w:hAnsi="Times New Roman" w:cs="Times New Roman"/>
          <w:b/>
          <w:sz w:val="24"/>
          <w:szCs w:val="20"/>
          <w:lang w:eastAsia="ru-RU"/>
        </w:rPr>
        <w:t>БАНК</w:t>
      </w:r>
      <w:r>
        <w:rPr>
          <w:rFonts w:ascii="Times New Roman" w:eastAsia="Times New Roman" w:hAnsi="Times New Roman" w:cs="Times New Roman"/>
          <w:sz w:val="24"/>
          <w:szCs w:val="20"/>
          <w:lang w:eastAsia="ru-RU"/>
        </w:rPr>
        <w:t xml:space="preserve"> для открытия первого банковского счета в Российских рублях и </w:t>
      </w:r>
      <w:r w:rsidR="0016341F">
        <w:rPr>
          <w:rFonts w:ascii="Times New Roman" w:eastAsia="Times New Roman" w:hAnsi="Times New Roman" w:cs="Times New Roman"/>
          <w:sz w:val="24"/>
          <w:szCs w:val="20"/>
          <w:lang w:eastAsia="ru-RU"/>
        </w:rPr>
        <w:t xml:space="preserve">в </w:t>
      </w:r>
      <w:r>
        <w:rPr>
          <w:rFonts w:ascii="Times New Roman" w:eastAsia="Times New Roman" w:hAnsi="Times New Roman" w:cs="Times New Roman"/>
          <w:sz w:val="24"/>
          <w:szCs w:val="20"/>
          <w:lang w:eastAsia="ru-RU"/>
        </w:rPr>
        <w:t xml:space="preserve">Долларах США и /или Евро для проведения расчетов в порядке, регламентированном законодательством Российской Федерации, нормативными </w:t>
      </w:r>
      <w:r w:rsidR="001A6525">
        <w:rPr>
          <w:rFonts w:ascii="Times New Roman" w:eastAsia="Times New Roman" w:hAnsi="Times New Roman" w:cs="Times New Roman"/>
          <w:sz w:val="24"/>
          <w:szCs w:val="20"/>
          <w:lang w:eastAsia="ru-RU"/>
        </w:rPr>
        <w:t xml:space="preserve">актами </w:t>
      </w:r>
      <w:r>
        <w:rPr>
          <w:rFonts w:ascii="Times New Roman" w:eastAsia="Times New Roman" w:hAnsi="Times New Roman" w:cs="Times New Roman"/>
          <w:sz w:val="24"/>
          <w:szCs w:val="20"/>
          <w:lang w:eastAsia="ru-RU"/>
        </w:rPr>
        <w:t>Банка России и банковскими правилами, в том числе в целях обслуживания внешнеторговых контрактов</w:t>
      </w:r>
      <w:r w:rsidR="00C360CE" w:rsidRPr="00C360CE">
        <w:rPr>
          <w:rFonts w:ascii="Times New Roman" w:eastAsia="Times New Roman" w:hAnsi="Times New Roman" w:cs="Times New Roman"/>
          <w:sz w:val="24"/>
          <w:szCs w:val="20"/>
          <w:lang w:eastAsia="ru-RU"/>
        </w:rPr>
        <w:t>.</w:t>
      </w:r>
      <w:r w:rsidR="00C360CE">
        <w:rPr>
          <w:rFonts w:ascii="Times New Roman" w:eastAsia="Times New Roman" w:hAnsi="Times New Roman" w:cs="Times New Roman"/>
          <w:sz w:val="24"/>
          <w:szCs w:val="20"/>
          <w:lang w:eastAsia="ru-RU"/>
        </w:rPr>
        <w:t xml:space="preserve">  </w:t>
      </w:r>
      <w:r w:rsidR="00C360CE" w:rsidRPr="00AB07FA">
        <w:rPr>
          <w:rFonts w:ascii="Times New Roman" w:eastAsia="Times New Roman" w:hAnsi="Times New Roman" w:cs="Times New Roman"/>
          <w:sz w:val="24"/>
          <w:szCs w:val="20"/>
          <w:lang w:eastAsia="ru-RU"/>
        </w:rPr>
        <w:t xml:space="preserve">  </w:t>
      </w:r>
    </w:p>
    <w:p w:rsidR="003E29A6" w:rsidRPr="00A92488" w:rsidRDefault="003E29A6" w:rsidP="003E29A6">
      <w:pPr>
        <w:spacing w:before="100" w:after="0" w:line="240" w:lineRule="auto"/>
        <w:jc w:val="both"/>
        <w:rPr>
          <w:rFonts w:eastAsia="Times New Roman" w:cs="Times New Roman"/>
          <w:sz w:val="24"/>
          <w:szCs w:val="20"/>
          <w:lang w:eastAsia="ru-RU"/>
        </w:rPr>
      </w:pPr>
      <w:r w:rsidRPr="00A22E29">
        <w:rPr>
          <w:rFonts w:ascii="NTHelvetica/Cyrillic" w:eastAsia="Times New Roman" w:hAnsi="NTHelvetica/Cyrillic" w:cs="Times New Roman"/>
          <w:b/>
          <w:sz w:val="24"/>
          <w:szCs w:val="20"/>
          <w:lang w:eastAsia="ru-RU"/>
        </w:rPr>
        <w:t>Заявление о присоединении</w:t>
      </w:r>
      <w:r w:rsidRPr="00A22E29">
        <w:rPr>
          <w:rFonts w:ascii="NTHelvetica/Cyrillic" w:eastAsia="Times New Roman" w:hAnsi="NTHelvetica/Cyrillic" w:cs="Times New Roman"/>
          <w:sz w:val="24"/>
          <w:szCs w:val="20"/>
          <w:lang w:eastAsia="ru-RU"/>
        </w:rPr>
        <w:t xml:space="preserve"> - заявление о присоединении к </w:t>
      </w:r>
      <w:r w:rsidR="004061AC" w:rsidRPr="009443DF">
        <w:rPr>
          <w:rFonts w:ascii="NTHelvetica/Cyrillic" w:eastAsia="Times New Roman" w:hAnsi="NTHelvetica/Cyrillic" w:cs="Times New Roman"/>
          <w:sz w:val="24"/>
          <w:szCs w:val="20"/>
          <w:lang w:eastAsia="ru-RU"/>
        </w:rPr>
        <w:t>Условиям</w:t>
      </w:r>
      <w:r w:rsidR="004061AC">
        <w:rPr>
          <w:rFonts w:eastAsia="Times New Roman" w:cs="Times New Roman"/>
          <w:sz w:val="24"/>
          <w:szCs w:val="20"/>
          <w:lang w:eastAsia="ru-RU"/>
        </w:rPr>
        <w:t xml:space="preserve"> </w:t>
      </w:r>
      <w:r w:rsidRPr="00A22E29">
        <w:rPr>
          <w:rFonts w:ascii="NTHelvetica/Cyrillic" w:eastAsia="Times New Roman" w:hAnsi="NTHelvetica/Cyrillic" w:cs="Times New Roman"/>
          <w:sz w:val="24"/>
          <w:szCs w:val="20"/>
          <w:lang w:eastAsia="ru-RU"/>
        </w:rPr>
        <w:t xml:space="preserve">комплексного </w:t>
      </w:r>
      <w:r w:rsidR="00161A67" w:rsidRPr="00161A67">
        <w:rPr>
          <w:rFonts w:ascii="NTHelvetica/Cyrillic" w:eastAsia="Times New Roman" w:hAnsi="NTHelvetica/Cyrillic" w:cs="Times New Roman"/>
          <w:sz w:val="24"/>
          <w:szCs w:val="20"/>
          <w:lang w:eastAsia="ru-RU"/>
        </w:rPr>
        <w:t xml:space="preserve">банковского </w:t>
      </w:r>
      <w:r w:rsidRPr="00A22E29">
        <w:rPr>
          <w:rFonts w:ascii="NTHelvetica/Cyrillic" w:eastAsia="Times New Roman" w:hAnsi="NTHelvetica/Cyrillic" w:cs="Times New Roman"/>
          <w:sz w:val="24"/>
          <w:szCs w:val="20"/>
          <w:lang w:eastAsia="ru-RU"/>
        </w:rPr>
        <w:t>обслуживания</w:t>
      </w:r>
      <w:r w:rsidR="0064778C" w:rsidRPr="00161A67">
        <w:rPr>
          <w:rFonts w:ascii="NTHelvetica/Cyrillic" w:eastAsia="Times New Roman" w:hAnsi="NTHelvetica/Cyrillic" w:cs="Times New Roman"/>
          <w:sz w:val="24"/>
          <w:szCs w:val="20"/>
          <w:lang w:eastAsia="ru-RU"/>
        </w:rPr>
        <w:t xml:space="preserve">, составленное по форме </w:t>
      </w:r>
      <w:r w:rsidR="009443DF" w:rsidRPr="00161A67">
        <w:rPr>
          <w:rFonts w:ascii="NTHelvetica/Cyrillic" w:eastAsia="Times New Roman" w:hAnsi="NTHelvetica/Cyrillic" w:cs="Times New Roman"/>
          <w:sz w:val="24"/>
          <w:szCs w:val="20"/>
          <w:lang w:eastAsia="ru-RU"/>
        </w:rPr>
        <w:t>Приложения 1</w:t>
      </w:r>
      <w:r w:rsidR="009443DF" w:rsidRPr="009443DF">
        <w:rPr>
          <w:rFonts w:ascii="NTHelvetica/Cyrillic" w:eastAsia="Times New Roman" w:hAnsi="NTHelvetica/Cyrillic" w:cs="Times New Roman"/>
          <w:sz w:val="24"/>
          <w:szCs w:val="20"/>
          <w:lang w:eastAsia="ru-RU"/>
        </w:rPr>
        <w:t xml:space="preserve"> к настоящим Условиям</w:t>
      </w:r>
      <w:r w:rsidR="00552ADD" w:rsidRPr="00161A67">
        <w:rPr>
          <w:rFonts w:ascii="NTHelvetica/Cyrillic" w:eastAsia="Times New Roman" w:hAnsi="NTHelvetica/Cyrillic" w:cs="Times New Roman"/>
          <w:sz w:val="24"/>
          <w:szCs w:val="20"/>
          <w:lang w:eastAsia="ru-RU"/>
        </w:rPr>
        <w:t>,</w:t>
      </w:r>
      <w:r w:rsidR="00A92488">
        <w:rPr>
          <w:rFonts w:ascii="NTHelvetica/Cyrillic" w:eastAsia="Times New Roman" w:hAnsi="NTHelvetica/Cyrillic" w:cs="Times New Roman"/>
          <w:sz w:val="24"/>
          <w:szCs w:val="20"/>
          <w:lang w:eastAsia="ru-RU"/>
        </w:rPr>
        <w:t xml:space="preserve"> </w:t>
      </w:r>
      <w:r w:rsidR="00A92488" w:rsidRPr="00A92488">
        <w:rPr>
          <w:rFonts w:ascii="NTHelvetica/Cyrillic" w:eastAsia="Times New Roman" w:hAnsi="NTHelvetica/Cyrillic" w:cs="Times New Roman"/>
          <w:sz w:val="24"/>
          <w:szCs w:val="20"/>
          <w:lang w:eastAsia="ru-RU"/>
        </w:rPr>
        <w:t xml:space="preserve">за подписью лица, уполномоченного на заключение Договора в рамках настоящих Условий.    </w:t>
      </w:r>
    </w:p>
    <w:p w:rsidR="003E29A6" w:rsidRPr="00A22E29" w:rsidRDefault="003E29A6" w:rsidP="003E29A6">
      <w:pPr>
        <w:spacing w:before="100" w:after="0" w:line="240" w:lineRule="auto"/>
        <w:jc w:val="both"/>
        <w:rPr>
          <w:rFonts w:ascii="NTHelvetica/Cyrillic" w:eastAsia="Times New Roman" w:hAnsi="NTHelvetica/Cyrillic" w:cs="Times New Roman"/>
          <w:sz w:val="24"/>
          <w:szCs w:val="20"/>
          <w:lang w:eastAsia="ru-RU"/>
        </w:rPr>
      </w:pPr>
      <w:r w:rsidRPr="00A22E29">
        <w:rPr>
          <w:rFonts w:ascii="NTHelvetica/Cyrillic" w:eastAsia="Times New Roman" w:hAnsi="NTHelvetica/Cyrillic" w:cs="Times New Roman"/>
          <w:b/>
          <w:sz w:val="24"/>
          <w:szCs w:val="20"/>
          <w:lang w:eastAsia="ru-RU"/>
        </w:rPr>
        <w:t>Сайт БАНКА в сети Интернет</w:t>
      </w:r>
      <w:r w:rsidRPr="00A22E29">
        <w:rPr>
          <w:rFonts w:ascii="NTHelvetica/Cyrillic" w:eastAsia="Times New Roman" w:hAnsi="NTHelvetica/Cyrillic" w:cs="Times New Roman"/>
          <w:sz w:val="24"/>
          <w:szCs w:val="20"/>
          <w:lang w:eastAsia="ru-RU"/>
        </w:rPr>
        <w:t xml:space="preserve"> - официальный сайт </w:t>
      </w:r>
      <w:r w:rsidRPr="008637CE">
        <w:rPr>
          <w:rFonts w:ascii="NTHelvetica/Cyrillic" w:eastAsia="Times New Roman" w:hAnsi="NTHelvetica/Cyrillic" w:cs="Times New Roman"/>
          <w:b/>
          <w:sz w:val="24"/>
          <w:szCs w:val="20"/>
          <w:lang w:eastAsia="ru-RU"/>
        </w:rPr>
        <w:t>БАНКА</w:t>
      </w:r>
      <w:r w:rsidRPr="00A22E29">
        <w:rPr>
          <w:rFonts w:ascii="NTHelvetica/Cyrillic" w:eastAsia="Times New Roman" w:hAnsi="NTHelvetica/Cyrillic" w:cs="Times New Roman"/>
          <w:sz w:val="24"/>
          <w:szCs w:val="20"/>
          <w:lang w:eastAsia="ru-RU"/>
        </w:rPr>
        <w:t xml:space="preserve"> в сети Интернет по адресу </w:t>
      </w:r>
      <w:hyperlink r:id="rId11" w:history="1">
        <w:r w:rsidR="00AB07FA" w:rsidRPr="00935F87">
          <w:rPr>
            <w:rStyle w:val="ac"/>
            <w:rFonts w:ascii="NTHelvetica/Cyrillic" w:hAnsi="NTHelvetica/Cyrillic" w:cs="Times New Roman"/>
            <w:b/>
            <w:sz w:val="24"/>
            <w:szCs w:val="20"/>
          </w:rPr>
          <w:t>www.mtsbank.ru/corporate/</w:t>
        </w:r>
      </w:hyperlink>
      <w:r w:rsidR="00A22E29" w:rsidRPr="00A22E29">
        <w:rPr>
          <w:rFonts w:eastAsia="Times New Roman" w:cs="Times New Roman"/>
          <w:b/>
          <w:sz w:val="24"/>
          <w:szCs w:val="20"/>
          <w:lang w:eastAsia="ru-RU"/>
        </w:rPr>
        <w:t xml:space="preserve"> </w:t>
      </w:r>
      <w:r w:rsidRPr="00A22E29">
        <w:rPr>
          <w:rFonts w:ascii="NTHelvetica/Cyrillic" w:eastAsia="Times New Roman" w:hAnsi="NTHelvetica/Cyrillic" w:cs="Times New Roman"/>
          <w:sz w:val="24"/>
          <w:szCs w:val="20"/>
          <w:lang w:eastAsia="ru-RU"/>
        </w:rPr>
        <w:t xml:space="preserve"> </w:t>
      </w:r>
    </w:p>
    <w:p w:rsidR="003E29A6" w:rsidRPr="00A22E29" w:rsidRDefault="003E29A6" w:rsidP="003E29A6">
      <w:pPr>
        <w:spacing w:before="100" w:after="0" w:line="240" w:lineRule="auto"/>
        <w:jc w:val="both"/>
        <w:rPr>
          <w:rFonts w:ascii="NTHelvetica/Cyrillic" w:eastAsia="Times New Roman" w:hAnsi="NTHelvetica/Cyrillic" w:cs="Times New Roman"/>
          <w:b/>
          <w:sz w:val="24"/>
          <w:szCs w:val="20"/>
          <w:lang w:eastAsia="ru-RU"/>
        </w:rPr>
      </w:pPr>
      <w:r w:rsidRPr="00A22E29">
        <w:rPr>
          <w:rFonts w:ascii="NTHelvetica/Cyrillic" w:eastAsia="Times New Roman" w:hAnsi="NTHelvetica/Cyrillic" w:cs="Times New Roman"/>
          <w:b/>
          <w:sz w:val="24"/>
          <w:szCs w:val="20"/>
          <w:lang w:eastAsia="ru-RU"/>
        </w:rPr>
        <w:t>Стороны – КЛИЕНТ и БАНК;</w:t>
      </w:r>
    </w:p>
    <w:p w:rsidR="003E29A6" w:rsidRPr="00A22E29" w:rsidRDefault="003E29A6" w:rsidP="00AB07FA">
      <w:pPr>
        <w:spacing w:before="100" w:line="240" w:lineRule="auto"/>
        <w:jc w:val="both"/>
        <w:rPr>
          <w:rFonts w:ascii="NTHelvetica/Cyrillic" w:eastAsia="Times New Roman" w:hAnsi="NTHelvetica/Cyrillic" w:cs="Times New Roman"/>
          <w:sz w:val="24"/>
          <w:szCs w:val="20"/>
          <w:lang w:eastAsia="ru-RU"/>
        </w:rPr>
      </w:pPr>
      <w:r w:rsidRPr="00A22E29">
        <w:rPr>
          <w:rFonts w:ascii="NTHelvetica/Cyrillic" w:eastAsia="Times New Roman" w:hAnsi="NTHelvetica/Cyrillic" w:cs="Times New Roman"/>
          <w:b/>
          <w:sz w:val="24"/>
          <w:szCs w:val="20"/>
          <w:lang w:eastAsia="ru-RU"/>
        </w:rPr>
        <w:t xml:space="preserve">Счет </w:t>
      </w:r>
      <w:r w:rsidRPr="00A22E29">
        <w:rPr>
          <w:rFonts w:ascii="NTHelvetica/Cyrillic" w:eastAsia="Times New Roman" w:hAnsi="NTHelvetica/Cyrillic" w:cs="Times New Roman"/>
          <w:sz w:val="24"/>
          <w:szCs w:val="20"/>
          <w:lang w:eastAsia="ru-RU"/>
        </w:rPr>
        <w:t>- расчетный счет в валюте Российской Федерации / иностранной валюте (Доллары США, Евро)</w:t>
      </w:r>
      <w:r w:rsidR="00AB07FA">
        <w:rPr>
          <w:rFonts w:eastAsia="Times New Roman" w:cs="Times New Roman"/>
          <w:sz w:val="24"/>
          <w:szCs w:val="20"/>
          <w:lang w:eastAsia="ru-RU"/>
        </w:rPr>
        <w:t xml:space="preserve">, </w:t>
      </w:r>
      <w:r w:rsidR="00AB07FA" w:rsidRPr="00AB07FA">
        <w:rPr>
          <w:rFonts w:ascii="NTHelvetica/Cyrillic" w:eastAsia="Times New Roman" w:hAnsi="NTHelvetica/Cyrillic" w:cs="Times New Roman"/>
          <w:sz w:val="24"/>
          <w:szCs w:val="20"/>
          <w:lang w:eastAsia="ru-RU"/>
        </w:rPr>
        <w:t>открытый в Банке на основании Заявления о присоединении</w:t>
      </w:r>
      <w:r w:rsidRPr="00A22E29">
        <w:rPr>
          <w:rFonts w:ascii="NTHelvetica/Cyrillic" w:eastAsia="Times New Roman" w:hAnsi="NTHelvetica/Cyrillic" w:cs="Times New Roman"/>
          <w:sz w:val="24"/>
          <w:szCs w:val="20"/>
          <w:lang w:eastAsia="ru-RU"/>
        </w:rPr>
        <w:t>;</w:t>
      </w:r>
    </w:p>
    <w:p w:rsidR="004061AC" w:rsidRPr="009443DF" w:rsidRDefault="003E29A6" w:rsidP="00AB07FA">
      <w:pPr>
        <w:spacing w:line="240" w:lineRule="auto"/>
        <w:jc w:val="both"/>
        <w:rPr>
          <w:rFonts w:ascii="Times New Roman" w:eastAsia="Times New Roman" w:hAnsi="Times New Roman" w:cs="Times New Roman"/>
          <w:sz w:val="24"/>
          <w:szCs w:val="24"/>
          <w:lang w:eastAsia="ru-RU"/>
        </w:rPr>
      </w:pPr>
      <w:r w:rsidRPr="00A22E29">
        <w:rPr>
          <w:rFonts w:ascii="Times New Roman" w:eastAsia="Times New Roman" w:hAnsi="Times New Roman" w:cs="Times New Roman"/>
          <w:b/>
          <w:sz w:val="24"/>
          <w:szCs w:val="20"/>
          <w:lang w:eastAsia="ru-RU"/>
        </w:rPr>
        <w:t>Тарифы</w:t>
      </w:r>
      <w:r w:rsidRPr="00A22E29">
        <w:rPr>
          <w:rFonts w:ascii="NTHelvetica/Cyrillic" w:eastAsia="Times New Roman" w:hAnsi="NTHelvetica/Cyrillic" w:cs="Times New Roman"/>
          <w:sz w:val="24"/>
          <w:szCs w:val="20"/>
          <w:lang w:eastAsia="ru-RU"/>
        </w:rPr>
        <w:t xml:space="preserve"> </w:t>
      </w:r>
      <w:r w:rsidR="004061AC" w:rsidRPr="004061AC">
        <w:rPr>
          <w:rFonts w:ascii="Times New Roman" w:eastAsia="Times New Roman" w:hAnsi="Times New Roman" w:cs="Times New Roman"/>
          <w:b/>
          <w:sz w:val="24"/>
          <w:szCs w:val="20"/>
          <w:lang w:eastAsia="ru-RU"/>
        </w:rPr>
        <w:t>на Пакет услуг ВЭД</w:t>
      </w:r>
      <w:r w:rsidR="004061AC">
        <w:rPr>
          <w:rFonts w:eastAsia="Times New Roman" w:cs="Times New Roman"/>
          <w:sz w:val="24"/>
          <w:szCs w:val="20"/>
          <w:lang w:eastAsia="ru-RU"/>
        </w:rPr>
        <w:t xml:space="preserve"> </w:t>
      </w:r>
      <w:r w:rsidRPr="00A22E29">
        <w:rPr>
          <w:rFonts w:ascii="NTHelvetica/Cyrillic" w:eastAsia="Times New Roman" w:hAnsi="NTHelvetica/Cyrillic" w:cs="Times New Roman"/>
          <w:sz w:val="24"/>
          <w:szCs w:val="20"/>
          <w:lang w:eastAsia="ru-RU"/>
        </w:rPr>
        <w:t xml:space="preserve">– тарифы вознаграждений за услуги, оказываемые </w:t>
      </w:r>
      <w:r w:rsidRPr="00A22E29">
        <w:rPr>
          <w:rFonts w:ascii="NTHelvetica/Cyrillic" w:eastAsia="Times New Roman" w:hAnsi="NTHelvetica/Cyrillic" w:cs="Times New Roman"/>
          <w:b/>
          <w:sz w:val="24"/>
          <w:szCs w:val="20"/>
          <w:lang w:eastAsia="ru-RU"/>
        </w:rPr>
        <w:t>БАНКОМ КЛИЕНТАМ</w:t>
      </w:r>
      <w:r w:rsidRPr="00A22E29">
        <w:rPr>
          <w:rFonts w:ascii="NTHelvetica/Cyrillic" w:eastAsia="Times New Roman" w:hAnsi="NTHelvetica/Cyrillic" w:cs="Times New Roman"/>
          <w:sz w:val="24"/>
          <w:szCs w:val="20"/>
          <w:lang w:eastAsia="ru-RU"/>
        </w:rPr>
        <w:t xml:space="preserve">, </w:t>
      </w:r>
      <w:r w:rsidR="004061AC" w:rsidRPr="004061AC">
        <w:rPr>
          <w:rFonts w:ascii="NTHelvetica/Cyrillic" w:eastAsia="Times New Roman" w:hAnsi="NTHelvetica/Cyrillic" w:cs="Times New Roman"/>
          <w:sz w:val="24"/>
          <w:szCs w:val="20"/>
          <w:lang w:eastAsia="ru-RU"/>
        </w:rPr>
        <w:t xml:space="preserve">присоединившимся к настоящим Условиям комплексного </w:t>
      </w:r>
      <w:r w:rsidR="001F6CF5" w:rsidRPr="00B90D4B">
        <w:rPr>
          <w:rFonts w:ascii="NTHelvetica/Cyrillic" w:eastAsia="Times New Roman" w:hAnsi="NTHelvetica/Cyrillic" w:cs="Times New Roman"/>
          <w:sz w:val="24"/>
          <w:szCs w:val="20"/>
          <w:lang w:eastAsia="ru-RU"/>
        </w:rPr>
        <w:t xml:space="preserve">банковского </w:t>
      </w:r>
      <w:r w:rsidR="004061AC" w:rsidRPr="004061AC">
        <w:rPr>
          <w:rFonts w:ascii="NTHelvetica/Cyrillic" w:eastAsia="Times New Roman" w:hAnsi="NTHelvetica/Cyrillic" w:cs="Times New Roman"/>
          <w:sz w:val="24"/>
          <w:szCs w:val="20"/>
          <w:lang w:eastAsia="ru-RU"/>
        </w:rPr>
        <w:t>обслуживания</w:t>
      </w:r>
      <w:r w:rsidR="004061AC">
        <w:rPr>
          <w:rFonts w:eastAsia="Times New Roman" w:cs="Times New Roman"/>
          <w:sz w:val="24"/>
          <w:szCs w:val="20"/>
          <w:lang w:eastAsia="ru-RU"/>
        </w:rPr>
        <w:t>,</w:t>
      </w:r>
      <w:r w:rsidR="004061AC" w:rsidRPr="004061AC">
        <w:rPr>
          <w:rFonts w:eastAsia="Times New Roman" w:cs="Times New Roman"/>
          <w:sz w:val="24"/>
          <w:szCs w:val="20"/>
          <w:lang w:eastAsia="ru-RU"/>
        </w:rPr>
        <w:t xml:space="preserve"> </w:t>
      </w:r>
      <w:r w:rsidRPr="00A22E29">
        <w:rPr>
          <w:rFonts w:ascii="NTHelvetica/Cyrillic" w:eastAsia="Times New Roman" w:hAnsi="NTHelvetica/Cyrillic" w:cs="Times New Roman"/>
          <w:sz w:val="24"/>
          <w:szCs w:val="20"/>
          <w:lang w:eastAsia="ru-RU"/>
        </w:rPr>
        <w:t xml:space="preserve">включающие в себя ставки и условия взимания вознаграждения за услуги по открытию, обслуживанию счета и совершению операций с денежными средствами </w:t>
      </w:r>
      <w:r w:rsidRPr="00A22E29">
        <w:rPr>
          <w:rFonts w:ascii="NTHelvetica/Cyrillic" w:eastAsia="Times New Roman" w:hAnsi="NTHelvetica/Cyrillic" w:cs="Times New Roman"/>
          <w:b/>
          <w:sz w:val="24"/>
          <w:szCs w:val="20"/>
          <w:lang w:eastAsia="ru-RU"/>
        </w:rPr>
        <w:t>КЛИЕНТА</w:t>
      </w:r>
      <w:r w:rsidRPr="00A22E29">
        <w:rPr>
          <w:rFonts w:ascii="NTHelvetica/Cyrillic" w:eastAsia="Times New Roman" w:hAnsi="NTHelvetica/Cyrillic" w:cs="Times New Roman"/>
          <w:sz w:val="24"/>
          <w:szCs w:val="20"/>
          <w:lang w:eastAsia="ru-RU"/>
        </w:rPr>
        <w:t xml:space="preserve">, </w:t>
      </w:r>
      <w:r w:rsidR="005D6E68" w:rsidRPr="005D6E68">
        <w:rPr>
          <w:rFonts w:ascii="NTHelvetica/Cyrillic" w:eastAsia="Times New Roman" w:hAnsi="NTHelvetica/Cyrillic" w:cs="Times New Roman"/>
          <w:sz w:val="24"/>
          <w:szCs w:val="20"/>
          <w:lang w:eastAsia="ru-RU"/>
        </w:rPr>
        <w:t xml:space="preserve">регламентированные </w:t>
      </w:r>
      <w:r w:rsidR="00211BDF" w:rsidRPr="00211BDF">
        <w:rPr>
          <w:rFonts w:ascii="Times New Roman" w:eastAsia="Times New Roman" w:hAnsi="Times New Roman" w:cs="Times New Roman"/>
          <w:sz w:val="24"/>
          <w:szCs w:val="20"/>
          <w:lang w:eastAsia="ru-RU"/>
        </w:rPr>
        <w:t>специальным</w:t>
      </w:r>
      <w:r w:rsidR="00211BDF" w:rsidRPr="005D6E68">
        <w:rPr>
          <w:rFonts w:ascii="NTHelvetica/Cyrillic" w:eastAsia="Times New Roman" w:hAnsi="NTHelvetica/Cyrillic" w:cs="Times New Roman"/>
          <w:sz w:val="24"/>
          <w:szCs w:val="20"/>
          <w:lang w:eastAsia="ru-RU"/>
        </w:rPr>
        <w:t xml:space="preserve"> </w:t>
      </w:r>
      <w:r w:rsidR="005D6E68" w:rsidRPr="005D6E68">
        <w:rPr>
          <w:rFonts w:ascii="NTHelvetica/Cyrillic" w:eastAsia="Times New Roman" w:hAnsi="NTHelvetica/Cyrillic" w:cs="Times New Roman"/>
          <w:sz w:val="24"/>
          <w:szCs w:val="20"/>
          <w:lang w:eastAsia="ru-RU"/>
        </w:rPr>
        <w:t>разделом</w:t>
      </w:r>
      <w:r w:rsidR="000C12B6" w:rsidRPr="000C12B6">
        <w:rPr>
          <w:rFonts w:ascii="NTHelvetica/Cyrillic" w:eastAsia="Times New Roman" w:hAnsi="NTHelvetica/Cyrillic" w:cs="Times New Roman"/>
          <w:sz w:val="24"/>
          <w:szCs w:val="20"/>
          <w:lang w:eastAsia="ru-RU"/>
        </w:rPr>
        <w:t xml:space="preserve"> </w:t>
      </w:r>
      <w:r w:rsidR="000C12B6" w:rsidRPr="00391BF6">
        <w:rPr>
          <w:rFonts w:ascii="Times New Roman" w:eastAsia="Times New Roman" w:hAnsi="Times New Roman" w:cs="Times New Roman"/>
          <w:b/>
          <w:sz w:val="24"/>
          <w:szCs w:val="24"/>
          <w:lang w:eastAsia="ru-RU"/>
        </w:rPr>
        <w:t>«Тарифы на пакеты услуг»</w:t>
      </w:r>
      <w:r w:rsidR="000C12B6" w:rsidRPr="000C12B6">
        <w:rPr>
          <w:rFonts w:ascii="Times New Roman" w:eastAsia="Times New Roman" w:hAnsi="Times New Roman" w:cs="Times New Roman"/>
          <w:sz w:val="24"/>
          <w:szCs w:val="24"/>
          <w:lang w:eastAsia="ru-RU"/>
        </w:rPr>
        <w:t xml:space="preserve"> </w:t>
      </w:r>
      <w:r w:rsidR="005D6E68" w:rsidRPr="000C12B6">
        <w:rPr>
          <w:rFonts w:ascii="Times New Roman" w:eastAsia="Times New Roman" w:hAnsi="Times New Roman" w:cs="Times New Roman"/>
          <w:sz w:val="24"/>
          <w:szCs w:val="24"/>
          <w:lang w:eastAsia="ru-RU"/>
        </w:rPr>
        <w:t xml:space="preserve"> </w:t>
      </w:r>
      <w:r w:rsidR="001F6CF5" w:rsidRPr="000C12B6">
        <w:rPr>
          <w:rFonts w:ascii="Times New Roman" w:eastAsia="Times New Roman" w:hAnsi="Times New Roman" w:cs="Times New Roman"/>
          <w:sz w:val="24"/>
          <w:szCs w:val="24"/>
          <w:lang w:eastAsia="ru-RU"/>
        </w:rPr>
        <w:t xml:space="preserve">в </w:t>
      </w:r>
      <w:r w:rsidR="001F6CF5" w:rsidRPr="001F6CF5">
        <w:rPr>
          <w:rFonts w:ascii="NTHelvetica/Cyrillic" w:eastAsia="Times New Roman" w:hAnsi="NTHelvetica/Cyrillic" w:cs="Times New Roman"/>
          <w:sz w:val="24"/>
          <w:szCs w:val="20"/>
          <w:lang w:eastAsia="ru-RU"/>
        </w:rPr>
        <w:t xml:space="preserve">составе </w:t>
      </w:r>
      <w:r w:rsidR="004061AC" w:rsidRPr="009443DF">
        <w:rPr>
          <w:rFonts w:ascii="Times New Roman" w:eastAsia="Times New Roman" w:hAnsi="Times New Roman" w:cs="Times New Roman"/>
          <w:sz w:val="24"/>
          <w:szCs w:val="24"/>
          <w:lang w:eastAsia="ru-RU"/>
        </w:rPr>
        <w:t>Каталог</w:t>
      </w:r>
      <w:r w:rsidR="000045A9">
        <w:rPr>
          <w:rFonts w:ascii="Times New Roman" w:eastAsia="Times New Roman" w:hAnsi="Times New Roman" w:cs="Times New Roman"/>
          <w:sz w:val="24"/>
          <w:szCs w:val="24"/>
          <w:lang w:eastAsia="ru-RU"/>
        </w:rPr>
        <w:t>а</w:t>
      </w:r>
      <w:r w:rsidR="004061AC" w:rsidRPr="009443DF">
        <w:rPr>
          <w:rFonts w:ascii="Times New Roman" w:eastAsia="Times New Roman" w:hAnsi="Times New Roman" w:cs="Times New Roman"/>
          <w:sz w:val="24"/>
          <w:szCs w:val="24"/>
          <w:lang w:eastAsia="ru-RU"/>
        </w:rPr>
        <w:t xml:space="preserve"> услуг и тарифов ПАО «МТС-Банк» для клиентов – юридических лиц, индивидуальных предпринимателей, физических лиц, занимающихся в установленном законодательством РФ порядке частной практикой», утвержденный Председателем Правления </w:t>
      </w:r>
      <w:r w:rsidR="004061AC" w:rsidRPr="009443DF">
        <w:rPr>
          <w:rFonts w:ascii="Times New Roman" w:eastAsia="Times New Roman" w:hAnsi="Times New Roman" w:cs="Times New Roman"/>
          <w:b/>
          <w:sz w:val="24"/>
          <w:szCs w:val="24"/>
          <w:lang w:eastAsia="ru-RU"/>
        </w:rPr>
        <w:t>БАНКА</w:t>
      </w:r>
      <w:r w:rsidR="00B13595" w:rsidRPr="009443DF">
        <w:rPr>
          <w:rFonts w:ascii="Times New Roman" w:eastAsia="Times New Roman" w:hAnsi="Times New Roman" w:cs="Times New Roman"/>
          <w:sz w:val="24"/>
          <w:szCs w:val="24"/>
          <w:lang w:eastAsia="ru-RU"/>
        </w:rPr>
        <w:t xml:space="preserve"> и размещенный на Сайте </w:t>
      </w:r>
      <w:r w:rsidR="00B13595" w:rsidRPr="009443DF">
        <w:rPr>
          <w:rFonts w:ascii="Times New Roman" w:eastAsia="Times New Roman" w:hAnsi="Times New Roman" w:cs="Times New Roman"/>
          <w:b/>
          <w:sz w:val="24"/>
          <w:szCs w:val="24"/>
          <w:lang w:eastAsia="ru-RU"/>
        </w:rPr>
        <w:t>БАНКА</w:t>
      </w:r>
      <w:r w:rsidR="00B13595" w:rsidRPr="009443DF">
        <w:rPr>
          <w:rFonts w:ascii="Times New Roman" w:eastAsia="Times New Roman" w:hAnsi="Times New Roman" w:cs="Times New Roman"/>
          <w:sz w:val="24"/>
          <w:szCs w:val="24"/>
          <w:lang w:eastAsia="ru-RU"/>
        </w:rPr>
        <w:t xml:space="preserve"> в сети Интернет</w:t>
      </w:r>
      <w:r w:rsidR="000045A9">
        <w:rPr>
          <w:rFonts w:ascii="Times New Roman" w:eastAsia="Times New Roman" w:hAnsi="Times New Roman" w:cs="Times New Roman"/>
          <w:sz w:val="24"/>
          <w:szCs w:val="24"/>
          <w:lang w:eastAsia="ru-RU"/>
        </w:rPr>
        <w:t xml:space="preserve"> (далее - </w:t>
      </w:r>
      <w:r w:rsidR="009A4844" w:rsidRPr="009A4844">
        <w:rPr>
          <w:rFonts w:ascii="Times New Roman" w:eastAsia="Times New Roman" w:hAnsi="Times New Roman" w:cs="Times New Roman"/>
          <w:sz w:val="24"/>
          <w:szCs w:val="24"/>
          <w:lang w:eastAsia="ru-RU"/>
        </w:rPr>
        <w:t xml:space="preserve">Каталог услуг и тарифов </w:t>
      </w:r>
      <w:r w:rsidR="009A4844" w:rsidRPr="009A4844">
        <w:rPr>
          <w:rFonts w:ascii="Times New Roman" w:eastAsia="Times New Roman" w:hAnsi="Times New Roman" w:cs="Times New Roman"/>
          <w:b/>
          <w:sz w:val="24"/>
          <w:szCs w:val="24"/>
          <w:lang w:eastAsia="ru-RU"/>
        </w:rPr>
        <w:t>БАНКА</w:t>
      </w:r>
      <w:r w:rsidR="009A4844">
        <w:rPr>
          <w:rFonts w:ascii="Times New Roman" w:eastAsia="Times New Roman" w:hAnsi="Times New Roman" w:cs="Times New Roman"/>
          <w:sz w:val="24"/>
          <w:szCs w:val="24"/>
          <w:lang w:eastAsia="ru-RU"/>
        </w:rPr>
        <w:t>)</w:t>
      </w:r>
      <w:r w:rsidR="00B13595" w:rsidRPr="009443DF">
        <w:rPr>
          <w:rFonts w:ascii="Times New Roman" w:eastAsia="Times New Roman" w:hAnsi="Times New Roman" w:cs="Times New Roman"/>
          <w:sz w:val="24"/>
          <w:szCs w:val="24"/>
          <w:lang w:eastAsia="ru-RU"/>
        </w:rPr>
        <w:t>.</w:t>
      </w:r>
    </w:p>
    <w:p w:rsidR="00B90D4B" w:rsidRDefault="00EF30AD" w:rsidP="003E29A6">
      <w:pPr>
        <w:spacing w:before="100" w:after="0" w:line="240" w:lineRule="auto"/>
        <w:jc w:val="both"/>
        <w:rPr>
          <w:rFonts w:eastAsia="Times New Roman" w:cs="Times New Roman"/>
          <w:sz w:val="24"/>
          <w:szCs w:val="20"/>
          <w:lang w:eastAsia="ru-RU"/>
        </w:rPr>
      </w:pPr>
      <w:r w:rsidRPr="000D6FD0">
        <w:rPr>
          <w:rFonts w:ascii="NTHelvetica/Cyrillic" w:eastAsia="Times New Roman" w:hAnsi="NTHelvetica/Cyrillic" w:cs="Times New Roman"/>
          <w:b/>
          <w:sz w:val="24"/>
          <w:szCs w:val="20"/>
          <w:lang w:eastAsia="ru-RU"/>
        </w:rPr>
        <w:t xml:space="preserve">Договор комплексного </w:t>
      </w:r>
      <w:r w:rsidR="00B90D4B" w:rsidRPr="00B90D4B">
        <w:rPr>
          <w:rFonts w:ascii="NTHelvetica/Cyrillic" w:eastAsia="Times New Roman" w:hAnsi="NTHelvetica/Cyrillic" w:cs="Times New Roman"/>
          <w:b/>
          <w:sz w:val="24"/>
          <w:szCs w:val="20"/>
          <w:lang w:eastAsia="ru-RU"/>
        </w:rPr>
        <w:t>банковского</w:t>
      </w:r>
      <w:r w:rsidR="00B90D4B">
        <w:rPr>
          <w:rFonts w:eastAsia="Times New Roman" w:cs="Times New Roman"/>
          <w:b/>
          <w:sz w:val="24"/>
          <w:szCs w:val="20"/>
          <w:lang w:eastAsia="ru-RU"/>
        </w:rPr>
        <w:t xml:space="preserve"> </w:t>
      </w:r>
      <w:r w:rsidRPr="000D6FD0">
        <w:rPr>
          <w:rFonts w:ascii="NTHelvetica/Cyrillic" w:eastAsia="Times New Roman" w:hAnsi="NTHelvetica/Cyrillic" w:cs="Times New Roman"/>
          <w:b/>
          <w:sz w:val="24"/>
          <w:szCs w:val="20"/>
          <w:lang w:eastAsia="ru-RU"/>
        </w:rPr>
        <w:t>обслуживания</w:t>
      </w:r>
      <w:r w:rsidRPr="00A22E29">
        <w:rPr>
          <w:rFonts w:ascii="NTHelvetica/Cyrillic" w:eastAsia="Times New Roman" w:hAnsi="NTHelvetica/Cyrillic" w:cs="Times New Roman"/>
          <w:sz w:val="24"/>
          <w:szCs w:val="20"/>
          <w:lang w:eastAsia="ru-RU"/>
        </w:rPr>
        <w:t xml:space="preserve"> – </w:t>
      </w:r>
      <w:r w:rsidR="00CE2882" w:rsidRPr="000C12B6">
        <w:rPr>
          <w:rFonts w:ascii="Times New Roman" w:eastAsia="Times New Roman" w:hAnsi="Times New Roman" w:cs="Times New Roman"/>
          <w:sz w:val="24"/>
          <w:szCs w:val="20"/>
          <w:lang w:eastAsia="ru-RU"/>
        </w:rPr>
        <w:t xml:space="preserve">совокупность </w:t>
      </w:r>
      <w:r w:rsidRPr="000C12B6">
        <w:rPr>
          <w:rFonts w:ascii="Times New Roman" w:eastAsia="Times New Roman" w:hAnsi="Times New Roman" w:cs="Times New Roman" w:hint="eastAsia"/>
          <w:sz w:val="24"/>
          <w:szCs w:val="20"/>
          <w:lang w:eastAsia="ru-RU"/>
        </w:rPr>
        <w:t>настоящи</w:t>
      </w:r>
      <w:r w:rsidR="00CE2882" w:rsidRPr="000C12B6">
        <w:rPr>
          <w:rFonts w:ascii="Times New Roman" w:eastAsia="Times New Roman" w:hAnsi="Times New Roman" w:cs="Times New Roman"/>
          <w:sz w:val="24"/>
          <w:szCs w:val="20"/>
          <w:lang w:eastAsia="ru-RU"/>
        </w:rPr>
        <w:t>х</w:t>
      </w:r>
      <w:r w:rsidRPr="000C12B6">
        <w:rPr>
          <w:rFonts w:ascii="Times New Roman" w:eastAsia="Times New Roman" w:hAnsi="Times New Roman" w:cs="Times New Roman"/>
          <w:sz w:val="24"/>
          <w:szCs w:val="20"/>
          <w:lang w:eastAsia="ru-RU"/>
        </w:rPr>
        <w:t xml:space="preserve"> </w:t>
      </w:r>
      <w:r w:rsidR="001B342D" w:rsidRPr="000C12B6">
        <w:rPr>
          <w:rFonts w:ascii="Times New Roman" w:eastAsia="Times New Roman" w:hAnsi="Times New Roman" w:cs="Times New Roman" w:hint="eastAsia"/>
          <w:sz w:val="24"/>
          <w:szCs w:val="20"/>
          <w:lang w:eastAsia="ru-RU"/>
        </w:rPr>
        <w:t>Услови</w:t>
      </w:r>
      <w:r w:rsidR="00CE2882" w:rsidRPr="000C12B6">
        <w:rPr>
          <w:rFonts w:ascii="Times New Roman" w:eastAsia="Times New Roman" w:hAnsi="Times New Roman" w:cs="Times New Roman"/>
          <w:sz w:val="24"/>
          <w:szCs w:val="20"/>
          <w:lang w:eastAsia="ru-RU"/>
        </w:rPr>
        <w:t>й</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комплексного</w:t>
      </w:r>
      <w:r w:rsidRPr="000C12B6">
        <w:rPr>
          <w:rFonts w:ascii="Times New Roman" w:eastAsia="Times New Roman" w:hAnsi="Times New Roman" w:cs="Times New Roman"/>
          <w:sz w:val="24"/>
          <w:szCs w:val="20"/>
          <w:lang w:eastAsia="ru-RU"/>
        </w:rPr>
        <w:t xml:space="preserve"> </w:t>
      </w:r>
      <w:r w:rsidR="00B90D4B" w:rsidRPr="000C12B6">
        <w:rPr>
          <w:rFonts w:ascii="Times New Roman" w:eastAsia="Times New Roman" w:hAnsi="Times New Roman" w:cs="Times New Roman" w:hint="eastAsia"/>
          <w:sz w:val="24"/>
          <w:szCs w:val="20"/>
          <w:lang w:eastAsia="ru-RU"/>
        </w:rPr>
        <w:t>банковского</w:t>
      </w:r>
      <w:r w:rsidR="00B90D4B"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обслуживания</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и</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Заявлени</w:t>
      </w:r>
      <w:r w:rsidR="00CE2882" w:rsidRPr="000C12B6">
        <w:rPr>
          <w:rFonts w:ascii="Times New Roman" w:eastAsia="Times New Roman" w:hAnsi="Times New Roman" w:cs="Times New Roman"/>
          <w:sz w:val="24"/>
          <w:szCs w:val="20"/>
          <w:lang w:eastAsia="ru-RU"/>
        </w:rPr>
        <w:t>я</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о</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присоединении</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надлежащим</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образом</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заполненно</w:t>
      </w:r>
      <w:r w:rsidR="00CE2882" w:rsidRPr="000C12B6">
        <w:rPr>
          <w:rFonts w:ascii="Times New Roman" w:eastAsia="Times New Roman" w:hAnsi="Times New Roman" w:cs="Times New Roman"/>
          <w:sz w:val="24"/>
          <w:szCs w:val="20"/>
          <w:lang w:eastAsia="ru-RU"/>
        </w:rPr>
        <w:t>го</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и</w:t>
      </w:r>
      <w:r w:rsidRPr="000C12B6">
        <w:rPr>
          <w:rFonts w:ascii="Times New Roman" w:eastAsia="Times New Roman" w:hAnsi="Times New Roman" w:cs="Times New Roman"/>
          <w:sz w:val="24"/>
          <w:szCs w:val="20"/>
          <w:lang w:eastAsia="ru-RU"/>
        </w:rPr>
        <w:t xml:space="preserve"> </w:t>
      </w:r>
      <w:r w:rsidRPr="000C12B6">
        <w:rPr>
          <w:rFonts w:ascii="Times New Roman" w:eastAsia="Times New Roman" w:hAnsi="Times New Roman" w:cs="Times New Roman" w:hint="eastAsia"/>
          <w:sz w:val="24"/>
          <w:szCs w:val="20"/>
          <w:lang w:eastAsia="ru-RU"/>
        </w:rPr>
        <w:t>подписанно</w:t>
      </w:r>
      <w:r w:rsidR="00CE2882" w:rsidRPr="000C12B6">
        <w:rPr>
          <w:rFonts w:ascii="Times New Roman" w:eastAsia="Times New Roman" w:hAnsi="Times New Roman" w:cs="Times New Roman"/>
          <w:sz w:val="24"/>
          <w:szCs w:val="20"/>
          <w:lang w:eastAsia="ru-RU"/>
        </w:rPr>
        <w:t>го</w:t>
      </w:r>
      <w:r w:rsidRPr="00A22E29">
        <w:rPr>
          <w:rFonts w:ascii="NTHelvetica/Cyrillic" w:eastAsia="Times New Roman" w:hAnsi="NTHelvetica/Cyrillic" w:cs="Times New Roman"/>
          <w:sz w:val="24"/>
          <w:szCs w:val="20"/>
          <w:lang w:eastAsia="ru-RU"/>
        </w:rPr>
        <w:t xml:space="preserve"> </w:t>
      </w:r>
      <w:r w:rsidRPr="00A22E29">
        <w:rPr>
          <w:rFonts w:ascii="NTHelvetica/Cyrillic" w:eastAsia="Times New Roman" w:hAnsi="NTHelvetica/Cyrillic" w:cs="Times New Roman"/>
          <w:b/>
          <w:sz w:val="24"/>
          <w:szCs w:val="20"/>
          <w:lang w:eastAsia="ru-RU"/>
        </w:rPr>
        <w:t>КЛИЕНТОМ</w:t>
      </w:r>
      <w:r w:rsidRPr="00A22E29">
        <w:rPr>
          <w:rFonts w:ascii="NTHelvetica/Cyrillic" w:eastAsia="Times New Roman" w:hAnsi="NTHelvetica/Cyrillic" w:cs="Times New Roman"/>
          <w:sz w:val="24"/>
          <w:szCs w:val="20"/>
          <w:lang w:eastAsia="ru-RU"/>
        </w:rPr>
        <w:t>.</w:t>
      </w:r>
    </w:p>
    <w:p w:rsidR="00B90D4B" w:rsidRDefault="003E29A6" w:rsidP="003E29A6">
      <w:pPr>
        <w:spacing w:before="100" w:after="0" w:line="240" w:lineRule="auto"/>
        <w:jc w:val="both"/>
        <w:rPr>
          <w:rFonts w:eastAsia="Times New Roman" w:cs="Times New Roman"/>
          <w:sz w:val="24"/>
          <w:szCs w:val="20"/>
          <w:lang w:eastAsia="ru-RU"/>
        </w:rPr>
      </w:pPr>
      <w:r w:rsidRPr="00A22E29">
        <w:rPr>
          <w:rFonts w:ascii="NTHelvetica/Cyrillic" w:eastAsia="Times New Roman" w:hAnsi="NTHelvetica/Cyrillic" w:cs="Times New Roman"/>
          <w:b/>
          <w:sz w:val="24"/>
          <w:szCs w:val="20"/>
          <w:lang w:eastAsia="ru-RU"/>
        </w:rPr>
        <w:t xml:space="preserve">Федеральный закон </w:t>
      </w:r>
      <w:r w:rsidR="00853411" w:rsidRPr="00853411">
        <w:rPr>
          <w:rFonts w:ascii="Times New Roman" w:eastAsia="Times New Roman" w:hAnsi="Times New Roman" w:cs="Times New Roman"/>
          <w:b/>
          <w:sz w:val="24"/>
          <w:szCs w:val="20"/>
          <w:lang w:eastAsia="ru-RU"/>
        </w:rPr>
        <w:t>№</w:t>
      </w:r>
      <w:r w:rsidR="00853411">
        <w:rPr>
          <w:rFonts w:eastAsia="Times New Roman" w:cs="Times New Roman"/>
          <w:b/>
          <w:sz w:val="24"/>
          <w:szCs w:val="20"/>
          <w:lang w:eastAsia="ru-RU"/>
        </w:rPr>
        <w:t xml:space="preserve"> </w:t>
      </w:r>
      <w:r w:rsidRPr="00A22E29">
        <w:rPr>
          <w:rFonts w:ascii="NTHelvetica/Cyrillic" w:eastAsia="Times New Roman" w:hAnsi="NTHelvetica/Cyrillic" w:cs="Times New Roman"/>
          <w:b/>
          <w:sz w:val="24"/>
          <w:szCs w:val="20"/>
          <w:lang w:eastAsia="ru-RU"/>
        </w:rPr>
        <w:t>115-ФЗ</w:t>
      </w:r>
      <w:r w:rsidRPr="00A22E29">
        <w:rPr>
          <w:rFonts w:ascii="NTHelvetica/Cyrillic" w:eastAsia="Times New Roman" w:hAnsi="NTHelvetica/Cyrillic" w:cs="Times New Roman"/>
          <w:sz w:val="24"/>
          <w:szCs w:val="20"/>
          <w:lang w:eastAsia="ru-RU"/>
        </w:rPr>
        <w:t xml:space="preserve"> - Федеральный закон от 07.08.2001 № 115-ФЗ «О противодействии легализации (отмыванию) доходов, полученных преступным путё</w:t>
      </w:r>
      <w:r w:rsidR="00B90D4B">
        <w:rPr>
          <w:rFonts w:ascii="NTHelvetica/Cyrillic" w:eastAsia="Times New Roman" w:hAnsi="NTHelvetica/Cyrillic" w:cs="Times New Roman"/>
          <w:sz w:val="24"/>
          <w:szCs w:val="20"/>
          <w:lang w:eastAsia="ru-RU"/>
        </w:rPr>
        <w:t>м, и финансированию терроризма» (в действующей редакции).</w:t>
      </w:r>
    </w:p>
    <w:p w:rsidR="003E29A6" w:rsidRPr="00A22E29" w:rsidRDefault="003E29A6" w:rsidP="00A0266F">
      <w:pPr>
        <w:spacing w:before="100" w:after="0" w:line="240" w:lineRule="auto"/>
        <w:jc w:val="center"/>
        <w:rPr>
          <w:rFonts w:ascii="Times New Roman" w:eastAsia="Times New Roman" w:hAnsi="Times New Roman" w:cs="Times New Roman"/>
          <w:b/>
          <w:sz w:val="24"/>
          <w:szCs w:val="20"/>
          <w:lang w:eastAsia="ru-RU"/>
        </w:rPr>
      </w:pPr>
      <w:r w:rsidRPr="00A22E29">
        <w:rPr>
          <w:rFonts w:ascii="Times New Roman" w:eastAsia="Times New Roman" w:hAnsi="Times New Roman" w:cs="Times New Roman"/>
          <w:b/>
          <w:sz w:val="24"/>
          <w:szCs w:val="20"/>
          <w:lang w:eastAsia="ru-RU"/>
        </w:rPr>
        <w:t>1. Общие положения</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NTHelvetica/Cyrillic" w:eastAsia="Times New Roman" w:hAnsi="NTHelvetica/Cyrillic" w:cs="Times New Roman"/>
          <w:sz w:val="24"/>
          <w:szCs w:val="20"/>
          <w:lang w:eastAsia="ru-RU"/>
        </w:rPr>
        <w:t xml:space="preserve">1.1. </w:t>
      </w:r>
      <w:r w:rsidRPr="00A22E29">
        <w:rPr>
          <w:rFonts w:ascii="Times New Roman" w:eastAsia="Times New Roman" w:hAnsi="Times New Roman" w:cs="Times New Roman"/>
          <w:sz w:val="24"/>
          <w:szCs w:val="20"/>
          <w:lang w:eastAsia="ru-RU"/>
        </w:rPr>
        <w:t xml:space="preserve">Договор комплексного </w:t>
      </w:r>
      <w:r w:rsidR="00B90D4B">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обслуживания является в соответствии со ст.428 Гражданского кодекса Российской Федерации договором присоединения и на него распространяются все условия, определенные в ст.428 Гражданского кодекса Российской Федерации.</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NTHelvetica/Cyrillic" w:eastAsia="Times New Roman" w:hAnsi="NTHelvetica/Cyrillic" w:cs="Times New Roman"/>
          <w:sz w:val="24"/>
          <w:szCs w:val="20"/>
          <w:lang w:eastAsia="ru-RU"/>
        </w:rPr>
        <w:t>1.2</w:t>
      </w:r>
      <w:r w:rsidRPr="00A22E29">
        <w:rPr>
          <w:rFonts w:ascii="NTHelvetica/Cyrillic" w:eastAsia="Times New Roman" w:hAnsi="NTHelvetica/Cyrillic" w:cs="Times New Roman"/>
          <w:b/>
          <w:sz w:val="24"/>
          <w:szCs w:val="20"/>
          <w:lang w:eastAsia="ru-RU"/>
        </w:rPr>
        <w:t xml:space="preserve">. </w:t>
      </w:r>
      <w:r w:rsidR="00EF30AD" w:rsidRPr="00A22E29">
        <w:rPr>
          <w:rFonts w:ascii="Times New Roman" w:eastAsia="Times New Roman" w:hAnsi="Times New Roman" w:cs="Times New Roman"/>
          <w:b/>
          <w:sz w:val="24"/>
          <w:szCs w:val="20"/>
          <w:lang w:eastAsia="ru-RU"/>
        </w:rPr>
        <w:t>КЛИЕНТ</w:t>
      </w:r>
      <w:r w:rsidR="00EF30AD" w:rsidRPr="00A22E29">
        <w:rPr>
          <w:rFonts w:ascii="Times New Roman" w:eastAsia="Times New Roman" w:hAnsi="Times New Roman" w:cs="Times New Roman"/>
          <w:sz w:val="24"/>
          <w:szCs w:val="20"/>
          <w:lang w:eastAsia="ru-RU"/>
        </w:rPr>
        <w:t xml:space="preserve"> подтверждает факт ознакомления с </w:t>
      </w:r>
      <w:r w:rsidR="00B13595">
        <w:rPr>
          <w:rFonts w:ascii="Times New Roman" w:eastAsia="Times New Roman" w:hAnsi="Times New Roman" w:cs="Times New Roman"/>
          <w:sz w:val="24"/>
          <w:szCs w:val="20"/>
          <w:lang w:eastAsia="ru-RU"/>
        </w:rPr>
        <w:t>Условиями</w:t>
      </w:r>
      <w:r w:rsidR="00EF30AD" w:rsidRPr="00A22E29">
        <w:rPr>
          <w:rFonts w:ascii="Times New Roman" w:eastAsia="Times New Roman" w:hAnsi="Times New Roman" w:cs="Times New Roman"/>
          <w:sz w:val="24"/>
          <w:szCs w:val="20"/>
          <w:lang w:eastAsia="ru-RU"/>
        </w:rPr>
        <w:t xml:space="preserve"> комплексного </w:t>
      </w:r>
      <w:r w:rsidR="00B90D4B" w:rsidRPr="00B90D4B">
        <w:rPr>
          <w:rFonts w:ascii="Times New Roman" w:eastAsia="Times New Roman" w:hAnsi="Times New Roman" w:cs="Times New Roman"/>
          <w:sz w:val="24"/>
          <w:szCs w:val="20"/>
          <w:lang w:eastAsia="ru-RU"/>
        </w:rPr>
        <w:t xml:space="preserve">банковского </w:t>
      </w:r>
      <w:r w:rsidR="00EF30AD" w:rsidRPr="00A22E29">
        <w:rPr>
          <w:rFonts w:ascii="Times New Roman" w:eastAsia="Times New Roman" w:hAnsi="Times New Roman" w:cs="Times New Roman"/>
          <w:sz w:val="24"/>
          <w:szCs w:val="20"/>
          <w:lang w:eastAsia="ru-RU"/>
        </w:rPr>
        <w:t xml:space="preserve">обслуживания и выражает свое согласие с  </w:t>
      </w:r>
      <w:r w:rsidR="00B13595">
        <w:rPr>
          <w:rFonts w:ascii="Times New Roman" w:eastAsia="Times New Roman" w:hAnsi="Times New Roman" w:cs="Times New Roman"/>
          <w:sz w:val="24"/>
          <w:szCs w:val="20"/>
          <w:lang w:eastAsia="ru-RU"/>
        </w:rPr>
        <w:t xml:space="preserve">Условиями </w:t>
      </w:r>
      <w:r w:rsidR="00EF30AD" w:rsidRPr="00A22E29">
        <w:rPr>
          <w:rFonts w:ascii="Times New Roman" w:eastAsia="Times New Roman" w:hAnsi="Times New Roman" w:cs="Times New Roman"/>
          <w:sz w:val="24"/>
          <w:szCs w:val="20"/>
          <w:lang w:eastAsia="ru-RU"/>
        </w:rPr>
        <w:t xml:space="preserve">комплексного </w:t>
      </w:r>
      <w:r w:rsidR="00B90D4B" w:rsidRPr="00B90D4B">
        <w:rPr>
          <w:rFonts w:ascii="Times New Roman" w:eastAsia="Times New Roman" w:hAnsi="Times New Roman" w:cs="Times New Roman"/>
          <w:sz w:val="24"/>
          <w:szCs w:val="20"/>
          <w:lang w:eastAsia="ru-RU"/>
        </w:rPr>
        <w:t xml:space="preserve">банковского </w:t>
      </w:r>
      <w:r w:rsidR="00EF30AD" w:rsidRPr="00A22E29">
        <w:rPr>
          <w:rFonts w:ascii="Times New Roman" w:eastAsia="Times New Roman" w:hAnsi="Times New Roman" w:cs="Times New Roman"/>
          <w:sz w:val="24"/>
          <w:szCs w:val="20"/>
          <w:lang w:eastAsia="ru-RU"/>
        </w:rPr>
        <w:t>обслуживания и услови</w:t>
      </w:r>
      <w:r w:rsidR="00430D33" w:rsidRPr="00A22E29">
        <w:rPr>
          <w:rFonts w:ascii="Times New Roman" w:eastAsia="Times New Roman" w:hAnsi="Times New Roman" w:cs="Times New Roman"/>
          <w:sz w:val="24"/>
          <w:szCs w:val="20"/>
          <w:lang w:eastAsia="ru-RU"/>
        </w:rPr>
        <w:t>ями</w:t>
      </w:r>
      <w:r w:rsidR="00EF30AD" w:rsidRPr="00A22E29">
        <w:rPr>
          <w:rFonts w:ascii="Times New Roman" w:eastAsia="Times New Roman" w:hAnsi="Times New Roman" w:cs="Times New Roman"/>
          <w:sz w:val="24"/>
          <w:szCs w:val="20"/>
          <w:lang w:eastAsia="ru-RU"/>
        </w:rPr>
        <w:t xml:space="preserve"> предоставления услуг, включенных в Пакет услуг ВЭД,  </w:t>
      </w:r>
      <w:r w:rsidR="00B90D4B">
        <w:rPr>
          <w:rFonts w:ascii="Times New Roman" w:eastAsia="Times New Roman" w:hAnsi="Times New Roman" w:cs="Times New Roman"/>
          <w:sz w:val="24"/>
          <w:szCs w:val="20"/>
          <w:lang w:eastAsia="ru-RU"/>
        </w:rPr>
        <w:t>п</w:t>
      </w:r>
      <w:r w:rsidRPr="00A22E29">
        <w:rPr>
          <w:rFonts w:ascii="Times New Roman" w:eastAsia="Times New Roman" w:hAnsi="Times New Roman" w:cs="Times New Roman"/>
          <w:sz w:val="24"/>
          <w:szCs w:val="20"/>
          <w:lang w:eastAsia="ru-RU"/>
        </w:rPr>
        <w:t xml:space="preserve">одписанием Заявления о присоединении и передачей его </w:t>
      </w:r>
      <w:r w:rsidRPr="00A22E29">
        <w:rPr>
          <w:rFonts w:ascii="Times New Roman" w:eastAsia="Times New Roman" w:hAnsi="Times New Roman" w:cs="Times New Roman"/>
          <w:b/>
          <w:sz w:val="24"/>
          <w:szCs w:val="20"/>
          <w:lang w:eastAsia="ru-RU"/>
        </w:rPr>
        <w:t>БАНКУ</w:t>
      </w:r>
      <w:r w:rsidRPr="00A22E29">
        <w:rPr>
          <w:rFonts w:ascii="Times New Roman" w:eastAsia="Times New Roman" w:hAnsi="Times New Roman" w:cs="Times New Roman"/>
          <w:sz w:val="24"/>
          <w:szCs w:val="20"/>
          <w:lang w:eastAsia="ru-RU"/>
        </w:rPr>
        <w:t xml:space="preserve"> с приложением документов, </w:t>
      </w:r>
      <w:r w:rsidR="00A22E29">
        <w:rPr>
          <w:rFonts w:ascii="Times New Roman" w:eastAsia="Times New Roman" w:hAnsi="Times New Roman" w:cs="Times New Roman"/>
          <w:sz w:val="24"/>
          <w:szCs w:val="20"/>
          <w:lang w:eastAsia="ru-RU"/>
        </w:rPr>
        <w:t>необходим</w:t>
      </w:r>
      <w:r w:rsidR="00B90D4B">
        <w:rPr>
          <w:rFonts w:ascii="Times New Roman" w:eastAsia="Times New Roman" w:hAnsi="Times New Roman" w:cs="Times New Roman"/>
          <w:sz w:val="24"/>
          <w:szCs w:val="20"/>
          <w:lang w:eastAsia="ru-RU"/>
        </w:rPr>
        <w:t>ы</w:t>
      </w:r>
      <w:r w:rsidR="00A22E29">
        <w:rPr>
          <w:rFonts w:ascii="Times New Roman" w:eastAsia="Times New Roman" w:hAnsi="Times New Roman" w:cs="Times New Roman"/>
          <w:sz w:val="24"/>
          <w:szCs w:val="20"/>
          <w:lang w:eastAsia="ru-RU"/>
        </w:rPr>
        <w:t>х для открытия расчетн</w:t>
      </w:r>
      <w:r w:rsidR="00B90D4B">
        <w:rPr>
          <w:rFonts w:ascii="Times New Roman" w:eastAsia="Times New Roman" w:hAnsi="Times New Roman" w:cs="Times New Roman"/>
          <w:sz w:val="24"/>
          <w:szCs w:val="20"/>
          <w:lang w:eastAsia="ru-RU"/>
        </w:rPr>
        <w:t>ых</w:t>
      </w:r>
      <w:r w:rsidR="00A22E29">
        <w:rPr>
          <w:rFonts w:ascii="Times New Roman" w:eastAsia="Times New Roman" w:hAnsi="Times New Roman" w:cs="Times New Roman"/>
          <w:sz w:val="24"/>
          <w:szCs w:val="20"/>
          <w:lang w:eastAsia="ru-RU"/>
        </w:rPr>
        <w:t xml:space="preserve"> счет</w:t>
      </w:r>
      <w:r w:rsidR="00B90D4B">
        <w:rPr>
          <w:rFonts w:ascii="Times New Roman" w:eastAsia="Times New Roman" w:hAnsi="Times New Roman" w:cs="Times New Roman"/>
          <w:sz w:val="24"/>
          <w:szCs w:val="20"/>
          <w:lang w:eastAsia="ru-RU"/>
        </w:rPr>
        <w:t>ов</w:t>
      </w:r>
      <w:r w:rsidR="00A22E29">
        <w:rPr>
          <w:rFonts w:ascii="Times New Roman" w:eastAsia="Times New Roman" w:hAnsi="Times New Roman" w:cs="Times New Roman"/>
          <w:sz w:val="24"/>
          <w:szCs w:val="20"/>
          <w:lang w:eastAsia="ru-RU"/>
        </w:rPr>
        <w:t xml:space="preserve"> в Банке, </w:t>
      </w:r>
      <w:r w:rsidRPr="00A22E29">
        <w:rPr>
          <w:rFonts w:ascii="Times New Roman" w:eastAsia="Times New Roman" w:hAnsi="Times New Roman" w:cs="Times New Roman"/>
          <w:sz w:val="24"/>
          <w:szCs w:val="20"/>
          <w:lang w:eastAsia="ru-RU"/>
        </w:rPr>
        <w:t xml:space="preserve">перечень которых указан </w:t>
      </w:r>
      <w:r w:rsidR="00A22E29">
        <w:rPr>
          <w:rFonts w:ascii="Times New Roman" w:eastAsia="Times New Roman" w:hAnsi="Times New Roman" w:cs="Times New Roman"/>
          <w:sz w:val="24"/>
          <w:szCs w:val="20"/>
          <w:lang w:eastAsia="ru-RU"/>
        </w:rPr>
        <w:t xml:space="preserve"> на Сайте Банка </w:t>
      </w:r>
      <w:r w:rsidRPr="00A22E29">
        <w:rPr>
          <w:rFonts w:ascii="Times New Roman" w:eastAsia="Times New Roman" w:hAnsi="Times New Roman" w:cs="Times New Roman"/>
          <w:sz w:val="24"/>
          <w:szCs w:val="20"/>
          <w:lang w:eastAsia="ru-RU"/>
        </w:rPr>
        <w:t xml:space="preserve">в </w:t>
      </w:r>
      <w:r w:rsidR="00A22E29">
        <w:rPr>
          <w:rFonts w:ascii="Times New Roman" w:eastAsia="Times New Roman" w:hAnsi="Times New Roman" w:cs="Times New Roman"/>
          <w:sz w:val="24"/>
          <w:szCs w:val="20"/>
          <w:lang w:eastAsia="ru-RU"/>
        </w:rPr>
        <w:t>сети Интернет</w:t>
      </w:r>
      <w:r w:rsidR="00B90D4B" w:rsidRPr="00B90D4B">
        <w:t xml:space="preserve"> </w:t>
      </w:r>
      <w:hyperlink r:id="rId12" w:history="1">
        <w:r w:rsidR="00B90D4B" w:rsidRPr="00935F87">
          <w:rPr>
            <w:rStyle w:val="ac"/>
            <w:rFonts w:ascii="Times New Roman" w:eastAsia="Times New Roman" w:hAnsi="Times New Roman" w:cs="Times New Roman"/>
            <w:sz w:val="24"/>
            <w:szCs w:val="20"/>
            <w:lang w:eastAsia="ru-RU"/>
          </w:rPr>
          <w:t>www.mtsbank.ru/corporate/payments/documents/</w:t>
        </w:r>
      </w:hyperlink>
      <w:r w:rsidR="00A22E29">
        <w:rPr>
          <w:rFonts w:ascii="Times New Roman" w:eastAsia="Times New Roman" w:hAnsi="Times New Roman" w:cs="Times New Roman"/>
          <w:sz w:val="24"/>
          <w:szCs w:val="20"/>
          <w:lang w:eastAsia="ru-RU"/>
        </w:rPr>
        <w:t xml:space="preserve">. </w:t>
      </w:r>
      <w:r w:rsidRPr="00A22E29">
        <w:rPr>
          <w:rFonts w:ascii="Times New Roman" w:eastAsia="Times New Roman" w:hAnsi="Times New Roman" w:cs="Times New Roman"/>
          <w:sz w:val="24"/>
          <w:szCs w:val="20"/>
          <w:lang w:eastAsia="ru-RU"/>
        </w:rPr>
        <w:t xml:space="preserve"> </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1.3. Заявление о присоединении</w:t>
      </w:r>
      <w:r w:rsidR="00430D33" w:rsidRPr="00A22E29">
        <w:rPr>
          <w:rFonts w:ascii="Times New Roman" w:eastAsia="Times New Roman" w:hAnsi="Times New Roman" w:cs="Times New Roman"/>
          <w:sz w:val="24"/>
          <w:szCs w:val="20"/>
          <w:lang w:eastAsia="ru-RU"/>
        </w:rPr>
        <w:t xml:space="preserve"> к </w:t>
      </w:r>
      <w:r w:rsidR="00B13595">
        <w:rPr>
          <w:rFonts w:ascii="Times New Roman" w:eastAsia="Times New Roman" w:hAnsi="Times New Roman" w:cs="Times New Roman"/>
          <w:sz w:val="24"/>
          <w:szCs w:val="20"/>
          <w:lang w:eastAsia="ru-RU"/>
        </w:rPr>
        <w:t>Условиям</w:t>
      </w:r>
      <w:r w:rsidRPr="00A22E29">
        <w:rPr>
          <w:rFonts w:ascii="Times New Roman" w:eastAsia="Times New Roman" w:hAnsi="Times New Roman" w:cs="Times New Roman"/>
          <w:sz w:val="24"/>
          <w:szCs w:val="20"/>
          <w:lang w:eastAsia="ru-RU"/>
        </w:rPr>
        <w:t xml:space="preserve"> комплексного </w:t>
      </w:r>
      <w:r w:rsidR="00B90D4B">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 xml:space="preserve">обслуживания </w:t>
      </w:r>
      <w:r w:rsidR="00430D33" w:rsidRPr="00A22E29">
        <w:rPr>
          <w:rFonts w:ascii="Times New Roman" w:eastAsia="Times New Roman" w:hAnsi="Times New Roman" w:cs="Times New Roman"/>
          <w:sz w:val="24"/>
          <w:szCs w:val="20"/>
          <w:lang w:eastAsia="ru-RU"/>
        </w:rPr>
        <w:t xml:space="preserve">Клиент предоставляет в </w:t>
      </w:r>
      <w:r w:rsidR="00430D33" w:rsidRPr="00B13595">
        <w:rPr>
          <w:rFonts w:ascii="Times New Roman" w:eastAsia="Times New Roman" w:hAnsi="Times New Roman" w:cs="Times New Roman"/>
          <w:b/>
          <w:sz w:val="24"/>
          <w:szCs w:val="20"/>
          <w:lang w:eastAsia="ru-RU"/>
        </w:rPr>
        <w:t>Б</w:t>
      </w:r>
      <w:r w:rsidR="00B13595" w:rsidRPr="00B13595">
        <w:rPr>
          <w:rFonts w:ascii="Times New Roman" w:eastAsia="Times New Roman" w:hAnsi="Times New Roman" w:cs="Times New Roman"/>
          <w:b/>
          <w:sz w:val="24"/>
          <w:szCs w:val="20"/>
          <w:lang w:eastAsia="ru-RU"/>
        </w:rPr>
        <w:t>АНК</w:t>
      </w:r>
      <w:r w:rsidR="00430D33" w:rsidRPr="00B13595">
        <w:rPr>
          <w:rFonts w:ascii="Times New Roman" w:eastAsia="Times New Roman" w:hAnsi="Times New Roman" w:cs="Times New Roman"/>
          <w:b/>
          <w:sz w:val="24"/>
          <w:szCs w:val="20"/>
          <w:lang w:eastAsia="ru-RU"/>
        </w:rPr>
        <w:t xml:space="preserve"> </w:t>
      </w:r>
      <w:r w:rsidRPr="00A22E29">
        <w:rPr>
          <w:rFonts w:ascii="Times New Roman" w:eastAsia="Times New Roman" w:hAnsi="Times New Roman" w:cs="Times New Roman"/>
          <w:sz w:val="24"/>
          <w:szCs w:val="20"/>
          <w:lang w:eastAsia="ru-RU"/>
        </w:rPr>
        <w:t>на бумажном носителе</w:t>
      </w:r>
      <w:r w:rsidR="00430D33" w:rsidRPr="00A22E29">
        <w:rPr>
          <w:rFonts w:ascii="Times New Roman" w:eastAsia="Times New Roman" w:hAnsi="Times New Roman" w:cs="Times New Roman"/>
          <w:sz w:val="24"/>
          <w:szCs w:val="20"/>
          <w:lang w:eastAsia="ru-RU"/>
        </w:rPr>
        <w:t xml:space="preserve"> в выбранное </w:t>
      </w:r>
      <w:r w:rsidR="00430D33" w:rsidRPr="00A22E29">
        <w:rPr>
          <w:rFonts w:ascii="Times New Roman" w:eastAsia="Times New Roman" w:hAnsi="Times New Roman" w:cs="Times New Roman"/>
          <w:b/>
          <w:sz w:val="24"/>
          <w:szCs w:val="20"/>
          <w:lang w:eastAsia="ru-RU"/>
        </w:rPr>
        <w:t>К</w:t>
      </w:r>
      <w:r w:rsidR="00A22E29">
        <w:rPr>
          <w:rFonts w:ascii="Times New Roman" w:eastAsia="Times New Roman" w:hAnsi="Times New Roman" w:cs="Times New Roman"/>
          <w:b/>
          <w:sz w:val="24"/>
          <w:szCs w:val="20"/>
          <w:lang w:eastAsia="ru-RU"/>
        </w:rPr>
        <w:t>ЛИЕНТОМ</w:t>
      </w:r>
      <w:r w:rsidR="00430D33" w:rsidRPr="00A22E29">
        <w:rPr>
          <w:rFonts w:ascii="Times New Roman" w:eastAsia="Times New Roman" w:hAnsi="Times New Roman" w:cs="Times New Roman"/>
          <w:sz w:val="24"/>
          <w:szCs w:val="20"/>
          <w:lang w:eastAsia="ru-RU"/>
        </w:rPr>
        <w:t xml:space="preserve"> для обслуживания </w:t>
      </w:r>
      <w:proofErr w:type="gramStart"/>
      <w:r w:rsidR="00430D33" w:rsidRPr="00A22E29">
        <w:rPr>
          <w:rFonts w:ascii="Times New Roman" w:eastAsia="Times New Roman" w:hAnsi="Times New Roman" w:cs="Times New Roman"/>
          <w:sz w:val="24"/>
          <w:szCs w:val="20"/>
          <w:lang w:eastAsia="ru-RU"/>
        </w:rPr>
        <w:t>Счета  подразделение</w:t>
      </w:r>
      <w:proofErr w:type="gramEnd"/>
      <w:r w:rsidR="00430D33" w:rsidRPr="00A22E29">
        <w:rPr>
          <w:rFonts w:ascii="Times New Roman" w:eastAsia="Times New Roman" w:hAnsi="Times New Roman" w:cs="Times New Roman"/>
          <w:sz w:val="24"/>
          <w:szCs w:val="20"/>
          <w:lang w:eastAsia="ru-RU"/>
        </w:rPr>
        <w:t xml:space="preserve"> </w:t>
      </w:r>
      <w:r w:rsidR="00A22E29" w:rsidRPr="00A22E29">
        <w:rPr>
          <w:rFonts w:ascii="Times New Roman" w:eastAsia="Times New Roman" w:hAnsi="Times New Roman" w:cs="Times New Roman"/>
          <w:b/>
          <w:sz w:val="24"/>
          <w:szCs w:val="20"/>
          <w:lang w:eastAsia="ru-RU"/>
        </w:rPr>
        <w:t>БАНКА</w:t>
      </w:r>
      <w:r w:rsidR="00430D33" w:rsidRPr="00A22E29">
        <w:rPr>
          <w:rFonts w:ascii="Times New Roman" w:eastAsia="Times New Roman" w:hAnsi="Times New Roman" w:cs="Times New Roman"/>
          <w:sz w:val="24"/>
          <w:szCs w:val="20"/>
          <w:lang w:eastAsia="ru-RU"/>
        </w:rPr>
        <w:t xml:space="preserve">. </w:t>
      </w:r>
      <w:r w:rsidRPr="00A22E29">
        <w:rPr>
          <w:rFonts w:ascii="Times New Roman" w:eastAsia="Times New Roman" w:hAnsi="Times New Roman" w:cs="Times New Roman"/>
          <w:sz w:val="24"/>
          <w:szCs w:val="20"/>
          <w:lang w:eastAsia="ru-RU"/>
        </w:rPr>
        <w:t xml:space="preserve"> </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 xml:space="preserve">1.4. Заключение Договора комплексного </w:t>
      </w:r>
      <w:r w:rsidR="00866658" w:rsidRPr="00866658">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 xml:space="preserve">обслуживания производится после проведения идентификации </w:t>
      </w:r>
      <w:r w:rsidRPr="00A22E29">
        <w:rPr>
          <w:rFonts w:ascii="Times New Roman" w:eastAsia="Times New Roman" w:hAnsi="Times New Roman" w:cs="Times New Roman"/>
          <w:b/>
          <w:sz w:val="24"/>
          <w:szCs w:val="20"/>
          <w:lang w:eastAsia="ru-RU"/>
        </w:rPr>
        <w:t>КЛИЕНТА</w:t>
      </w:r>
      <w:r w:rsidRPr="00A22E29">
        <w:rPr>
          <w:rFonts w:ascii="Times New Roman" w:eastAsia="Times New Roman" w:hAnsi="Times New Roman" w:cs="Times New Roman"/>
          <w:sz w:val="24"/>
          <w:szCs w:val="20"/>
          <w:lang w:eastAsia="ru-RU"/>
        </w:rPr>
        <w:t xml:space="preserve">, на основании представленных им в </w:t>
      </w:r>
      <w:r w:rsidRPr="00A22E29">
        <w:rPr>
          <w:rFonts w:ascii="Times New Roman" w:eastAsia="Times New Roman" w:hAnsi="Times New Roman" w:cs="Times New Roman"/>
          <w:b/>
          <w:sz w:val="24"/>
          <w:szCs w:val="20"/>
          <w:lang w:eastAsia="ru-RU"/>
        </w:rPr>
        <w:t>БАНК</w:t>
      </w:r>
      <w:r w:rsidRPr="00A22E29">
        <w:rPr>
          <w:rFonts w:ascii="Times New Roman" w:eastAsia="Times New Roman" w:hAnsi="Times New Roman" w:cs="Times New Roman"/>
          <w:sz w:val="24"/>
          <w:szCs w:val="20"/>
          <w:lang w:eastAsia="ru-RU"/>
        </w:rPr>
        <w:t xml:space="preserve"> документов, указанных в п.1.2</w:t>
      </w:r>
      <w:r w:rsidR="00430D33" w:rsidRPr="00A22E29">
        <w:rPr>
          <w:rFonts w:ascii="Times New Roman" w:eastAsia="Times New Roman" w:hAnsi="Times New Roman" w:cs="Times New Roman"/>
          <w:sz w:val="24"/>
          <w:szCs w:val="20"/>
          <w:lang w:eastAsia="ru-RU"/>
        </w:rPr>
        <w:t xml:space="preserve"> </w:t>
      </w:r>
      <w:proofErr w:type="gramStart"/>
      <w:r w:rsidR="00430D33" w:rsidRPr="00A22E29">
        <w:rPr>
          <w:rFonts w:ascii="Times New Roman" w:eastAsia="Times New Roman" w:hAnsi="Times New Roman" w:cs="Times New Roman"/>
          <w:sz w:val="24"/>
          <w:szCs w:val="20"/>
          <w:lang w:eastAsia="ru-RU"/>
        </w:rPr>
        <w:t xml:space="preserve">настоящих </w:t>
      </w:r>
      <w:r w:rsidRPr="00A22E29">
        <w:rPr>
          <w:rFonts w:ascii="Times New Roman" w:eastAsia="Times New Roman" w:hAnsi="Times New Roman" w:cs="Times New Roman"/>
          <w:sz w:val="24"/>
          <w:szCs w:val="20"/>
          <w:lang w:eastAsia="ru-RU"/>
        </w:rPr>
        <w:t xml:space="preserve"> </w:t>
      </w:r>
      <w:r w:rsidR="00B13595">
        <w:rPr>
          <w:rFonts w:ascii="Times New Roman" w:eastAsia="Times New Roman" w:hAnsi="Times New Roman" w:cs="Times New Roman"/>
          <w:sz w:val="24"/>
          <w:szCs w:val="20"/>
          <w:lang w:eastAsia="ru-RU"/>
        </w:rPr>
        <w:t>Условий</w:t>
      </w:r>
      <w:proofErr w:type="gramEnd"/>
      <w:r w:rsidRPr="00A22E29">
        <w:rPr>
          <w:rFonts w:ascii="Times New Roman" w:eastAsia="Times New Roman" w:hAnsi="Times New Roman" w:cs="Times New Roman"/>
          <w:sz w:val="24"/>
          <w:szCs w:val="20"/>
          <w:lang w:eastAsia="ru-RU"/>
        </w:rPr>
        <w:t xml:space="preserve">. </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 xml:space="preserve">1.5. Договор комплексного </w:t>
      </w:r>
      <w:r w:rsidR="00866658" w:rsidRPr="00866658">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 xml:space="preserve">обслуживания считается заключенным с даты открытия </w:t>
      </w:r>
      <w:r w:rsidRPr="00A22E29">
        <w:rPr>
          <w:rFonts w:ascii="Times New Roman" w:eastAsia="Times New Roman" w:hAnsi="Times New Roman" w:cs="Times New Roman"/>
          <w:b/>
          <w:sz w:val="24"/>
          <w:szCs w:val="20"/>
          <w:lang w:eastAsia="ru-RU"/>
        </w:rPr>
        <w:t>КЛИЕНТУ</w:t>
      </w:r>
      <w:r w:rsidRPr="00A22E29">
        <w:rPr>
          <w:rFonts w:ascii="Times New Roman" w:eastAsia="Times New Roman" w:hAnsi="Times New Roman" w:cs="Times New Roman"/>
          <w:sz w:val="24"/>
          <w:szCs w:val="20"/>
          <w:lang w:eastAsia="ru-RU"/>
        </w:rPr>
        <w:t xml:space="preserve"> первого Счета</w:t>
      </w:r>
      <w:r w:rsidR="00430D33" w:rsidRPr="00A22E29">
        <w:rPr>
          <w:rFonts w:ascii="Times New Roman" w:eastAsia="Times New Roman" w:hAnsi="Times New Roman" w:cs="Times New Roman"/>
          <w:sz w:val="24"/>
          <w:szCs w:val="20"/>
          <w:lang w:eastAsia="ru-RU"/>
        </w:rPr>
        <w:t xml:space="preserve"> в </w:t>
      </w:r>
      <w:r w:rsidR="00430D33" w:rsidRPr="00B13595">
        <w:rPr>
          <w:rFonts w:ascii="Times New Roman" w:eastAsia="Times New Roman" w:hAnsi="Times New Roman" w:cs="Times New Roman"/>
          <w:b/>
          <w:sz w:val="24"/>
          <w:szCs w:val="20"/>
          <w:lang w:eastAsia="ru-RU"/>
        </w:rPr>
        <w:t>Б</w:t>
      </w:r>
      <w:r w:rsidR="00B13595" w:rsidRPr="00B13595">
        <w:rPr>
          <w:rFonts w:ascii="Times New Roman" w:eastAsia="Times New Roman" w:hAnsi="Times New Roman" w:cs="Times New Roman"/>
          <w:b/>
          <w:sz w:val="24"/>
          <w:szCs w:val="20"/>
          <w:lang w:eastAsia="ru-RU"/>
        </w:rPr>
        <w:t>АНКЕ</w:t>
      </w:r>
      <w:r w:rsidRPr="00A22E29">
        <w:rPr>
          <w:rFonts w:ascii="Times New Roman" w:eastAsia="Times New Roman" w:hAnsi="Times New Roman" w:cs="Times New Roman"/>
          <w:sz w:val="24"/>
          <w:szCs w:val="20"/>
          <w:lang w:eastAsia="ru-RU"/>
        </w:rPr>
        <w:t>.</w:t>
      </w:r>
      <w:r w:rsidR="00430D33" w:rsidRPr="00A22E29">
        <w:rPr>
          <w:rFonts w:ascii="Times New Roman" w:eastAsia="Times New Roman" w:hAnsi="Times New Roman" w:cs="Times New Roman"/>
          <w:sz w:val="24"/>
          <w:szCs w:val="20"/>
          <w:lang w:eastAsia="ru-RU"/>
        </w:rPr>
        <w:t xml:space="preserve"> </w:t>
      </w:r>
    </w:p>
    <w:p w:rsidR="003E29A6" w:rsidRPr="00A22E29" w:rsidRDefault="00430D33"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 xml:space="preserve">1.6. </w:t>
      </w:r>
      <w:r w:rsidR="00EB3B9F" w:rsidRPr="00A22E29">
        <w:rPr>
          <w:rFonts w:ascii="Times New Roman" w:eastAsia="Times New Roman" w:hAnsi="Times New Roman" w:cs="Times New Roman"/>
          <w:sz w:val="24"/>
          <w:szCs w:val="20"/>
          <w:lang w:eastAsia="ru-RU"/>
        </w:rPr>
        <w:t xml:space="preserve">Документом, подтверждающим факт заключения Договора комплексного </w:t>
      </w:r>
      <w:r w:rsidR="00866658" w:rsidRPr="00866658">
        <w:rPr>
          <w:rFonts w:ascii="Times New Roman" w:eastAsia="Times New Roman" w:hAnsi="Times New Roman" w:cs="Times New Roman"/>
          <w:sz w:val="24"/>
          <w:szCs w:val="20"/>
          <w:lang w:eastAsia="ru-RU"/>
        </w:rPr>
        <w:t xml:space="preserve">банковского </w:t>
      </w:r>
      <w:r w:rsidR="00EB3B9F" w:rsidRPr="00A22E29">
        <w:rPr>
          <w:rFonts w:ascii="Times New Roman" w:eastAsia="Times New Roman" w:hAnsi="Times New Roman" w:cs="Times New Roman"/>
          <w:sz w:val="24"/>
          <w:szCs w:val="20"/>
          <w:lang w:eastAsia="ru-RU"/>
        </w:rPr>
        <w:t xml:space="preserve">обслуживания, </w:t>
      </w:r>
      <w:proofErr w:type="gramStart"/>
      <w:r w:rsidR="00EB3B9F" w:rsidRPr="00A22E29">
        <w:rPr>
          <w:rFonts w:ascii="Times New Roman" w:eastAsia="Times New Roman" w:hAnsi="Times New Roman" w:cs="Times New Roman"/>
          <w:sz w:val="24"/>
          <w:szCs w:val="20"/>
          <w:lang w:eastAsia="ru-RU"/>
        </w:rPr>
        <w:t>является  к</w:t>
      </w:r>
      <w:r w:rsidR="003E29A6" w:rsidRPr="00A22E29">
        <w:rPr>
          <w:rFonts w:ascii="Times New Roman" w:eastAsia="Times New Roman" w:hAnsi="Times New Roman" w:cs="Times New Roman"/>
          <w:sz w:val="24"/>
          <w:szCs w:val="20"/>
          <w:lang w:eastAsia="ru-RU"/>
        </w:rPr>
        <w:t>опия</w:t>
      </w:r>
      <w:proofErr w:type="gramEnd"/>
      <w:r w:rsidR="003E29A6" w:rsidRPr="00A22E29">
        <w:rPr>
          <w:rFonts w:ascii="Times New Roman" w:eastAsia="Times New Roman" w:hAnsi="Times New Roman" w:cs="Times New Roman"/>
          <w:sz w:val="24"/>
          <w:szCs w:val="20"/>
          <w:lang w:eastAsia="ru-RU"/>
        </w:rPr>
        <w:t xml:space="preserve"> Заявления о присоединении с отметками </w:t>
      </w:r>
      <w:r w:rsidR="003E29A6" w:rsidRPr="00A22E29">
        <w:rPr>
          <w:rFonts w:ascii="Times New Roman" w:eastAsia="Times New Roman" w:hAnsi="Times New Roman" w:cs="Times New Roman"/>
          <w:b/>
          <w:sz w:val="24"/>
          <w:szCs w:val="20"/>
          <w:lang w:eastAsia="ru-RU"/>
        </w:rPr>
        <w:t>БАНКА</w:t>
      </w:r>
      <w:r w:rsidR="003E29A6" w:rsidRPr="00A22E29">
        <w:rPr>
          <w:rFonts w:ascii="Times New Roman" w:eastAsia="Times New Roman" w:hAnsi="Times New Roman" w:cs="Times New Roman"/>
          <w:sz w:val="24"/>
          <w:szCs w:val="20"/>
          <w:lang w:eastAsia="ru-RU"/>
        </w:rPr>
        <w:t xml:space="preserve"> о дате и номере Договора комплексного </w:t>
      </w:r>
      <w:r w:rsidR="00866658" w:rsidRPr="00866658">
        <w:rPr>
          <w:rFonts w:ascii="Times New Roman" w:eastAsia="Times New Roman" w:hAnsi="Times New Roman" w:cs="Times New Roman"/>
          <w:sz w:val="24"/>
          <w:szCs w:val="20"/>
          <w:lang w:eastAsia="ru-RU"/>
        </w:rPr>
        <w:t xml:space="preserve">банковского </w:t>
      </w:r>
      <w:r w:rsidR="003E29A6" w:rsidRPr="00A22E29">
        <w:rPr>
          <w:rFonts w:ascii="Times New Roman" w:eastAsia="Times New Roman" w:hAnsi="Times New Roman" w:cs="Times New Roman"/>
          <w:sz w:val="24"/>
          <w:szCs w:val="20"/>
          <w:lang w:eastAsia="ru-RU"/>
        </w:rPr>
        <w:t>обслуживания</w:t>
      </w:r>
      <w:r w:rsidR="00E55943">
        <w:rPr>
          <w:rFonts w:ascii="Times New Roman" w:eastAsia="Times New Roman" w:hAnsi="Times New Roman" w:cs="Times New Roman"/>
          <w:sz w:val="24"/>
          <w:szCs w:val="20"/>
          <w:lang w:eastAsia="ru-RU"/>
        </w:rPr>
        <w:t xml:space="preserve">, переданная Клиенту в бумажном виде или направленная </w:t>
      </w:r>
      <w:r w:rsidR="006B2C29">
        <w:rPr>
          <w:rFonts w:ascii="Times New Roman" w:eastAsia="Times New Roman" w:hAnsi="Times New Roman" w:cs="Times New Roman"/>
          <w:sz w:val="24"/>
          <w:szCs w:val="20"/>
          <w:lang w:eastAsia="ru-RU"/>
        </w:rPr>
        <w:t xml:space="preserve">в </w:t>
      </w:r>
      <w:r w:rsidR="00E55943">
        <w:rPr>
          <w:rFonts w:ascii="Times New Roman" w:eastAsia="Times New Roman" w:hAnsi="Times New Roman" w:cs="Times New Roman"/>
          <w:sz w:val="24"/>
          <w:szCs w:val="20"/>
          <w:lang w:eastAsia="ru-RU"/>
        </w:rPr>
        <w:t>электронно</w:t>
      </w:r>
      <w:r w:rsidR="006B2C29">
        <w:rPr>
          <w:rFonts w:ascii="Times New Roman" w:eastAsia="Times New Roman" w:hAnsi="Times New Roman" w:cs="Times New Roman"/>
          <w:sz w:val="24"/>
          <w:szCs w:val="20"/>
          <w:lang w:eastAsia="ru-RU"/>
        </w:rPr>
        <w:t>м виде</w:t>
      </w:r>
      <w:r w:rsidR="00EB3B9F" w:rsidRPr="00A22E29">
        <w:rPr>
          <w:rFonts w:ascii="Times New Roman" w:eastAsia="Times New Roman" w:hAnsi="Times New Roman" w:cs="Times New Roman"/>
          <w:sz w:val="24"/>
          <w:szCs w:val="20"/>
          <w:lang w:eastAsia="ru-RU"/>
        </w:rPr>
        <w:t>.</w:t>
      </w:r>
      <w:r w:rsidR="003E29A6" w:rsidRPr="00A22E29">
        <w:rPr>
          <w:rFonts w:ascii="Times New Roman" w:eastAsia="Times New Roman" w:hAnsi="Times New Roman" w:cs="Times New Roman"/>
          <w:sz w:val="24"/>
          <w:szCs w:val="20"/>
          <w:lang w:eastAsia="ru-RU"/>
        </w:rPr>
        <w:t xml:space="preserve"> </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 xml:space="preserve">1.7. </w:t>
      </w:r>
      <w:r w:rsidRPr="00B13595">
        <w:rPr>
          <w:rFonts w:ascii="Times New Roman" w:eastAsia="Times New Roman" w:hAnsi="Times New Roman" w:cs="Times New Roman"/>
          <w:b/>
          <w:sz w:val="24"/>
          <w:szCs w:val="20"/>
          <w:lang w:eastAsia="ru-RU"/>
        </w:rPr>
        <w:t>С</w:t>
      </w:r>
      <w:r w:rsidR="00B13595" w:rsidRPr="00B13595">
        <w:rPr>
          <w:rFonts w:ascii="Times New Roman" w:eastAsia="Times New Roman" w:hAnsi="Times New Roman" w:cs="Times New Roman"/>
          <w:b/>
          <w:sz w:val="24"/>
          <w:szCs w:val="20"/>
          <w:lang w:eastAsia="ru-RU"/>
        </w:rPr>
        <w:t>ТОРОНЫ</w:t>
      </w:r>
      <w:r w:rsidRPr="00A22E29">
        <w:rPr>
          <w:rFonts w:ascii="Times New Roman" w:eastAsia="Times New Roman" w:hAnsi="Times New Roman" w:cs="Times New Roman"/>
          <w:sz w:val="24"/>
          <w:szCs w:val="20"/>
          <w:lang w:eastAsia="ru-RU"/>
        </w:rPr>
        <w:t xml:space="preserve"> признают, что </w:t>
      </w:r>
      <w:r w:rsidR="00B13595">
        <w:rPr>
          <w:rFonts w:ascii="Times New Roman" w:eastAsia="Times New Roman" w:hAnsi="Times New Roman" w:cs="Times New Roman"/>
          <w:sz w:val="24"/>
          <w:szCs w:val="20"/>
          <w:lang w:eastAsia="ru-RU"/>
        </w:rPr>
        <w:t>Условия</w:t>
      </w:r>
      <w:r w:rsidRPr="00A22E29">
        <w:rPr>
          <w:rFonts w:ascii="Times New Roman" w:eastAsia="Times New Roman" w:hAnsi="Times New Roman" w:cs="Times New Roman"/>
          <w:sz w:val="24"/>
          <w:szCs w:val="20"/>
          <w:lang w:eastAsia="ru-RU"/>
        </w:rPr>
        <w:t xml:space="preserve"> комплексного </w:t>
      </w:r>
      <w:r w:rsidR="009B5859" w:rsidRPr="009B5859">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 xml:space="preserve">обслуживания могут быть изменены </w:t>
      </w:r>
      <w:r w:rsidRPr="00A22E29">
        <w:rPr>
          <w:rFonts w:ascii="Times New Roman" w:eastAsia="Times New Roman" w:hAnsi="Times New Roman" w:cs="Times New Roman"/>
          <w:b/>
          <w:sz w:val="24"/>
          <w:szCs w:val="20"/>
          <w:lang w:eastAsia="ru-RU"/>
        </w:rPr>
        <w:t>БАНКОМ</w:t>
      </w:r>
      <w:r w:rsidRPr="00A22E29">
        <w:rPr>
          <w:rFonts w:ascii="Times New Roman" w:eastAsia="Times New Roman" w:hAnsi="Times New Roman" w:cs="Times New Roman"/>
          <w:sz w:val="24"/>
          <w:szCs w:val="20"/>
          <w:lang w:eastAsia="ru-RU"/>
        </w:rPr>
        <w:t xml:space="preserve"> в одностороннем порядке. </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1.</w:t>
      </w:r>
      <w:r w:rsidR="00EB3B9F" w:rsidRPr="00A22E29">
        <w:rPr>
          <w:rFonts w:ascii="Times New Roman" w:eastAsia="Times New Roman" w:hAnsi="Times New Roman" w:cs="Times New Roman"/>
          <w:sz w:val="24"/>
          <w:szCs w:val="20"/>
          <w:lang w:eastAsia="ru-RU"/>
        </w:rPr>
        <w:t>8</w:t>
      </w:r>
      <w:r w:rsidRPr="00A22E29">
        <w:rPr>
          <w:rFonts w:ascii="Times New Roman" w:eastAsia="Times New Roman" w:hAnsi="Times New Roman" w:cs="Times New Roman"/>
          <w:sz w:val="24"/>
          <w:szCs w:val="20"/>
          <w:lang w:eastAsia="ru-RU"/>
        </w:rPr>
        <w:t xml:space="preserve">. Предоставление банковских услуг, не указанных в разделе 2 </w:t>
      </w:r>
      <w:r w:rsidR="008637CE">
        <w:rPr>
          <w:rFonts w:ascii="Times New Roman" w:eastAsia="Times New Roman" w:hAnsi="Times New Roman" w:cs="Times New Roman"/>
          <w:sz w:val="24"/>
          <w:szCs w:val="20"/>
          <w:lang w:eastAsia="ru-RU"/>
        </w:rPr>
        <w:t xml:space="preserve">настоящих </w:t>
      </w:r>
      <w:r w:rsidR="00B13595">
        <w:rPr>
          <w:rFonts w:ascii="Times New Roman" w:eastAsia="Times New Roman" w:hAnsi="Times New Roman" w:cs="Times New Roman"/>
          <w:sz w:val="24"/>
          <w:szCs w:val="20"/>
          <w:lang w:eastAsia="ru-RU"/>
        </w:rPr>
        <w:t>Условий</w:t>
      </w:r>
      <w:r w:rsidRPr="00A22E29">
        <w:rPr>
          <w:rFonts w:ascii="Times New Roman" w:eastAsia="Times New Roman" w:hAnsi="Times New Roman" w:cs="Times New Roman"/>
          <w:sz w:val="24"/>
          <w:szCs w:val="20"/>
          <w:lang w:eastAsia="ru-RU"/>
        </w:rPr>
        <w:t xml:space="preserve"> комплексного </w:t>
      </w:r>
      <w:r w:rsidR="009B5859" w:rsidRPr="009B5859">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обслуживания, пр</w:t>
      </w:r>
      <w:r w:rsidR="009B5859">
        <w:rPr>
          <w:rFonts w:ascii="Times New Roman" w:eastAsia="Times New Roman" w:hAnsi="Times New Roman" w:cs="Times New Roman"/>
          <w:sz w:val="24"/>
          <w:szCs w:val="20"/>
          <w:lang w:eastAsia="ru-RU"/>
        </w:rPr>
        <w:t>оизводится</w:t>
      </w:r>
      <w:r w:rsidRPr="00A22E29">
        <w:rPr>
          <w:rFonts w:ascii="Times New Roman" w:eastAsia="Times New Roman" w:hAnsi="Times New Roman" w:cs="Times New Roman"/>
          <w:sz w:val="24"/>
          <w:szCs w:val="20"/>
          <w:lang w:eastAsia="ru-RU"/>
        </w:rPr>
        <w:t xml:space="preserve"> на основании </w:t>
      </w:r>
      <w:r w:rsidR="009B5859">
        <w:rPr>
          <w:rFonts w:ascii="Times New Roman" w:eastAsia="Times New Roman" w:hAnsi="Times New Roman" w:cs="Times New Roman"/>
          <w:sz w:val="24"/>
          <w:szCs w:val="20"/>
          <w:lang w:eastAsia="ru-RU"/>
        </w:rPr>
        <w:t xml:space="preserve">заключенных между </w:t>
      </w:r>
      <w:r w:rsidR="009B5859" w:rsidRPr="009B5859">
        <w:rPr>
          <w:rFonts w:ascii="Times New Roman" w:eastAsia="Times New Roman" w:hAnsi="Times New Roman" w:cs="Times New Roman"/>
          <w:b/>
          <w:sz w:val="24"/>
          <w:szCs w:val="20"/>
          <w:lang w:eastAsia="ru-RU"/>
        </w:rPr>
        <w:t xml:space="preserve">СТОРОНАМИ </w:t>
      </w:r>
      <w:r w:rsidRPr="00A22E29">
        <w:rPr>
          <w:rFonts w:ascii="Times New Roman" w:eastAsia="Times New Roman" w:hAnsi="Times New Roman" w:cs="Times New Roman"/>
          <w:sz w:val="24"/>
          <w:szCs w:val="20"/>
          <w:lang w:eastAsia="ru-RU"/>
        </w:rPr>
        <w:t>отдельных договоров/ соглашений.</w:t>
      </w:r>
    </w:p>
    <w:p w:rsidR="00EB3B9F" w:rsidRPr="00A22E29" w:rsidRDefault="00EB3B9F" w:rsidP="003E29A6">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A22E29">
        <w:rPr>
          <w:rFonts w:ascii="Times New Roman" w:eastAsia="Times New Roman" w:hAnsi="Times New Roman" w:cs="Times New Roman"/>
          <w:sz w:val="24"/>
          <w:szCs w:val="20"/>
          <w:lang w:eastAsia="ru-RU"/>
        </w:rPr>
        <w:t xml:space="preserve">1.9. Банковское обслуживание </w:t>
      </w:r>
      <w:r w:rsidRPr="008637CE">
        <w:rPr>
          <w:rFonts w:ascii="Times New Roman" w:eastAsia="Times New Roman" w:hAnsi="Times New Roman" w:cs="Times New Roman"/>
          <w:b/>
          <w:sz w:val="24"/>
          <w:szCs w:val="20"/>
          <w:lang w:eastAsia="ru-RU"/>
        </w:rPr>
        <w:t>КЛИЕНТА</w:t>
      </w:r>
      <w:r w:rsidRPr="00A22E29">
        <w:rPr>
          <w:rFonts w:ascii="Times New Roman" w:eastAsia="Times New Roman" w:hAnsi="Times New Roman" w:cs="Times New Roman"/>
          <w:sz w:val="24"/>
          <w:szCs w:val="20"/>
          <w:lang w:eastAsia="ru-RU"/>
        </w:rPr>
        <w:t xml:space="preserve"> производится в соответствии с законодательством Российской Федерации, нормативными актами Банка России, банковскими правилами и настоящими </w:t>
      </w:r>
      <w:r w:rsidR="00B13595">
        <w:rPr>
          <w:rFonts w:ascii="Times New Roman" w:eastAsia="Times New Roman" w:hAnsi="Times New Roman" w:cs="Times New Roman"/>
          <w:sz w:val="24"/>
          <w:szCs w:val="20"/>
          <w:lang w:eastAsia="ru-RU"/>
        </w:rPr>
        <w:t>Условиями</w:t>
      </w:r>
      <w:r w:rsidRPr="00A22E29">
        <w:rPr>
          <w:rFonts w:ascii="Times New Roman" w:eastAsia="Times New Roman" w:hAnsi="Times New Roman" w:cs="Times New Roman"/>
          <w:sz w:val="24"/>
          <w:szCs w:val="20"/>
          <w:lang w:eastAsia="ru-RU"/>
        </w:rPr>
        <w:t xml:space="preserve"> комплексного </w:t>
      </w:r>
      <w:r w:rsidR="009B5859" w:rsidRPr="009B5859">
        <w:rPr>
          <w:rFonts w:ascii="Times New Roman" w:eastAsia="Times New Roman" w:hAnsi="Times New Roman" w:cs="Times New Roman"/>
          <w:sz w:val="24"/>
          <w:szCs w:val="20"/>
          <w:lang w:eastAsia="ru-RU"/>
        </w:rPr>
        <w:t xml:space="preserve">банковского </w:t>
      </w:r>
      <w:r w:rsidRPr="00A22E29">
        <w:rPr>
          <w:rFonts w:ascii="Times New Roman" w:eastAsia="Times New Roman" w:hAnsi="Times New Roman" w:cs="Times New Roman"/>
          <w:sz w:val="24"/>
          <w:szCs w:val="20"/>
          <w:lang w:eastAsia="ru-RU"/>
        </w:rPr>
        <w:t>обслуживания.</w:t>
      </w:r>
    </w:p>
    <w:p w:rsidR="003E29A6" w:rsidRPr="00A22E29" w:rsidRDefault="003E29A6" w:rsidP="003E29A6">
      <w:pPr>
        <w:spacing w:before="100" w:after="0" w:line="240" w:lineRule="auto"/>
        <w:jc w:val="both"/>
        <w:rPr>
          <w:rFonts w:ascii="Times New Roman" w:eastAsia="Times New Roman" w:hAnsi="Times New Roman" w:cs="Times New Roman"/>
          <w:sz w:val="24"/>
          <w:szCs w:val="20"/>
          <w:lang w:eastAsia="ru-RU"/>
        </w:rPr>
      </w:pPr>
    </w:p>
    <w:p w:rsidR="00A0266F" w:rsidRDefault="003E29A6" w:rsidP="00A0266F">
      <w:pPr>
        <w:spacing w:after="0" w:line="240" w:lineRule="auto"/>
        <w:jc w:val="center"/>
        <w:rPr>
          <w:rFonts w:ascii="Times New Roman" w:eastAsia="Times New Roman" w:hAnsi="Times New Roman" w:cs="Times New Roman"/>
          <w:b/>
          <w:sz w:val="24"/>
          <w:szCs w:val="20"/>
          <w:lang w:eastAsia="ru-RU"/>
        </w:rPr>
      </w:pPr>
      <w:r w:rsidRPr="008637CE">
        <w:rPr>
          <w:rFonts w:ascii="Times New Roman" w:eastAsia="Times New Roman" w:hAnsi="Times New Roman" w:cs="Times New Roman"/>
          <w:b/>
          <w:sz w:val="24"/>
          <w:szCs w:val="20"/>
          <w:lang w:eastAsia="ru-RU"/>
        </w:rPr>
        <w:t>2. Комплекс банковских услуг</w:t>
      </w:r>
      <w:r w:rsidR="008637CE">
        <w:rPr>
          <w:rFonts w:ascii="Times New Roman" w:eastAsia="Times New Roman" w:hAnsi="Times New Roman" w:cs="Times New Roman"/>
          <w:b/>
          <w:sz w:val="24"/>
          <w:szCs w:val="20"/>
          <w:lang w:eastAsia="ru-RU"/>
        </w:rPr>
        <w:t>,</w:t>
      </w:r>
      <w:r w:rsidRPr="008637CE">
        <w:rPr>
          <w:rFonts w:ascii="Times New Roman" w:eastAsia="Times New Roman" w:hAnsi="Times New Roman" w:cs="Times New Roman"/>
          <w:b/>
          <w:sz w:val="24"/>
          <w:szCs w:val="20"/>
          <w:lang w:eastAsia="ru-RU"/>
        </w:rPr>
        <w:t xml:space="preserve"> предоставляемых КЛИЕНТУ</w:t>
      </w:r>
      <w:r w:rsidR="004061AC" w:rsidRPr="004061AC">
        <w:rPr>
          <w:rFonts w:ascii="Times New Roman" w:eastAsia="Times New Roman" w:hAnsi="Times New Roman" w:cs="Times New Roman"/>
          <w:b/>
          <w:sz w:val="24"/>
          <w:szCs w:val="20"/>
          <w:lang w:eastAsia="ru-RU"/>
        </w:rPr>
        <w:t xml:space="preserve"> </w:t>
      </w:r>
    </w:p>
    <w:p w:rsidR="003E29A6" w:rsidRDefault="004061AC" w:rsidP="00A0266F">
      <w:pPr>
        <w:spacing w:after="0" w:line="240" w:lineRule="auto"/>
        <w:jc w:val="center"/>
        <w:rPr>
          <w:rFonts w:ascii="Times New Roman" w:eastAsia="Times New Roman" w:hAnsi="Times New Roman" w:cs="Times New Roman"/>
          <w:b/>
          <w:sz w:val="24"/>
          <w:szCs w:val="20"/>
          <w:lang w:eastAsia="ru-RU"/>
        </w:rPr>
      </w:pPr>
      <w:r w:rsidRPr="004061AC">
        <w:rPr>
          <w:rFonts w:ascii="Times New Roman" w:eastAsia="Times New Roman" w:hAnsi="Times New Roman" w:cs="Times New Roman"/>
          <w:b/>
          <w:sz w:val="24"/>
          <w:szCs w:val="20"/>
          <w:lang w:eastAsia="ru-RU"/>
        </w:rPr>
        <w:t>в рамках</w:t>
      </w:r>
      <w:r>
        <w:t xml:space="preserve"> </w:t>
      </w:r>
      <w:r w:rsidRPr="004061AC">
        <w:rPr>
          <w:rFonts w:ascii="Times New Roman" w:eastAsia="Times New Roman" w:hAnsi="Times New Roman" w:cs="Times New Roman"/>
          <w:b/>
          <w:sz w:val="24"/>
          <w:szCs w:val="20"/>
          <w:lang w:eastAsia="ru-RU"/>
        </w:rPr>
        <w:t>Пакета услуг ВЭД</w:t>
      </w:r>
    </w:p>
    <w:p w:rsidR="00A0266F" w:rsidRPr="008637CE" w:rsidRDefault="00A0266F" w:rsidP="00A0266F">
      <w:pPr>
        <w:spacing w:after="0" w:line="240" w:lineRule="auto"/>
        <w:jc w:val="center"/>
        <w:rPr>
          <w:rFonts w:ascii="Times New Roman" w:eastAsia="Times New Roman" w:hAnsi="Times New Roman" w:cs="Times New Roman"/>
          <w:b/>
          <w:sz w:val="24"/>
          <w:szCs w:val="20"/>
          <w:lang w:eastAsia="ru-RU"/>
        </w:rPr>
      </w:pPr>
    </w:p>
    <w:p w:rsidR="003E29A6" w:rsidRPr="008637CE" w:rsidRDefault="003E29A6" w:rsidP="003E29A6">
      <w:pPr>
        <w:spacing w:before="100" w:after="0" w:line="240" w:lineRule="auto"/>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2.1. Договор</w:t>
      </w:r>
      <w:r w:rsidR="004061AC">
        <w:rPr>
          <w:rFonts w:ascii="Times New Roman" w:eastAsia="Times New Roman" w:hAnsi="Times New Roman" w:cs="Times New Roman"/>
          <w:sz w:val="24"/>
          <w:szCs w:val="20"/>
          <w:lang w:eastAsia="ru-RU"/>
        </w:rPr>
        <w:t>ом</w:t>
      </w:r>
      <w:r w:rsidRPr="008637CE">
        <w:rPr>
          <w:rFonts w:ascii="Times New Roman" w:eastAsia="Times New Roman" w:hAnsi="Times New Roman" w:cs="Times New Roman"/>
          <w:sz w:val="24"/>
          <w:szCs w:val="20"/>
          <w:lang w:eastAsia="ru-RU"/>
        </w:rPr>
        <w:t xml:space="preserve"> комплексного </w:t>
      </w:r>
      <w:r w:rsidR="00B8241E" w:rsidRPr="00B8241E">
        <w:rPr>
          <w:rFonts w:ascii="Times New Roman" w:eastAsia="Times New Roman" w:hAnsi="Times New Roman" w:cs="Times New Roman"/>
          <w:sz w:val="24"/>
          <w:szCs w:val="20"/>
          <w:lang w:eastAsia="ru-RU"/>
        </w:rPr>
        <w:t xml:space="preserve">банковского </w:t>
      </w:r>
      <w:r w:rsidRPr="008637CE">
        <w:rPr>
          <w:rFonts w:ascii="Times New Roman" w:eastAsia="Times New Roman" w:hAnsi="Times New Roman" w:cs="Times New Roman"/>
          <w:sz w:val="24"/>
          <w:szCs w:val="20"/>
          <w:lang w:eastAsia="ru-RU"/>
        </w:rPr>
        <w:t xml:space="preserve">обслуживания предусмотрено предоставление </w:t>
      </w:r>
      <w:r w:rsidRPr="008637CE">
        <w:rPr>
          <w:rFonts w:ascii="Times New Roman" w:eastAsia="Times New Roman" w:hAnsi="Times New Roman" w:cs="Times New Roman"/>
          <w:b/>
          <w:sz w:val="24"/>
          <w:szCs w:val="20"/>
          <w:lang w:eastAsia="ru-RU"/>
        </w:rPr>
        <w:t xml:space="preserve">КЛИЕНТУ </w:t>
      </w:r>
      <w:r w:rsidRPr="008637CE">
        <w:rPr>
          <w:rFonts w:ascii="Times New Roman" w:eastAsia="Times New Roman" w:hAnsi="Times New Roman" w:cs="Times New Roman"/>
          <w:sz w:val="24"/>
          <w:szCs w:val="20"/>
          <w:lang w:eastAsia="ru-RU"/>
        </w:rPr>
        <w:t>следующих банковских услуг</w:t>
      </w:r>
      <w:r w:rsidR="00A42903" w:rsidRPr="00A42903">
        <w:t xml:space="preserve"> </w:t>
      </w:r>
      <w:r w:rsidR="00A42903">
        <w:t xml:space="preserve">по </w:t>
      </w:r>
      <w:proofErr w:type="gramStart"/>
      <w:r w:rsidR="00A42903" w:rsidRPr="008659B5">
        <w:rPr>
          <w:rFonts w:ascii="Times New Roman" w:eastAsia="Times New Roman" w:hAnsi="Times New Roman" w:cs="Times New Roman"/>
          <w:b/>
          <w:sz w:val="24"/>
          <w:szCs w:val="20"/>
          <w:lang w:eastAsia="ru-RU"/>
        </w:rPr>
        <w:t>Тарифам  на</w:t>
      </w:r>
      <w:proofErr w:type="gramEnd"/>
      <w:r w:rsidR="00A42903" w:rsidRPr="008659B5">
        <w:rPr>
          <w:rFonts w:ascii="Times New Roman" w:eastAsia="Times New Roman" w:hAnsi="Times New Roman" w:cs="Times New Roman"/>
          <w:b/>
          <w:sz w:val="24"/>
          <w:szCs w:val="20"/>
          <w:lang w:eastAsia="ru-RU"/>
        </w:rPr>
        <w:t xml:space="preserve"> Пакет услуг ВЭД</w:t>
      </w:r>
      <w:r w:rsidRPr="008637CE">
        <w:rPr>
          <w:rFonts w:ascii="Times New Roman" w:eastAsia="Times New Roman" w:hAnsi="Times New Roman" w:cs="Times New Roman"/>
          <w:sz w:val="24"/>
          <w:szCs w:val="20"/>
          <w:lang w:eastAsia="ru-RU"/>
        </w:rPr>
        <w:t>:</w:t>
      </w:r>
    </w:p>
    <w:p w:rsidR="003E29A6" w:rsidRPr="004061AC" w:rsidRDefault="003E29A6" w:rsidP="009975C2">
      <w:pPr>
        <w:spacing w:before="100" w:after="0" w:line="240" w:lineRule="auto"/>
        <w:jc w:val="both"/>
        <w:rPr>
          <w:rFonts w:ascii="Times New Roman" w:eastAsia="Times New Roman" w:hAnsi="Times New Roman" w:cs="Times New Roman"/>
          <w:b/>
          <w:i/>
          <w:sz w:val="24"/>
          <w:szCs w:val="20"/>
          <w:lang w:eastAsia="ru-RU"/>
        </w:rPr>
      </w:pPr>
      <w:r w:rsidRPr="008637CE">
        <w:rPr>
          <w:rFonts w:ascii="Times New Roman" w:eastAsia="Times New Roman" w:hAnsi="Times New Roman" w:cs="Times New Roman"/>
          <w:sz w:val="24"/>
          <w:szCs w:val="20"/>
          <w:lang w:eastAsia="ru-RU"/>
        </w:rPr>
        <w:t xml:space="preserve">2.1.1. открытие и обслуживание </w:t>
      </w:r>
      <w:r w:rsidR="00EB3B9F" w:rsidRPr="008637CE">
        <w:rPr>
          <w:rFonts w:ascii="Times New Roman" w:eastAsia="Times New Roman" w:hAnsi="Times New Roman" w:cs="Times New Roman"/>
          <w:sz w:val="24"/>
          <w:szCs w:val="20"/>
          <w:lang w:eastAsia="ru-RU"/>
        </w:rPr>
        <w:t xml:space="preserve"> расчетных </w:t>
      </w:r>
      <w:r w:rsidRPr="008637CE">
        <w:rPr>
          <w:rFonts w:ascii="Times New Roman" w:eastAsia="Times New Roman" w:hAnsi="Times New Roman" w:cs="Times New Roman"/>
          <w:sz w:val="24"/>
          <w:szCs w:val="20"/>
          <w:lang w:eastAsia="ru-RU"/>
        </w:rPr>
        <w:t>счетов</w:t>
      </w:r>
      <w:r w:rsidR="00EB3B9F" w:rsidRPr="008637CE">
        <w:rPr>
          <w:rFonts w:ascii="Times New Roman" w:eastAsia="Times New Roman" w:hAnsi="Times New Roman" w:cs="Times New Roman"/>
          <w:sz w:val="24"/>
          <w:szCs w:val="20"/>
          <w:lang w:eastAsia="ru-RU"/>
        </w:rPr>
        <w:t xml:space="preserve"> </w:t>
      </w:r>
      <w:r w:rsidRPr="008637CE">
        <w:rPr>
          <w:rFonts w:ascii="Times New Roman" w:eastAsia="Times New Roman" w:hAnsi="Times New Roman" w:cs="Times New Roman"/>
          <w:sz w:val="24"/>
          <w:szCs w:val="20"/>
          <w:lang w:eastAsia="ru-RU"/>
        </w:rPr>
        <w:t xml:space="preserve">в валюте Российской Федерации и </w:t>
      </w:r>
      <w:r w:rsidR="00004FF3">
        <w:rPr>
          <w:rFonts w:ascii="Times New Roman" w:eastAsia="Times New Roman" w:hAnsi="Times New Roman" w:cs="Times New Roman"/>
          <w:sz w:val="24"/>
          <w:szCs w:val="20"/>
          <w:lang w:eastAsia="ru-RU"/>
        </w:rPr>
        <w:t>И</w:t>
      </w:r>
      <w:r w:rsidRPr="008637CE">
        <w:rPr>
          <w:rFonts w:ascii="Times New Roman" w:eastAsia="Times New Roman" w:hAnsi="Times New Roman" w:cs="Times New Roman"/>
          <w:sz w:val="24"/>
          <w:szCs w:val="20"/>
          <w:lang w:eastAsia="ru-RU"/>
        </w:rPr>
        <w:t>ностранной валюте</w:t>
      </w:r>
      <w:r w:rsidR="00EB3B9F" w:rsidRPr="008637CE">
        <w:rPr>
          <w:rFonts w:ascii="Times New Roman" w:eastAsia="Times New Roman" w:hAnsi="Times New Roman" w:cs="Times New Roman"/>
          <w:sz w:val="24"/>
          <w:szCs w:val="20"/>
          <w:lang w:eastAsia="ru-RU"/>
        </w:rPr>
        <w:t xml:space="preserve"> </w:t>
      </w:r>
      <w:r w:rsidRPr="008637CE">
        <w:rPr>
          <w:rFonts w:ascii="Times New Roman" w:eastAsia="Times New Roman" w:hAnsi="Times New Roman" w:cs="Times New Roman"/>
          <w:sz w:val="24"/>
          <w:szCs w:val="20"/>
          <w:lang w:eastAsia="ru-RU"/>
        </w:rPr>
        <w:t xml:space="preserve"> в порядке, установленном </w:t>
      </w:r>
      <w:r w:rsidR="008637CE" w:rsidRPr="004061AC">
        <w:rPr>
          <w:rFonts w:ascii="Times New Roman" w:eastAsia="Times New Roman" w:hAnsi="Times New Roman" w:cs="Times New Roman"/>
          <w:b/>
          <w:i/>
          <w:sz w:val="24"/>
          <w:szCs w:val="20"/>
          <w:lang w:eastAsia="ru-RU"/>
        </w:rPr>
        <w:t>Правилами</w:t>
      </w:r>
      <w:r w:rsidRPr="004061AC">
        <w:rPr>
          <w:rFonts w:ascii="Times New Roman" w:eastAsia="Times New Roman" w:hAnsi="Times New Roman" w:cs="Times New Roman"/>
          <w:b/>
          <w:i/>
          <w:sz w:val="24"/>
          <w:szCs w:val="20"/>
          <w:lang w:eastAsia="ru-RU"/>
        </w:rPr>
        <w:t xml:space="preserve"> открытия и ведения счетов юридических лиц – резидентов/ нерезидентов (кроме кредитных организаций), индивидуальных предпринимателей, физических лиц, занимающихся в установленном законодательством Российской Федерации порядке частной практикой.</w:t>
      </w:r>
    </w:p>
    <w:p w:rsidR="003E29A6" w:rsidRPr="004061AC" w:rsidRDefault="003E29A6" w:rsidP="009975C2">
      <w:pPr>
        <w:spacing w:before="100" w:after="0" w:line="240" w:lineRule="auto"/>
        <w:jc w:val="both"/>
        <w:rPr>
          <w:rFonts w:ascii="Times New Roman" w:eastAsia="Times New Roman" w:hAnsi="Times New Roman" w:cs="Times New Roman"/>
          <w:b/>
          <w:sz w:val="24"/>
          <w:szCs w:val="20"/>
          <w:lang w:eastAsia="ru-RU"/>
        </w:rPr>
      </w:pPr>
      <w:r w:rsidRPr="008637CE">
        <w:rPr>
          <w:rFonts w:ascii="Times New Roman" w:eastAsia="Times New Roman" w:hAnsi="Times New Roman" w:cs="Times New Roman"/>
          <w:sz w:val="24"/>
          <w:szCs w:val="20"/>
          <w:lang w:eastAsia="ru-RU"/>
        </w:rPr>
        <w:t xml:space="preserve">2.1.2. дистанционное банковское обслуживание в порядке, </w:t>
      </w:r>
      <w:proofErr w:type="gramStart"/>
      <w:r w:rsidRPr="008637CE">
        <w:rPr>
          <w:rFonts w:ascii="Times New Roman" w:eastAsia="Times New Roman" w:hAnsi="Times New Roman" w:cs="Times New Roman"/>
          <w:sz w:val="24"/>
          <w:szCs w:val="20"/>
          <w:lang w:eastAsia="ru-RU"/>
        </w:rPr>
        <w:t xml:space="preserve">установленном </w:t>
      </w:r>
      <w:r w:rsidR="00EB3B9F" w:rsidRPr="008637CE">
        <w:rPr>
          <w:rFonts w:ascii="Times New Roman" w:eastAsia="Times New Roman" w:hAnsi="Times New Roman" w:cs="Times New Roman"/>
          <w:sz w:val="24"/>
          <w:szCs w:val="20"/>
          <w:lang w:eastAsia="ru-RU"/>
        </w:rPr>
        <w:t xml:space="preserve"> </w:t>
      </w:r>
      <w:r w:rsidR="00EB3B9F" w:rsidRPr="004061AC">
        <w:rPr>
          <w:rFonts w:ascii="Times New Roman" w:eastAsia="Times New Roman" w:hAnsi="Times New Roman" w:cs="Times New Roman"/>
          <w:b/>
          <w:i/>
          <w:sz w:val="24"/>
          <w:szCs w:val="20"/>
          <w:lang w:eastAsia="ru-RU"/>
        </w:rPr>
        <w:t>Правилами</w:t>
      </w:r>
      <w:proofErr w:type="gramEnd"/>
      <w:r w:rsidR="00EB3B9F" w:rsidRPr="004061AC">
        <w:rPr>
          <w:rFonts w:ascii="Times New Roman" w:eastAsia="Times New Roman" w:hAnsi="Times New Roman" w:cs="Times New Roman"/>
          <w:b/>
          <w:i/>
          <w:sz w:val="24"/>
          <w:szCs w:val="20"/>
          <w:lang w:eastAsia="ru-RU"/>
        </w:rPr>
        <w:t xml:space="preserve">  обмена электронными документами по системе «Клиент-Банк» в ПАО «МТС-Банк»</w:t>
      </w:r>
      <w:r w:rsidR="000045A9" w:rsidRPr="000045A9">
        <w:t xml:space="preserve"> </w:t>
      </w:r>
      <w:r w:rsidR="000045A9" w:rsidRPr="000045A9">
        <w:rPr>
          <w:rFonts w:ascii="Times New Roman" w:eastAsia="Times New Roman" w:hAnsi="Times New Roman" w:cs="Times New Roman"/>
          <w:b/>
          <w:i/>
          <w:sz w:val="24"/>
          <w:szCs w:val="20"/>
          <w:lang w:eastAsia="ru-RU"/>
        </w:rPr>
        <w:t>в рамках Пакета услуг ВЭД</w:t>
      </w:r>
      <w:r w:rsidRPr="000045A9">
        <w:rPr>
          <w:rFonts w:ascii="Times New Roman" w:eastAsia="Times New Roman" w:hAnsi="Times New Roman" w:cs="Times New Roman"/>
          <w:b/>
          <w:i/>
          <w:sz w:val="24"/>
          <w:szCs w:val="20"/>
          <w:lang w:eastAsia="ru-RU"/>
        </w:rPr>
        <w:t>.</w:t>
      </w:r>
    </w:p>
    <w:p w:rsidR="003E29A6" w:rsidRDefault="003E29A6" w:rsidP="0092548A">
      <w:pPr>
        <w:spacing w:before="100" w:after="0" w:line="240" w:lineRule="auto"/>
        <w:jc w:val="both"/>
        <w:rPr>
          <w:rFonts w:ascii="Times New Roman" w:eastAsia="Times New Roman" w:hAnsi="Times New Roman" w:cs="Times New Roman"/>
          <w:b/>
          <w:i/>
          <w:sz w:val="24"/>
          <w:szCs w:val="20"/>
          <w:lang w:eastAsia="ru-RU"/>
        </w:rPr>
      </w:pPr>
      <w:r w:rsidRPr="008637CE">
        <w:rPr>
          <w:rFonts w:ascii="Times New Roman" w:eastAsia="Times New Roman" w:hAnsi="Times New Roman" w:cs="Times New Roman"/>
          <w:sz w:val="24"/>
          <w:szCs w:val="20"/>
          <w:lang w:eastAsia="ru-RU"/>
        </w:rPr>
        <w:t xml:space="preserve">2.1.3. </w:t>
      </w:r>
      <w:r w:rsidR="0092548A" w:rsidRPr="008637CE">
        <w:rPr>
          <w:rFonts w:ascii="Times New Roman" w:eastAsia="Times New Roman" w:hAnsi="Times New Roman" w:cs="Times New Roman"/>
          <w:sz w:val="24"/>
          <w:szCs w:val="20"/>
          <w:lang w:eastAsia="ru-RU"/>
        </w:rPr>
        <w:tab/>
        <w:t xml:space="preserve">дистанционная покупка/продажа </w:t>
      </w:r>
      <w:r w:rsidR="00004FF3">
        <w:rPr>
          <w:rFonts w:ascii="Times New Roman" w:eastAsia="Times New Roman" w:hAnsi="Times New Roman" w:cs="Times New Roman"/>
          <w:sz w:val="24"/>
          <w:szCs w:val="20"/>
          <w:lang w:eastAsia="ru-RU"/>
        </w:rPr>
        <w:t>И</w:t>
      </w:r>
      <w:r w:rsidR="0092548A" w:rsidRPr="008637CE">
        <w:rPr>
          <w:rFonts w:ascii="Times New Roman" w:eastAsia="Times New Roman" w:hAnsi="Times New Roman" w:cs="Times New Roman"/>
          <w:sz w:val="24"/>
          <w:szCs w:val="20"/>
          <w:lang w:eastAsia="ru-RU"/>
        </w:rPr>
        <w:t xml:space="preserve">ностранной валюты за Российские рубли  по курсу Банка, сформированному на основе значений текущих котировок межбанковского рынка и предоставленному Клиенту в режиме реального времени в порядке, установленном  </w:t>
      </w:r>
      <w:r w:rsidR="0092548A" w:rsidRPr="004061AC">
        <w:rPr>
          <w:rFonts w:ascii="Times New Roman" w:eastAsia="Times New Roman" w:hAnsi="Times New Roman" w:cs="Times New Roman"/>
          <w:b/>
          <w:i/>
          <w:sz w:val="24"/>
          <w:szCs w:val="20"/>
          <w:lang w:eastAsia="ru-RU"/>
        </w:rPr>
        <w:t>Правилам проведении конверсионных операций по курсу Банка, сформированному на основе значений межбанковского рынка в системе FX-</w:t>
      </w:r>
      <w:proofErr w:type="spellStart"/>
      <w:r w:rsidR="0092548A" w:rsidRPr="004061AC">
        <w:rPr>
          <w:rFonts w:ascii="Times New Roman" w:eastAsia="Times New Roman" w:hAnsi="Times New Roman" w:cs="Times New Roman"/>
          <w:b/>
          <w:i/>
          <w:sz w:val="24"/>
          <w:szCs w:val="20"/>
          <w:lang w:eastAsia="ru-RU"/>
        </w:rPr>
        <w:t>online</w:t>
      </w:r>
      <w:proofErr w:type="spellEnd"/>
      <w:r w:rsidR="0092548A" w:rsidRPr="004061AC">
        <w:rPr>
          <w:rFonts w:ascii="Times New Roman" w:eastAsia="Times New Roman" w:hAnsi="Times New Roman" w:cs="Times New Roman"/>
          <w:b/>
          <w:i/>
          <w:sz w:val="24"/>
          <w:szCs w:val="20"/>
          <w:lang w:eastAsia="ru-RU"/>
        </w:rPr>
        <w:t xml:space="preserve"> в ПАО «МТС-Банк». </w:t>
      </w:r>
    </w:p>
    <w:p w:rsidR="00A42903" w:rsidRPr="002D3F05" w:rsidRDefault="00A42903" w:rsidP="0092548A">
      <w:pPr>
        <w:spacing w:before="100" w:after="0" w:line="240" w:lineRule="auto"/>
        <w:jc w:val="both"/>
        <w:rPr>
          <w:rFonts w:ascii="Times New Roman" w:eastAsia="Times New Roman" w:hAnsi="Times New Roman" w:cs="Times New Roman"/>
          <w:b/>
          <w:i/>
          <w:sz w:val="24"/>
          <w:szCs w:val="20"/>
          <w:lang w:eastAsia="ru-RU"/>
        </w:rPr>
      </w:pPr>
      <w:r w:rsidRPr="002D3F05">
        <w:rPr>
          <w:rFonts w:ascii="Times New Roman" w:eastAsia="Times New Roman" w:hAnsi="Times New Roman" w:cs="Times New Roman"/>
          <w:sz w:val="24"/>
          <w:szCs w:val="20"/>
          <w:lang w:eastAsia="ru-RU"/>
        </w:rPr>
        <w:t>2.1.</w:t>
      </w:r>
      <w:r w:rsidR="002D3F05" w:rsidRPr="002D3F05">
        <w:rPr>
          <w:rFonts w:ascii="Times New Roman" w:eastAsia="Times New Roman" w:hAnsi="Times New Roman" w:cs="Times New Roman"/>
          <w:sz w:val="24"/>
          <w:szCs w:val="20"/>
          <w:lang w:eastAsia="ru-RU"/>
        </w:rPr>
        <w:t>4</w:t>
      </w:r>
      <w:r>
        <w:rPr>
          <w:rFonts w:ascii="Times New Roman" w:eastAsia="Times New Roman" w:hAnsi="Times New Roman" w:cs="Times New Roman"/>
          <w:b/>
          <w:i/>
          <w:sz w:val="24"/>
          <w:szCs w:val="20"/>
          <w:lang w:eastAsia="ru-RU"/>
        </w:rPr>
        <w:t xml:space="preserve">. </w:t>
      </w:r>
      <w:r w:rsidR="00B8241E" w:rsidRPr="00B8241E">
        <w:rPr>
          <w:rFonts w:ascii="Times New Roman" w:eastAsia="Times New Roman" w:hAnsi="Times New Roman" w:cs="Times New Roman"/>
          <w:sz w:val="24"/>
          <w:szCs w:val="20"/>
          <w:lang w:eastAsia="ru-RU"/>
        </w:rPr>
        <w:t>в</w:t>
      </w:r>
      <w:r w:rsidRPr="002D3F05">
        <w:rPr>
          <w:rFonts w:ascii="Times New Roman" w:eastAsia="Times New Roman" w:hAnsi="Times New Roman" w:cs="Times New Roman"/>
          <w:sz w:val="24"/>
          <w:szCs w:val="20"/>
          <w:lang w:eastAsia="ru-RU"/>
        </w:rPr>
        <w:t xml:space="preserve">ыпуск </w:t>
      </w:r>
      <w:r w:rsidR="00B8241E">
        <w:rPr>
          <w:rFonts w:ascii="Times New Roman" w:eastAsia="Times New Roman" w:hAnsi="Times New Roman" w:cs="Times New Roman"/>
          <w:sz w:val="24"/>
          <w:szCs w:val="20"/>
          <w:lang w:eastAsia="ru-RU"/>
        </w:rPr>
        <w:t xml:space="preserve">и обслуживание </w:t>
      </w:r>
      <w:r w:rsidRPr="002D3F05">
        <w:rPr>
          <w:rFonts w:ascii="Times New Roman" w:eastAsia="Times New Roman" w:hAnsi="Times New Roman" w:cs="Times New Roman"/>
          <w:sz w:val="24"/>
          <w:szCs w:val="20"/>
          <w:lang w:eastAsia="ru-RU"/>
        </w:rPr>
        <w:t>таможенных карт «Раунд»</w:t>
      </w:r>
      <w:r w:rsidR="002D3F05">
        <w:rPr>
          <w:rFonts w:ascii="Times New Roman" w:eastAsia="Times New Roman" w:hAnsi="Times New Roman" w:cs="Times New Roman"/>
          <w:sz w:val="24"/>
          <w:szCs w:val="20"/>
          <w:lang w:eastAsia="ru-RU"/>
        </w:rPr>
        <w:t xml:space="preserve"> на основании Договора о проведении расчетов с использованием </w:t>
      </w:r>
      <w:r w:rsidR="00B8241E">
        <w:rPr>
          <w:rFonts w:ascii="Times New Roman" w:eastAsia="Times New Roman" w:hAnsi="Times New Roman" w:cs="Times New Roman"/>
          <w:sz w:val="24"/>
          <w:szCs w:val="20"/>
          <w:lang w:eastAsia="ru-RU"/>
        </w:rPr>
        <w:t>б</w:t>
      </w:r>
      <w:r w:rsidR="002D3F05">
        <w:rPr>
          <w:rFonts w:ascii="Times New Roman" w:eastAsia="Times New Roman" w:hAnsi="Times New Roman" w:cs="Times New Roman"/>
          <w:sz w:val="24"/>
          <w:szCs w:val="20"/>
          <w:lang w:eastAsia="ru-RU"/>
        </w:rPr>
        <w:t>анковской карты в рамках взаимодействия с платежной системой «</w:t>
      </w:r>
      <w:proofErr w:type="spellStart"/>
      <w:r w:rsidR="002D3F05">
        <w:rPr>
          <w:rFonts w:ascii="Times New Roman" w:eastAsia="Times New Roman" w:hAnsi="Times New Roman" w:cs="Times New Roman"/>
          <w:sz w:val="24"/>
          <w:szCs w:val="20"/>
          <w:lang w:eastAsia="ru-RU"/>
        </w:rPr>
        <w:t>Мультисервисная</w:t>
      </w:r>
      <w:proofErr w:type="spellEnd"/>
      <w:r w:rsidR="002D3F05">
        <w:rPr>
          <w:rFonts w:ascii="Times New Roman" w:eastAsia="Times New Roman" w:hAnsi="Times New Roman" w:cs="Times New Roman"/>
          <w:sz w:val="24"/>
          <w:szCs w:val="20"/>
          <w:lang w:eastAsia="ru-RU"/>
        </w:rPr>
        <w:t xml:space="preserve"> платежная система» в соответствии с </w:t>
      </w:r>
      <w:r w:rsidR="002D3F05" w:rsidRPr="002D3F05">
        <w:rPr>
          <w:rFonts w:ascii="Times New Roman" w:eastAsia="Times New Roman" w:hAnsi="Times New Roman" w:cs="Times New Roman"/>
          <w:b/>
          <w:i/>
          <w:sz w:val="24"/>
          <w:szCs w:val="20"/>
          <w:lang w:eastAsia="ru-RU"/>
        </w:rPr>
        <w:t>Порядком выпуска и обслуживания Банковских карт платежной системы «</w:t>
      </w:r>
      <w:proofErr w:type="spellStart"/>
      <w:r w:rsidR="002D3F05" w:rsidRPr="002D3F05">
        <w:rPr>
          <w:rFonts w:ascii="Times New Roman" w:eastAsia="Times New Roman" w:hAnsi="Times New Roman" w:cs="Times New Roman"/>
          <w:b/>
          <w:i/>
          <w:sz w:val="24"/>
          <w:szCs w:val="20"/>
          <w:lang w:eastAsia="ru-RU"/>
        </w:rPr>
        <w:t>Мультисервисная</w:t>
      </w:r>
      <w:proofErr w:type="spellEnd"/>
      <w:r w:rsidR="002D3F05" w:rsidRPr="002D3F05">
        <w:rPr>
          <w:rFonts w:ascii="Times New Roman" w:eastAsia="Times New Roman" w:hAnsi="Times New Roman" w:cs="Times New Roman"/>
          <w:b/>
          <w:i/>
          <w:sz w:val="24"/>
          <w:szCs w:val="20"/>
          <w:lang w:eastAsia="ru-RU"/>
        </w:rPr>
        <w:t xml:space="preserve"> платежная система» в ПАО «МТС-Банк»</w:t>
      </w:r>
      <w:r w:rsidR="002D3F05">
        <w:rPr>
          <w:rFonts w:ascii="Times New Roman" w:eastAsia="Times New Roman" w:hAnsi="Times New Roman" w:cs="Times New Roman"/>
          <w:b/>
          <w:i/>
          <w:sz w:val="24"/>
          <w:szCs w:val="20"/>
          <w:lang w:eastAsia="ru-RU"/>
        </w:rPr>
        <w:t>;</w:t>
      </w:r>
    </w:p>
    <w:p w:rsidR="00A42903" w:rsidRPr="00A42903" w:rsidRDefault="00A42903" w:rsidP="0092548A">
      <w:pPr>
        <w:spacing w:before="100" w:after="0" w:line="240" w:lineRule="auto"/>
        <w:jc w:val="both"/>
        <w:rPr>
          <w:rFonts w:ascii="Times New Roman" w:eastAsia="Times New Roman" w:hAnsi="Times New Roman" w:cs="Times New Roman"/>
          <w:sz w:val="24"/>
          <w:szCs w:val="20"/>
          <w:lang w:eastAsia="ru-RU"/>
        </w:rPr>
      </w:pPr>
      <w:r w:rsidRPr="00A42903">
        <w:rPr>
          <w:rFonts w:ascii="Times New Roman" w:eastAsia="Times New Roman" w:hAnsi="Times New Roman" w:cs="Times New Roman"/>
          <w:sz w:val="24"/>
          <w:szCs w:val="20"/>
          <w:lang w:eastAsia="ru-RU"/>
        </w:rPr>
        <w:t>2.1.</w:t>
      </w:r>
      <w:r w:rsidR="002D3F05">
        <w:rPr>
          <w:rFonts w:ascii="Times New Roman" w:eastAsia="Times New Roman" w:hAnsi="Times New Roman" w:cs="Times New Roman"/>
          <w:sz w:val="24"/>
          <w:szCs w:val="20"/>
          <w:lang w:eastAsia="ru-RU"/>
        </w:rPr>
        <w:t>5</w:t>
      </w:r>
      <w:r w:rsidRPr="00A42903">
        <w:rPr>
          <w:rFonts w:ascii="Times New Roman" w:eastAsia="Times New Roman" w:hAnsi="Times New Roman" w:cs="Times New Roman"/>
          <w:sz w:val="24"/>
          <w:szCs w:val="20"/>
          <w:lang w:eastAsia="ru-RU"/>
        </w:rPr>
        <w:t>.</w:t>
      </w:r>
      <w:r>
        <w:rPr>
          <w:rFonts w:ascii="Times New Roman" w:eastAsia="Times New Roman" w:hAnsi="Times New Roman" w:cs="Times New Roman"/>
          <w:b/>
          <w:i/>
          <w:sz w:val="24"/>
          <w:szCs w:val="20"/>
          <w:lang w:eastAsia="ru-RU"/>
        </w:rPr>
        <w:t xml:space="preserve"> </w:t>
      </w:r>
      <w:r w:rsidR="00004FF3">
        <w:rPr>
          <w:rFonts w:ascii="Times New Roman" w:eastAsia="Times New Roman" w:hAnsi="Times New Roman" w:cs="Times New Roman"/>
          <w:sz w:val="24"/>
          <w:szCs w:val="20"/>
          <w:lang w:eastAsia="ru-RU"/>
        </w:rPr>
        <w:t>в</w:t>
      </w:r>
      <w:r w:rsidRPr="00A42903">
        <w:rPr>
          <w:rFonts w:ascii="Times New Roman" w:eastAsia="Times New Roman" w:hAnsi="Times New Roman" w:cs="Times New Roman"/>
          <w:sz w:val="24"/>
          <w:szCs w:val="20"/>
          <w:lang w:eastAsia="ru-RU"/>
        </w:rPr>
        <w:t xml:space="preserve">ыполнение </w:t>
      </w:r>
      <w:r w:rsidRPr="00A42903">
        <w:rPr>
          <w:rFonts w:ascii="Times New Roman" w:eastAsia="Times New Roman" w:hAnsi="Times New Roman" w:cs="Times New Roman"/>
          <w:b/>
          <w:sz w:val="24"/>
          <w:szCs w:val="20"/>
          <w:lang w:eastAsia="ru-RU"/>
        </w:rPr>
        <w:t>БАНКОМ</w:t>
      </w:r>
      <w:r w:rsidRPr="00A42903">
        <w:rPr>
          <w:rFonts w:ascii="Times New Roman" w:eastAsia="Times New Roman" w:hAnsi="Times New Roman" w:cs="Times New Roman"/>
          <w:sz w:val="24"/>
          <w:szCs w:val="20"/>
          <w:lang w:eastAsia="ru-RU"/>
        </w:rPr>
        <w:t xml:space="preserve"> функций агента валютного контроля при проведении валютной операции по внешнеторгово</w:t>
      </w:r>
      <w:r w:rsidR="00B8241E">
        <w:rPr>
          <w:rFonts w:ascii="Times New Roman" w:eastAsia="Times New Roman" w:hAnsi="Times New Roman" w:cs="Times New Roman"/>
          <w:sz w:val="24"/>
          <w:szCs w:val="20"/>
          <w:lang w:eastAsia="ru-RU"/>
        </w:rPr>
        <w:t>м</w:t>
      </w:r>
      <w:r w:rsidRPr="00A42903">
        <w:rPr>
          <w:rFonts w:ascii="Times New Roman" w:eastAsia="Times New Roman" w:hAnsi="Times New Roman" w:cs="Times New Roman"/>
          <w:sz w:val="24"/>
          <w:szCs w:val="20"/>
          <w:lang w:eastAsia="ru-RU"/>
        </w:rPr>
        <w:t>у контракту</w:t>
      </w:r>
      <w:r w:rsidR="00B8241E">
        <w:rPr>
          <w:rFonts w:ascii="Times New Roman" w:eastAsia="Times New Roman" w:hAnsi="Times New Roman" w:cs="Times New Roman"/>
          <w:sz w:val="24"/>
          <w:szCs w:val="20"/>
          <w:lang w:eastAsia="ru-RU"/>
        </w:rPr>
        <w:t xml:space="preserve"> и о</w:t>
      </w:r>
      <w:r>
        <w:rPr>
          <w:rFonts w:ascii="Times New Roman" w:eastAsia="Times New Roman" w:hAnsi="Times New Roman" w:cs="Times New Roman"/>
          <w:sz w:val="24"/>
          <w:szCs w:val="20"/>
          <w:lang w:eastAsia="ru-RU"/>
        </w:rPr>
        <w:t xml:space="preserve">существление платежей в </w:t>
      </w:r>
      <w:proofErr w:type="gramStart"/>
      <w:r w:rsidR="00004FF3">
        <w:rPr>
          <w:rFonts w:ascii="Times New Roman" w:eastAsia="Times New Roman" w:hAnsi="Times New Roman" w:cs="Times New Roman"/>
          <w:sz w:val="24"/>
          <w:szCs w:val="20"/>
          <w:lang w:eastAsia="ru-RU"/>
        </w:rPr>
        <w:t>И</w:t>
      </w:r>
      <w:r>
        <w:rPr>
          <w:rFonts w:ascii="Times New Roman" w:eastAsia="Times New Roman" w:hAnsi="Times New Roman" w:cs="Times New Roman"/>
          <w:sz w:val="24"/>
          <w:szCs w:val="20"/>
          <w:lang w:eastAsia="ru-RU"/>
        </w:rPr>
        <w:t xml:space="preserve">ностранной </w:t>
      </w:r>
      <w:r w:rsidRPr="00A42903">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валюте</w:t>
      </w:r>
      <w:proofErr w:type="gramEnd"/>
      <w:r w:rsidR="00004FF3">
        <w:rPr>
          <w:rFonts w:ascii="Times New Roman" w:eastAsia="Times New Roman" w:hAnsi="Times New Roman" w:cs="Times New Roman"/>
          <w:sz w:val="24"/>
          <w:szCs w:val="20"/>
          <w:lang w:eastAsia="ru-RU"/>
        </w:rPr>
        <w:t>.</w:t>
      </w:r>
    </w:p>
    <w:p w:rsidR="003E29A6" w:rsidRDefault="003E29A6" w:rsidP="009975C2">
      <w:pPr>
        <w:spacing w:before="100" w:after="0" w:line="240" w:lineRule="auto"/>
        <w:jc w:val="both"/>
        <w:rPr>
          <w:rFonts w:ascii="Times New Roman" w:eastAsia="Times New Roman" w:hAnsi="Times New Roman" w:cs="Times New Roman"/>
          <w:sz w:val="24"/>
          <w:szCs w:val="20"/>
          <w:lang w:eastAsia="ru-RU"/>
        </w:rPr>
      </w:pPr>
      <w:r w:rsidRPr="00B01F98">
        <w:rPr>
          <w:rFonts w:ascii="Times New Roman" w:eastAsia="Times New Roman" w:hAnsi="Times New Roman" w:cs="Times New Roman"/>
          <w:sz w:val="24"/>
          <w:szCs w:val="20"/>
          <w:lang w:eastAsia="ru-RU"/>
        </w:rPr>
        <w:t>2.2. Указанные в пунктах 2.1.1 - 2.1.</w:t>
      </w:r>
      <w:r w:rsidR="001E5238" w:rsidRPr="00B01F98">
        <w:rPr>
          <w:rFonts w:ascii="Times New Roman" w:eastAsia="Times New Roman" w:hAnsi="Times New Roman" w:cs="Times New Roman"/>
          <w:sz w:val="24"/>
          <w:szCs w:val="20"/>
          <w:lang w:eastAsia="ru-RU"/>
        </w:rPr>
        <w:t>3</w:t>
      </w:r>
      <w:r w:rsidRPr="00B01F98">
        <w:rPr>
          <w:rFonts w:ascii="Times New Roman" w:eastAsia="Times New Roman" w:hAnsi="Times New Roman" w:cs="Times New Roman"/>
          <w:sz w:val="24"/>
          <w:szCs w:val="20"/>
          <w:lang w:eastAsia="ru-RU"/>
        </w:rPr>
        <w:t xml:space="preserve"> </w:t>
      </w:r>
      <w:r w:rsidR="008637CE" w:rsidRPr="00B01F98">
        <w:rPr>
          <w:rFonts w:ascii="Times New Roman" w:eastAsia="Times New Roman" w:hAnsi="Times New Roman" w:cs="Times New Roman"/>
          <w:sz w:val="24"/>
          <w:szCs w:val="20"/>
          <w:lang w:eastAsia="ru-RU"/>
        </w:rPr>
        <w:t xml:space="preserve">настоящих </w:t>
      </w:r>
      <w:r w:rsidR="007F68C4" w:rsidRPr="00B01F98">
        <w:rPr>
          <w:rFonts w:ascii="Times New Roman" w:eastAsia="Times New Roman" w:hAnsi="Times New Roman" w:cs="Times New Roman"/>
          <w:sz w:val="24"/>
          <w:szCs w:val="20"/>
          <w:lang w:eastAsia="ru-RU"/>
        </w:rPr>
        <w:t>Условий</w:t>
      </w:r>
      <w:r w:rsidRPr="00B01F98">
        <w:rPr>
          <w:rFonts w:ascii="Times New Roman" w:eastAsia="Times New Roman" w:hAnsi="Times New Roman" w:cs="Times New Roman"/>
          <w:sz w:val="24"/>
          <w:szCs w:val="20"/>
          <w:lang w:eastAsia="ru-RU"/>
        </w:rPr>
        <w:t xml:space="preserve"> комплексного обслуживания </w:t>
      </w:r>
      <w:proofErr w:type="gramStart"/>
      <w:r w:rsidR="008637CE" w:rsidRPr="00B01F98">
        <w:rPr>
          <w:rFonts w:ascii="Times New Roman" w:eastAsia="Times New Roman" w:hAnsi="Times New Roman" w:cs="Times New Roman"/>
          <w:sz w:val="24"/>
          <w:szCs w:val="20"/>
          <w:lang w:eastAsia="ru-RU"/>
        </w:rPr>
        <w:t>П</w:t>
      </w:r>
      <w:r w:rsidR="008A743D" w:rsidRPr="00B01F98">
        <w:rPr>
          <w:rFonts w:ascii="Times New Roman" w:eastAsia="Times New Roman" w:hAnsi="Times New Roman" w:cs="Times New Roman"/>
          <w:sz w:val="24"/>
          <w:szCs w:val="20"/>
          <w:lang w:eastAsia="ru-RU"/>
        </w:rPr>
        <w:t xml:space="preserve">равила </w:t>
      </w:r>
      <w:r w:rsidRPr="00B01F98">
        <w:rPr>
          <w:rFonts w:ascii="Times New Roman" w:eastAsia="Times New Roman" w:hAnsi="Times New Roman" w:cs="Times New Roman"/>
          <w:sz w:val="24"/>
          <w:szCs w:val="20"/>
          <w:lang w:eastAsia="ru-RU"/>
        </w:rPr>
        <w:t xml:space="preserve"> предоставления</w:t>
      </w:r>
      <w:proofErr w:type="gramEnd"/>
      <w:r w:rsidRPr="00B01F98">
        <w:rPr>
          <w:rFonts w:ascii="Times New Roman" w:eastAsia="Times New Roman" w:hAnsi="Times New Roman" w:cs="Times New Roman"/>
          <w:sz w:val="24"/>
          <w:szCs w:val="20"/>
          <w:lang w:eastAsia="ru-RU"/>
        </w:rPr>
        <w:t xml:space="preserve"> банковских услуг размещены на Сайт</w:t>
      </w:r>
      <w:r w:rsidR="008A743D" w:rsidRPr="00B01F98">
        <w:rPr>
          <w:rFonts w:ascii="Times New Roman" w:eastAsia="Times New Roman" w:hAnsi="Times New Roman" w:cs="Times New Roman"/>
          <w:sz w:val="24"/>
          <w:szCs w:val="20"/>
          <w:lang w:eastAsia="ru-RU"/>
        </w:rPr>
        <w:t>е</w:t>
      </w:r>
      <w:r w:rsidRPr="00B01F98">
        <w:rPr>
          <w:rFonts w:ascii="Times New Roman" w:eastAsia="Times New Roman" w:hAnsi="Times New Roman" w:cs="Times New Roman"/>
          <w:sz w:val="24"/>
          <w:szCs w:val="20"/>
          <w:lang w:eastAsia="ru-RU"/>
        </w:rPr>
        <w:t xml:space="preserve"> </w:t>
      </w:r>
      <w:r w:rsidRPr="00B01F98">
        <w:rPr>
          <w:rFonts w:ascii="Times New Roman" w:eastAsia="Times New Roman" w:hAnsi="Times New Roman" w:cs="Times New Roman"/>
          <w:b/>
          <w:sz w:val="24"/>
          <w:szCs w:val="20"/>
          <w:lang w:eastAsia="ru-RU"/>
        </w:rPr>
        <w:t>БАНКА</w:t>
      </w:r>
      <w:r w:rsidRPr="00B01F98">
        <w:rPr>
          <w:rFonts w:ascii="Times New Roman" w:eastAsia="Times New Roman" w:hAnsi="Times New Roman" w:cs="Times New Roman"/>
          <w:sz w:val="24"/>
          <w:szCs w:val="20"/>
          <w:lang w:eastAsia="ru-RU"/>
        </w:rPr>
        <w:t xml:space="preserve"> в сети Интернет.</w:t>
      </w:r>
    </w:p>
    <w:p w:rsidR="00A0266F" w:rsidRPr="00A0266F" w:rsidRDefault="00A0266F" w:rsidP="00A0266F">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2.3. </w:t>
      </w:r>
      <w:r w:rsidRPr="00A0266F">
        <w:rPr>
          <w:rFonts w:ascii="Times New Roman" w:eastAsia="Times New Roman" w:hAnsi="Times New Roman" w:cs="Times New Roman"/>
          <w:sz w:val="24"/>
          <w:szCs w:val="20"/>
          <w:lang w:eastAsia="ru-RU"/>
        </w:rPr>
        <w:t>Иные банковские услуги, в т</w:t>
      </w:r>
      <w:r w:rsidR="00B8241E">
        <w:rPr>
          <w:rFonts w:ascii="Times New Roman" w:eastAsia="Times New Roman" w:hAnsi="Times New Roman" w:cs="Times New Roman"/>
          <w:sz w:val="24"/>
          <w:szCs w:val="20"/>
          <w:lang w:eastAsia="ru-RU"/>
        </w:rPr>
        <w:t xml:space="preserve">ом </w:t>
      </w:r>
      <w:r w:rsidRPr="00A0266F">
        <w:rPr>
          <w:rFonts w:ascii="Times New Roman" w:eastAsia="Times New Roman" w:hAnsi="Times New Roman" w:cs="Times New Roman"/>
          <w:sz w:val="24"/>
          <w:szCs w:val="20"/>
          <w:lang w:eastAsia="ru-RU"/>
        </w:rPr>
        <w:t>ч</w:t>
      </w:r>
      <w:r w:rsidR="00B8241E">
        <w:rPr>
          <w:rFonts w:ascii="Times New Roman" w:eastAsia="Times New Roman" w:hAnsi="Times New Roman" w:cs="Times New Roman"/>
          <w:sz w:val="24"/>
          <w:szCs w:val="20"/>
          <w:lang w:eastAsia="ru-RU"/>
        </w:rPr>
        <w:t>исле</w:t>
      </w:r>
      <w:r w:rsidRPr="00A0266F">
        <w:rPr>
          <w:rFonts w:ascii="Times New Roman" w:eastAsia="Times New Roman" w:hAnsi="Times New Roman" w:cs="Times New Roman"/>
          <w:sz w:val="24"/>
          <w:szCs w:val="20"/>
          <w:lang w:eastAsia="ru-RU"/>
        </w:rPr>
        <w:t xml:space="preserve"> кредитование Счета </w:t>
      </w:r>
      <w:r w:rsidRPr="00B8241E">
        <w:rPr>
          <w:rFonts w:ascii="Times New Roman" w:eastAsia="Times New Roman" w:hAnsi="Times New Roman" w:cs="Times New Roman"/>
          <w:b/>
          <w:sz w:val="24"/>
          <w:szCs w:val="20"/>
          <w:lang w:eastAsia="ru-RU"/>
        </w:rPr>
        <w:t>К</w:t>
      </w:r>
      <w:r w:rsidR="00B8241E" w:rsidRPr="00B8241E">
        <w:rPr>
          <w:rFonts w:ascii="Times New Roman" w:eastAsia="Times New Roman" w:hAnsi="Times New Roman" w:cs="Times New Roman"/>
          <w:b/>
          <w:sz w:val="24"/>
          <w:szCs w:val="20"/>
          <w:lang w:eastAsia="ru-RU"/>
        </w:rPr>
        <w:t>ЛИЕНТА</w:t>
      </w:r>
      <w:r w:rsidRPr="00A0266F">
        <w:rPr>
          <w:rFonts w:ascii="Times New Roman" w:eastAsia="Times New Roman" w:hAnsi="Times New Roman" w:cs="Times New Roman"/>
          <w:sz w:val="24"/>
          <w:szCs w:val="20"/>
          <w:lang w:eastAsia="ru-RU"/>
        </w:rPr>
        <w:t xml:space="preserve"> в форме овердрафта, могут </w:t>
      </w:r>
      <w:r w:rsidR="00B8241E">
        <w:rPr>
          <w:rFonts w:ascii="Times New Roman" w:eastAsia="Times New Roman" w:hAnsi="Times New Roman" w:cs="Times New Roman"/>
          <w:sz w:val="24"/>
          <w:szCs w:val="20"/>
          <w:lang w:eastAsia="ru-RU"/>
        </w:rPr>
        <w:t xml:space="preserve">быть </w:t>
      </w:r>
      <w:r w:rsidRPr="00A0266F">
        <w:rPr>
          <w:rFonts w:ascii="Times New Roman" w:eastAsia="Times New Roman" w:hAnsi="Times New Roman" w:cs="Times New Roman"/>
          <w:sz w:val="24"/>
          <w:szCs w:val="20"/>
          <w:lang w:eastAsia="ru-RU"/>
        </w:rPr>
        <w:t>предоставл</w:t>
      </w:r>
      <w:r w:rsidR="00B8241E">
        <w:rPr>
          <w:rFonts w:ascii="Times New Roman" w:eastAsia="Times New Roman" w:hAnsi="Times New Roman" w:cs="Times New Roman"/>
          <w:sz w:val="24"/>
          <w:szCs w:val="20"/>
          <w:lang w:eastAsia="ru-RU"/>
        </w:rPr>
        <w:t>ены</w:t>
      </w:r>
      <w:r w:rsidRPr="00A0266F">
        <w:rPr>
          <w:rFonts w:ascii="Times New Roman" w:eastAsia="Times New Roman" w:hAnsi="Times New Roman" w:cs="Times New Roman"/>
          <w:sz w:val="24"/>
          <w:szCs w:val="20"/>
          <w:lang w:eastAsia="ru-RU"/>
        </w:rPr>
        <w:t xml:space="preserve"> </w:t>
      </w:r>
      <w:r w:rsidRPr="00B8241E">
        <w:rPr>
          <w:rFonts w:ascii="Times New Roman" w:eastAsia="Times New Roman" w:hAnsi="Times New Roman" w:cs="Times New Roman"/>
          <w:b/>
          <w:sz w:val="24"/>
          <w:szCs w:val="20"/>
          <w:lang w:eastAsia="ru-RU"/>
        </w:rPr>
        <w:t>К</w:t>
      </w:r>
      <w:r w:rsidR="00B8241E" w:rsidRPr="00B8241E">
        <w:rPr>
          <w:rFonts w:ascii="Times New Roman" w:eastAsia="Times New Roman" w:hAnsi="Times New Roman" w:cs="Times New Roman"/>
          <w:b/>
          <w:sz w:val="24"/>
          <w:szCs w:val="20"/>
          <w:lang w:eastAsia="ru-RU"/>
        </w:rPr>
        <w:t>ЛИЕНТУ</w:t>
      </w:r>
      <w:r w:rsidRPr="00A0266F">
        <w:rPr>
          <w:rFonts w:ascii="Times New Roman" w:eastAsia="Times New Roman" w:hAnsi="Times New Roman" w:cs="Times New Roman"/>
          <w:sz w:val="24"/>
          <w:szCs w:val="20"/>
          <w:lang w:eastAsia="ru-RU"/>
        </w:rPr>
        <w:t xml:space="preserve"> </w:t>
      </w:r>
      <w:r w:rsidR="00B8241E" w:rsidRPr="00A0266F">
        <w:rPr>
          <w:rFonts w:ascii="Times New Roman" w:eastAsia="Times New Roman" w:hAnsi="Times New Roman" w:cs="Times New Roman"/>
          <w:sz w:val="24"/>
          <w:szCs w:val="20"/>
          <w:lang w:eastAsia="ru-RU"/>
        </w:rPr>
        <w:t xml:space="preserve">в рамках настоящего Договора </w:t>
      </w:r>
      <w:r w:rsidRPr="00A0266F">
        <w:rPr>
          <w:rFonts w:ascii="Times New Roman" w:eastAsia="Times New Roman" w:hAnsi="Times New Roman" w:cs="Times New Roman"/>
          <w:sz w:val="24"/>
          <w:szCs w:val="20"/>
          <w:lang w:eastAsia="ru-RU"/>
        </w:rPr>
        <w:t xml:space="preserve">на основании </w:t>
      </w:r>
      <w:r w:rsidR="00B8241E">
        <w:rPr>
          <w:rFonts w:ascii="Times New Roman" w:eastAsia="Times New Roman" w:hAnsi="Times New Roman" w:cs="Times New Roman"/>
          <w:sz w:val="24"/>
          <w:szCs w:val="20"/>
          <w:lang w:eastAsia="ru-RU"/>
        </w:rPr>
        <w:t xml:space="preserve">заключенных </w:t>
      </w:r>
      <w:proofErr w:type="gramStart"/>
      <w:r w:rsidRPr="00A0266F">
        <w:rPr>
          <w:rFonts w:ascii="Times New Roman" w:eastAsia="Times New Roman" w:hAnsi="Times New Roman" w:cs="Times New Roman"/>
          <w:sz w:val="24"/>
          <w:szCs w:val="20"/>
          <w:lang w:eastAsia="ru-RU"/>
        </w:rPr>
        <w:t>дополнительных  соглашений</w:t>
      </w:r>
      <w:proofErr w:type="gramEnd"/>
      <w:r w:rsidRPr="00A0266F">
        <w:rPr>
          <w:rFonts w:ascii="Times New Roman" w:eastAsia="Times New Roman" w:hAnsi="Times New Roman" w:cs="Times New Roman"/>
          <w:sz w:val="24"/>
          <w:szCs w:val="20"/>
          <w:lang w:eastAsia="ru-RU"/>
        </w:rPr>
        <w:t xml:space="preserve"> и отдельных  договоров.</w:t>
      </w:r>
    </w:p>
    <w:p w:rsidR="003E29A6" w:rsidRPr="00C02A7A" w:rsidRDefault="00A0266F" w:rsidP="00C02A7A">
      <w:pPr>
        <w:spacing w:before="100" w:after="0" w:line="240" w:lineRule="auto"/>
        <w:jc w:val="both"/>
        <w:rPr>
          <w:rFonts w:ascii="Times New Roman" w:eastAsia="Times New Roman" w:hAnsi="Times New Roman" w:cs="Times New Roman"/>
          <w:sz w:val="24"/>
          <w:szCs w:val="20"/>
          <w:lang w:eastAsia="ru-RU"/>
        </w:rPr>
      </w:pPr>
      <w:r w:rsidRPr="00A0266F">
        <w:rPr>
          <w:rFonts w:ascii="Times New Roman" w:eastAsia="Times New Roman" w:hAnsi="Times New Roman" w:cs="Times New Roman"/>
          <w:sz w:val="24"/>
          <w:szCs w:val="20"/>
          <w:lang w:eastAsia="ru-RU"/>
        </w:rPr>
        <w:t xml:space="preserve">Решение о </w:t>
      </w:r>
      <w:proofErr w:type="gramStart"/>
      <w:r w:rsidRPr="00A0266F">
        <w:rPr>
          <w:rFonts w:ascii="Times New Roman" w:eastAsia="Times New Roman" w:hAnsi="Times New Roman" w:cs="Times New Roman"/>
          <w:sz w:val="24"/>
          <w:szCs w:val="20"/>
          <w:lang w:eastAsia="ru-RU"/>
        </w:rPr>
        <w:t>предоставлении  овердрафта</w:t>
      </w:r>
      <w:proofErr w:type="gramEnd"/>
      <w:r w:rsidRPr="00A0266F">
        <w:rPr>
          <w:rFonts w:ascii="Times New Roman" w:eastAsia="Times New Roman" w:hAnsi="Times New Roman" w:cs="Times New Roman"/>
          <w:sz w:val="24"/>
          <w:szCs w:val="20"/>
          <w:lang w:eastAsia="ru-RU"/>
        </w:rPr>
        <w:t xml:space="preserve"> к Счету </w:t>
      </w:r>
      <w:r w:rsidRPr="00B8241E">
        <w:rPr>
          <w:rFonts w:ascii="Times New Roman" w:eastAsia="Times New Roman" w:hAnsi="Times New Roman" w:cs="Times New Roman"/>
          <w:b/>
          <w:sz w:val="24"/>
          <w:szCs w:val="20"/>
          <w:lang w:eastAsia="ru-RU"/>
        </w:rPr>
        <w:t>К</w:t>
      </w:r>
      <w:r w:rsidR="00B8241E" w:rsidRPr="00B8241E">
        <w:rPr>
          <w:rFonts w:ascii="Times New Roman" w:eastAsia="Times New Roman" w:hAnsi="Times New Roman" w:cs="Times New Roman"/>
          <w:b/>
          <w:sz w:val="24"/>
          <w:szCs w:val="20"/>
          <w:lang w:eastAsia="ru-RU"/>
        </w:rPr>
        <w:t>ЛИЕНТА</w:t>
      </w:r>
      <w:r w:rsidRPr="00A0266F">
        <w:rPr>
          <w:rFonts w:ascii="Times New Roman" w:eastAsia="Times New Roman" w:hAnsi="Times New Roman" w:cs="Times New Roman"/>
          <w:sz w:val="24"/>
          <w:szCs w:val="20"/>
          <w:lang w:eastAsia="ru-RU"/>
        </w:rPr>
        <w:t xml:space="preserve">  в валюте Российской Федерации </w:t>
      </w:r>
      <w:r w:rsidRPr="00B8241E">
        <w:rPr>
          <w:rFonts w:ascii="Times New Roman" w:eastAsia="Times New Roman" w:hAnsi="Times New Roman" w:cs="Times New Roman"/>
          <w:b/>
          <w:sz w:val="24"/>
          <w:szCs w:val="20"/>
          <w:lang w:eastAsia="ru-RU"/>
        </w:rPr>
        <w:t>Б</w:t>
      </w:r>
      <w:r w:rsidR="00B8241E" w:rsidRPr="00B8241E">
        <w:rPr>
          <w:rFonts w:ascii="Times New Roman" w:eastAsia="Times New Roman" w:hAnsi="Times New Roman" w:cs="Times New Roman"/>
          <w:b/>
          <w:sz w:val="24"/>
          <w:szCs w:val="20"/>
          <w:lang w:eastAsia="ru-RU"/>
        </w:rPr>
        <w:t>АНК</w:t>
      </w:r>
      <w:r w:rsidRPr="00A0266F">
        <w:rPr>
          <w:rFonts w:ascii="Times New Roman" w:eastAsia="Times New Roman" w:hAnsi="Times New Roman" w:cs="Times New Roman"/>
          <w:sz w:val="24"/>
          <w:szCs w:val="20"/>
          <w:lang w:eastAsia="ru-RU"/>
        </w:rPr>
        <w:t xml:space="preserve"> принимает по результатам рассмотрения Заявки </w:t>
      </w:r>
      <w:r w:rsidRPr="00B8241E">
        <w:rPr>
          <w:rFonts w:ascii="Times New Roman" w:eastAsia="Times New Roman" w:hAnsi="Times New Roman" w:cs="Times New Roman"/>
          <w:b/>
          <w:sz w:val="24"/>
          <w:szCs w:val="20"/>
          <w:lang w:eastAsia="ru-RU"/>
        </w:rPr>
        <w:t>К</w:t>
      </w:r>
      <w:r w:rsidR="00B8241E" w:rsidRPr="00B8241E">
        <w:rPr>
          <w:rFonts w:ascii="Times New Roman" w:eastAsia="Times New Roman" w:hAnsi="Times New Roman" w:cs="Times New Roman"/>
          <w:b/>
          <w:sz w:val="24"/>
          <w:szCs w:val="20"/>
          <w:lang w:eastAsia="ru-RU"/>
        </w:rPr>
        <w:t>ЛИЕНТА</w:t>
      </w:r>
      <w:r w:rsidRPr="00A0266F">
        <w:rPr>
          <w:rFonts w:ascii="Times New Roman" w:eastAsia="Times New Roman" w:hAnsi="Times New Roman" w:cs="Times New Roman"/>
          <w:sz w:val="24"/>
          <w:szCs w:val="20"/>
          <w:lang w:eastAsia="ru-RU"/>
        </w:rPr>
        <w:t xml:space="preserve"> в соответствии с действующей в Банке процедурой.</w:t>
      </w:r>
    </w:p>
    <w:p w:rsidR="001E5238" w:rsidRPr="008637CE" w:rsidRDefault="001E5238" w:rsidP="00A0266F">
      <w:pPr>
        <w:spacing w:before="100" w:after="0" w:line="240" w:lineRule="auto"/>
        <w:jc w:val="center"/>
        <w:rPr>
          <w:rFonts w:ascii="Times New Roman" w:eastAsia="Times New Roman" w:hAnsi="Times New Roman" w:cs="Times New Roman"/>
          <w:b/>
          <w:sz w:val="24"/>
          <w:szCs w:val="20"/>
          <w:lang w:eastAsia="ru-RU"/>
        </w:rPr>
      </w:pPr>
      <w:r w:rsidRPr="001E5238">
        <w:rPr>
          <w:rFonts w:ascii="Times New Roman" w:eastAsia="Times New Roman" w:hAnsi="Times New Roman" w:cs="Times New Roman"/>
          <w:b/>
          <w:sz w:val="24"/>
          <w:szCs w:val="24"/>
          <w:lang w:eastAsia="ru-RU"/>
        </w:rPr>
        <w:t xml:space="preserve">3. </w:t>
      </w:r>
      <w:r w:rsidRPr="008637CE">
        <w:rPr>
          <w:rFonts w:ascii="Times New Roman" w:eastAsia="Times New Roman" w:hAnsi="Times New Roman" w:cs="Times New Roman"/>
          <w:b/>
          <w:sz w:val="24"/>
          <w:szCs w:val="20"/>
          <w:lang w:eastAsia="ru-RU"/>
        </w:rPr>
        <w:t>Обязанности сторон</w:t>
      </w:r>
    </w:p>
    <w:p w:rsidR="001E5238" w:rsidRPr="008637CE" w:rsidRDefault="001E5238" w:rsidP="001E5238">
      <w:pPr>
        <w:spacing w:before="100" w:after="0" w:line="240" w:lineRule="auto"/>
        <w:ind w:right="-85"/>
        <w:jc w:val="both"/>
        <w:rPr>
          <w:rFonts w:ascii="Times New Roman" w:eastAsia="Times New Roman" w:hAnsi="Times New Roman" w:cs="Times New Roman"/>
          <w:sz w:val="24"/>
          <w:szCs w:val="20"/>
          <w:lang w:eastAsia="ru-RU"/>
        </w:rPr>
      </w:pPr>
      <w:r w:rsidRPr="001E5238">
        <w:rPr>
          <w:rFonts w:ascii="Times New Roman" w:eastAsia="Times New Roman" w:hAnsi="Times New Roman" w:cs="Times New Roman"/>
          <w:sz w:val="23"/>
          <w:szCs w:val="23"/>
          <w:lang w:eastAsia="ru-RU"/>
        </w:rPr>
        <w:t xml:space="preserve">3.1. </w:t>
      </w:r>
      <w:r w:rsidRPr="008637CE">
        <w:rPr>
          <w:rFonts w:ascii="Times New Roman" w:eastAsia="Times New Roman" w:hAnsi="Times New Roman" w:cs="Times New Roman"/>
          <w:b/>
          <w:sz w:val="24"/>
          <w:szCs w:val="20"/>
          <w:lang w:eastAsia="ru-RU"/>
        </w:rPr>
        <w:t>БАНК</w:t>
      </w:r>
      <w:r w:rsidRPr="008637CE">
        <w:rPr>
          <w:rFonts w:ascii="Times New Roman" w:eastAsia="Times New Roman" w:hAnsi="Times New Roman" w:cs="Times New Roman"/>
          <w:sz w:val="24"/>
          <w:szCs w:val="20"/>
          <w:lang w:eastAsia="ru-RU"/>
        </w:rPr>
        <w:t xml:space="preserve"> </w:t>
      </w:r>
      <w:r w:rsidRPr="008637CE">
        <w:rPr>
          <w:rFonts w:ascii="Times New Roman" w:eastAsia="Times New Roman" w:hAnsi="Times New Roman" w:cs="Times New Roman"/>
          <w:b/>
          <w:sz w:val="24"/>
          <w:szCs w:val="20"/>
          <w:lang w:eastAsia="ru-RU"/>
        </w:rPr>
        <w:t>обязуется:</w:t>
      </w:r>
    </w:p>
    <w:p w:rsidR="001E5238" w:rsidRPr="008637CE" w:rsidRDefault="001E5238" w:rsidP="001E5238">
      <w:pPr>
        <w:tabs>
          <w:tab w:val="left" w:pos="540"/>
        </w:tabs>
        <w:spacing w:before="100" w:after="0" w:line="240" w:lineRule="auto"/>
        <w:ind w:right="-85"/>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 xml:space="preserve">3.1.1. Осуществлять </w:t>
      </w:r>
      <w:r w:rsidR="008637CE">
        <w:rPr>
          <w:rFonts w:ascii="Times New Roman" w:eastAsia="Times New Roman" w:hAnsi="Times New Roman" w:cs="Times New Roman"/>
          <w:sz w:val="24"/>
          <w:szCs w:val="20"/>
          <w:lang w:eastAsia="ru-RU"/>
        </w:rPr>
        <w:t xml:space="preserve">банковское </w:t>
      </w:r>
      <w:r w:rsidRPr="008637CE">
        <w:rPr>
          <w:rFonts w:ascii="Times New Roman" w:eastAsia="Times New Roman" w:hAnsi="Times New Roman" w:cs="Times New Roman"/>
          <w:sz w:val="24"/>
          <w:szCs w:val="20"/>
          <w:lang w:eastAsia="ru-RU"/>
        </w:rPr>
        <w:t xml:space="preserve">обслуживание </w:t>
      </w:r>
      <w:r w:rsidRPr="008637CE">
        <w:rPr>
          <w:rFonts w:ascii="Times New Roman" w:eastAsia="Times New Roman" w:hAnsi="Times New Roman" w:cs="Times New Roman"/>
          <w:b/>
          <w:sz w:val="24"/>
          <w:szCs w:val="20"/>
          <w:lang w:eastAsia="ru-RU"/>
        </w:rPr>
        <w:t>КЛИЕНТА</w:t>
      </w:r>
      <w:r w:rsidRPr="008637CE">
        <w:rPr>
          <w:rFonts w:ascii="Times New Roman" w:eastAsia="Times New Roman" w:hAnsi="Times New Roman" w:cs="Times New Roman"/>
          <w:sz w:val="24"/>
          <w:szCs w:val="20"/>
          <w:lang w:eastAsia="ru-RU"/>
        </w:rPr>
        <w:t xml:space="preserve"> и </w:t>
      </w:r>
      <w:r w:rsidR="008637CE">
        <w:rPr>
          <w:rFonts w:ascii="Times New Roman" w:eastAsia="Times New Roman" w:hAnsi="Times New Roman" w:cs="Times New Roman"/>
          <w:sz w:val="24"/>
          <w:szCs w:val="20"/>
          <w:lang w:eastAsia="ru-RU"/>
        </w:rPr>
        <w:t>проводить</w:t>
      </w:r>
      <w:r w:rsidRPr="008637CE">
        <w:rPr>
          <w:rFonts w:ascii="Times New Roman" w:eastAsia="Times New Roman" w:hAnsi="Times New Roman" w:cs="Times New Roman"/>
          <w:sz w:val="24"/>
          <w:szCs w:val="20"/>
          <w:lang w:eastAsia="ru-RU"/>
        </w:rPr>
        <w:t xml:space="preserve"> по его поручению банковские операции в соответствии с законодательством Российской Федерации и Договором комплексного </w:t>
      </w:r>
      <w:r w:rsidR="00B8241E" w:rsidRPr="00B8241E">
        <w:rPr>
          <w:rFonts w:ascii="Times New Roman" w:eastAsia="Times New Roman" w:hAnsi="Times New Roman" w:cs="Times New Roman"/>
          <w:sz w:val="24"/>
          <w:szCs w:val="20"/>
          <w:lang w:eastAsia="ru-RU"/>
        </w:rPr>
        <w:t xml:space="preserve">банковского </w:t>
      </w:r>
      <w:r w:rsidRPr="008637CE">
        <w:rPr>
          <w:rFonts w:ascii="Times New Roman" w:eastAsia="Times New Roman" w:hAnsi="Times New Roman" w:cs="Times New Roman"/>
          <w:sz w:val="24"/>
          <w:szCs w:val="20"/>
          <w:lang w:eastAsia="ru-RU"/>
        </w:rPr>
        <w:t>обслуживания.</w:t>
      </w:r>
    </w:p>
    <w:p w:rsidR="001E5238" w:rsidRPr="008637CE" w:rsidRDefault="001E5238" w:rsidP="001E5238">
      <w:pPr>
        <w:tabs>
          <w:tab w:val="left" w:pos="540"/>
        </w:tabs>
        <w:spacing w:before="100" w:after="0" w:line="240" w:lineRule="auto"/>
        <w:ind w:right="-85"/>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3.1.2. Гарантировать тайну по операциям и Счет</w:t>
      </w:r>
      <w:r w:rsidR="00FE65F0">
        <w:rPr>
          <w:rFonts w:ascii="Times New Roman" w:eastAsia="Times New Roman" w:hAnsi="Times New Roman" w:cs="Times New Roman"/>
          <w:sz w:val="24"/>
          <w:szCs w:val="20"/>
          <w:lang w:eastAsia="ru-RU"/>
        </w:rPr>
        <w:t>ам</w:t>
      </w:r>
      <w:r w:rsidRPr="008637CE">
        <w:rPr>
          <w:rFonts w:ascii="Times New Roman" w:eastAsia="Times New Roman" w:hAnsi="Times New Roman" w:cs="Times New Roman"/>
          <w:sz w:val="24"/>
          <w:szCs w:val="20"/>
          <w:lang w:eastAsia="ru-RU"/>
        </w:rPr>
        <w:t xml:space="preserve"> </w:t>
      </w:r>
      <w:r w:rsidRPr="008637CE">
        <w:rPr>
          <w:rFonts w:ascii="Times New Roman" w:eastAsia="Times New Roman" w:hAnsi="Times New Roman" w:cs="Times New Roman"/>
          <w:b/>
          <w:sz w:val="24"/>
          <w:szCs w:val="20"/>
          <w:lang w:eastAsia="ru-RU"/>
        </w:rPr>
        <w:t>КЛИЕНТА</w:t>
      </w:r>
      <w:r w:rsidRPr="008637CE">
        <w:rPr>
          <w:rFonts w:ascii="Times New Roman" w:eastAsia="Times New Roman" w:hAnsi="Times New Roman" w:cs="Times New Roman"/>
          <w:sz w:val="24"/>
          <w:szCs w:val="20"/>
          <w:lang w:eastAsia="ru-RU"/>
        </w:rPr>
        <w:t xml:space="preserve"> за исключением </w:t>
      </w:r>
      <w:proofErr w:type="gramStart"/>
      <w:r w:rsidRPr="008637CE">
        <w:rPr>
          <w:rFonts w:ascii="Times New Roman" w:eastAsia="Times New Roman" w:hAnsi="Times New Roman" w:cs="Times New Roman"/>
          <w:sz w:val="24"/>
          <w:szCs w:val="20"/>
          <w:lang w:eastAsia="ru-RU"/>
        </w:rPr>
        <w:t>случаев</w:t>
      </w:r>
      <w:r w:rsidR="008637CE">
        <w:rPr>
          <w:rFonts w:ascii="Times New Roman" w:eastAsia="Times New Roman" w:hAnsi="Times New Roman" w:cs="Times New Roman"/>
          <w:sz w:val="24"/>
          <w:szCs w:val="20"/>
          <w:lang w:eastAsia="ru-RU"/>
        </w:rPr>
        <w:t>,</w:t>
      </w:r>
      <w:r w:rsidRPr="008637CE">
        <w:rPr>
          <w:rFonts w:ascii="Times New Roman" w:eastAsia="Times New Roman" w:hAnsi="Times New Roman" w:cs="Times New Roman"/>
          <w:sz w:val="24"/>
          <w:szCs w:val="20"/>
          <w:lang w:eastAsia="ru-RU"/>
        </w:rPr>
        <w:t xml:space="preserve">  предусмотренных</w:t>
      </w:r>
      <w:proofErr w:type="gramEnd"/>
      <w:r w:rsidRPr="008637CE">
        <w:rPr>
          <w:rFonts w:ascii="Times New Roman" w:eastAsia="Times New Roman" w:hAnsi="Times New Roman" w:cs="Times New Roman"/>
          <w:sz w:val="24"/>
          <w:szCs w:val="20"/>
          <w:lang w:eastAsia="ru-RU"/>
        </w:rPr>
        <w:t xml:space="preserve">  законодательством  Российской Федерации;</w:t>
      </w:r>
    </w:p>
    <w:p w:rsidR="0099463B" w:rsidRDefault="0099463B" w:rsidP="001E5238">
      <w:pPr>
        <w:tabs>
          <w:tab w:val="left" w:pos="540"/>
        </w:tabs>
        <w:spacing w:before="100" w:after="0" w:line="240" w:lineRule="auto"/>
        <w:ind w:right="-85"/>
        <w:jc w:val="both"/>
        <w:rPr>
          <w:rFonts w:ascii="Times New Roman" w:eastAsia="Times New Roman" w:hAnsi="Times New Roman" w:cs="Times New Roman"/>
          <w:sz w:val="24"/>
          <w:szCs w:val="20"/>
          <w:lang w:eastAsia="ru-RU"/>
        </w:rPr>
      </w:pPr>
      <w:proofErr w:type="gramStart"/>
      <w:r w:rsidRPr="008637CE">
        <w:rPr>
          <w:rFonts w:ascii="Times New Roman" w:eastAsia="Times New Roman" w:hAnsi="Times New Roman" w:cs="Times New Roman"/>
          <w:sz w:val="24"/>
          <w:szCs w:val="20"/>
          <w:lang w:eastAsia="ru-RU"/>
        </w:rPr>
        <w:t>3.1.3. .</w:t>
      </w:r>
      <w:proofErr w:type="gramEnd"/>
      <w:r w:rsidRPr="008637CE">
        <w:rPr>
          <w:rFonts w:ascii="Times New Roman" w:eastAsia="Times New Roman" w:hAnsi="Times New Roman" w:cs="Times New Roman"/>
          <w:sz w:val="24"/>
          <w:szCs w:val="20"/>
          <w:lang w:eastAsia="ru-RU"/>
        </w:rPr>
        <w:t xml:space="preserve"> При изменении места нахождения, номеров телефонов, факсов, других средств связи, платежных и иных реквизитов извещать </w:t>
      </w:r>
      <w:r w:rsidRPr="008637CE">
        <w:rPr>
          <w:rFonts w:ascii="Times New Roman" w:eastAsia="Times New Roman" w:hAnsi="Times New Roman" w:cs="Times New Roman"/>
          <w:b/>
          <w:sz w:val="24"/>
          <w:szCs w:val="20"/>
          <w:lang w:eastAsia="ru-RU"/>
        </w:rPr>
        <w:t>КЛИЕНТА</w:t>
      </w:r>
      <w:r w:rsidRPr="008637CE">
        <w:rPr>
          <w:rFonts w:ascii="Times New Roman" w:eastAsia="Times New Roman" w:hAnsi="Times New Roman" w:cs="Times New Roman"/>
          <w:sz w:val="24"/>
          <w:szCs w:val="20"/>
          <w:lang w:eastAsia="ru-RU"/>
        </w:rPr>
        <w:t xml:space="preserve"> в возможно короткий срок путем размещения информации об этом в местах обслуживания </w:t>
      </w:r>
      <w:r w:rsidRPr="008637CE">
        <w:rPr>
          <w:rFonts w:ascii="Times New Roman" w:eastAsia="Times New Roman" w:hAnsi="Times New Roman" w:cs="Times New Roman"/>
          <w:b/>
          <w:sz w:val="24"/>
          <w:szCs w:val="20"/>
          <w:lang w:eastAsia="ru-RU"/>
        </w:rPr>
        <w:t xml:space="preserve">КЛИЕНТОВ </w:t>
      </w:r>
      <w:r w:rsidR="00004FF3" w:rsidRPr="00004FF3">
        <w:rPr>
          <w:rFonts w:ascii="Times New Roman" w:eastAsia="Times New Roman" w:hAnsi="Times New Roman" w:cs="Times New Roman"/>
          <w:sz w:val="24"/>
          <w:szCs w:val="20"/>
          <w:lang w:eastAsia="ru-RU"/>
        </w:rPr>
        <w:t xml:space="preserve">и на Сайте </w:t>
      </w:r>
      <w:r w:rsidR="00004FF3" w:rsidRPr="008637CE">
        <w:rPr>
          <w:rFonts w:ascii="Times New Roman" w:eastAsia="Times New Roman" w:hAnsi="Times New Roman" w:cs="Times New Roman"/>
          <w:b/>
          <w:sz w:val="24"/>
          <w:szCs w:val="20"/>
          <w:lang w:eastAsia="ru-RU"/>
        </w:rPr>
        <w:t>БАНКА</w:t>
      </w:r>
      <w:r w:rsidR="00004FF3" w:rsidRPr="00004FF3">
        <w:rPr>
          <w:rFonts w:ascii="Times New Roman" w:eastAsia="Times New Roman" w:hAnsi="Times New Roman" w:cs="Times New Roman"/>
          <w:sz w:val="24"/>
          <w:szCs w:val="20"/>
          <w:lang w:eastAsia="ru-RU"/>
        </w:rPr>
        <w:t xml:space="preserve"> в сети Интернет</w:t>
      </w:r>
      <w:r w:rsidR="00004FF3">
        <w:rPr>
          <w:rFonts w:ascii="Times New Roman" w:eastAsia="Times New Roman" w:hAnsi="Times New Roman" w:cs="Times New Roman"/>
          <w:sz w:val="24"/>
          <w:szCs w:val="20"/>
          <w:lang w:eastAsia="ru-RU"/>
        </w:rPr>
        <w:t xml:space="preserve">. </w:t>
      </w:r>
      <w:r w:rsidRPr="00004FF3">
        <w:rPr>
          <w:rFonts w:ascii="Times New Roman" w:eastAsia="Times New Roman" w:hAnsi="Times New Roman" w:cs="Times New Roman"/>
          <w:sz w:val="24"/>
          <w:szCs w:val="20"/>
          <w:lang w:eastAsia="ru-RU"/>
        </w:rPr>
        <w:t xml:space="preserve">  </w:t>
      </w:r>
    </w:p>
    <w:p w:rsidR="00C02A7A" w:rsidRPr="00004FF3" w:rsidRDefault="00C02A7A" w:rsidP="001E5238">
      <w:pPr>
        <w:tabs>
          <w:tab w:val="left" w:pos="540"/>
        </w:tabs>
        <w:spacing w:before="100" w:after="0" w:line="240" w:lineRule="auto"/>
        <w:ind w:right="-85"/>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3.1.4. </w:t>
      </w:r>
      <w:r w:rsidRPr="00C02A7A">
        <w:rPr>
          <w:rFonts w:ascii="Times New Roman" w:eastAsia="Times New Roman" w:hAnsi="Times New Roman" w:cs="Times New Roman"/>
          <w:sz w:val="24"/>
          <w:szCs w:val="20"/>
          <w:lang w:eastAsia="ru-RU"/>
        </w:rPr>
        <w:t>В случае отказа в проведении операций, осуществляемых КЛИЕНТОМ по</w:t>
      </w:r>
      <w:r>
        <w:rPr>
          <w:rFonts w:ascii="Times New Roman" w:eastAsia="Times New Roman" w:hAnsi="Times New Roman" w:cs="Times New Roman"/>
          <w:sz w:val="24"/>
          <w:szCs w:val="20"/>
          <w:lang w:eastAsia="ru-RU"/>
        </w:rPr>
        <w:t xml:space="preserve"> Счету, в соответствии с п.4.1.5. Условий</w:t>
      </w:r>
      <w:r w:rsidRPr="00C02A7A">
        <w:rPr>
          <w:rFonts w:ascii="Times New Roman" w:eastAsia="Times New Roman" w:hAnsi="Times New Roman" w:cs="Times New Roman"/>
          <w:sz w:val="24"/>
          <w:szCs w:val="20"/>
          <w:lang w:eastAsia="ru-RU"/>
        </w:rPr>
        <w:t xml:space="preserve">, в срок не позднее 5 (Пяти) рабочих дней с даты принятия решения, направить Клиенту  уведомление  в  электронном виде по  системе «Клиент-Банк» либо </w:t>
      </w:r>
      <w:r w:rsidR="008C7347" w:rsidRPr="00F119D6">
        <w:rPr>
          <w:rFonts w:ascii="Times New Roman" w:eastAsia="Times New Roman" w:hAnsi="Times New Roman" w:cs="Times New Roman"/>
          <w:sz w:val="24"/>
          <w:szCs w:val="20"/>
          <w:lang w:eastAsia="ru-RU"/>
        </w:rPr>
        <w:t>на бумажном носителе</w:t>
      </w:r>
      <w:r w:rsidR="008C7347" w:rsidRPr="001419D0">
        <w:t xml:space="preserve"> </w:t>
      </w:r>
      <w:r w:rsidRPr="00C02A7A">
        <w:rPr>
          <w:rFonts w:ascii="Times New Roman" w:eastAsia="Times New Roman" w:hAnsi="Times New Roman" w:cs="Times New Roman"/>
          <w:sz w:val="24"/>
          <w:szCs w:val="20"/>
          <w:lang w:eastAsia="ru-RU"/>
        </w:rPr>
        <w:t>по реквизитам, указанным в Заявлении (по выбору Банка), с указанием в нем даты и причины принятия соответствующего решения.</w:t>
      </w:r>
    </w:p>
    <w:p w:rsidR="001E5238" w:rsidRPr="001E5238" w:rsidRDefault="001E5238" w:rsidP="001E5238">
      <w:pPr>
        <w:tabs>
          <w:tab w:val="left" w:pos="540"/>
        </w:tabs>
        <w:spacing w:before="100" w:after="0" w:line="240" w:lineRule="auto"/>
        <w:ind w:right="-85"/>
        <w:jc w:val="both"/>
        <w:rPr>
          <w:rFonts w:ascii="Arial" w:eastAsia="Times New Roman" w:hAnsi="Arial" w:cs="Arial"/>
          <w:lang w:eastAsia="ru-RU"/>
        </w:rPr>
      </w:pPr>
    </w:p>
    <w:p w:rsidR="001E5238" w:rsidRPr="008637CE" w:rsidRDefault="001E5238" w:rsidP="001E5238">
      <w:pPr>
        <w:tabs>
          <w:tab w:val="left" w:pos="540"/>
        </w:tabs>
        <w:spacing w:before="100" w:after="0" w:line="240" w:lineRule="auto"/>
        <w:ind w:right="-85"/>
        <w:jc w:val="both"/>
        <w:rPr>
          <w:rFonts w:ascii="Times New Roman" w:eastAsia="Times New Roman" w:hAnsi="Times New Roman" w:cs="Times New Roman"/>
          <w:b/>
          <w:sz w:val="24"/>
          <w:szCs w:val="20"/>
          <w:lang w:eastAsia="ru-RU"/>
        </w:rPr>
      </w:pPr>
      <w:r w:rsidRPr="00A0266F">
        <w:rPr>
          <w:rFonts w:ascii="Times New Roman" w:eastAsia="Times New Roman" w:hAnsi="Times New Roman" w:cs="Times New Roman"/>
          <w:sz w:val="24"/>
          <w:szCs w:val="20"/>
          <w:lang w:eastAsia="ru-RU"/>
        </w:rPr>
        <w:t>3.2</w:t>
      </w:r>
      <w:r w:rsidRPr="008637CE">
        <w:rPr>
          <w:rFonts w:ascii="Times New Roman" w:eastAsia="Times New Roman" w:hAnsi="Times New Roman" w:cs="Times New Roman"/>
          <w:b/>
          <w:sz w:val="24"/>
          <w:szCs w:val="20"/>
          <w:lang w:eastAsia="ru-RU"/>
        </w:rPr>
        <w:t>. КЛИЕНТ обязуется:</w:t>
      </w:r>
    </w:p>
    <w:p w:rsidR="001E5238" w:rsidRPr="008637CE" w:rsidRDefault="001E5238" w:rsidP="001E5238">
      <w:pPr>
        <w:tabs>
          <w:tab w:val="left" w:pos="720"/>
        </w:tabs>
        <w:autoSpaceDE w:val="0"/>
        <w:autoSpaceDN w:val="0"/>
        <w:adjustRightInd w:val="0"/>
        <w:spacing w:before="100" w:after="0" w:line="254" w:lineRule="exact"/>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 xml:space="preserve">3.2.1. Соблюдать условия Договора комплексного </w:t>
      </w:r>
      <w:r w:rsidR="00B8241E" w:rsidRPr="00B8241E">
        <w:rPr>
          <w:rFonts w:ascii="Times New Roman" w:eastAsia="Times New Roman" w:hAnsi="Times New Roman" w:cs="Times New Roman"/>
          <w:sz w:val="24"/>
          <w:szCs w:val="20"/>
          <w:lang w:eastAsia="ru-RU"/>
        </w:rPr>
        <w:t xml:space="preserve">банковского </w:t>
      </w:r>
      <w:r w:rsidRPr="008637CE">
        <w:rPr>
          <w:rFonts w:ascii="Times New Roman" w:eastAsia="Times New Roman" w:hAnsi="Times New Roman" w:cs="Times New Roman"/>
          <w:sz w:val="24"/>
          <w:szCs w:val="20"/>
          <w:lang w:eastAsia="ru-RU"/>
        </w:rPr>
        <w:t>обслуживания.</w:t>
      </w:r>
    </w:p>
    <w:p w:rsidR="0099463B" w:rsidRPr="008637CE" w:rsidRDefault="001E5238" w:rsidP="001E5238">
      <w:pPr>
        <w:tabs>
          <w:tab w:val="left" w:pos="0"/>
        </w:tabs>
        <w:spacing w:before="100" w:after="0" w:line="240" w:lineRule="auto"/>
        <w:ind w:right="-85"/>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 xml:space="preserve">3.2.2. Предоставить в </w:t>
      </w:r>
      <w:r w:rsidRPr="008637CE">
        <w:rPr>
          <w:rFonts w:ascii="Times New Roman" w:eastAsia="Times New Roman" w:hAnsi="Times New Roman" w:cs="Times New Roman"/>
          <w:b/>
          <w:sz w:val="24"/>
          <w:szCs w:val="20"/>
          <w:lang w:eastAsia="ru-RU"/>
        </w:rPr>
        <w:t>БАНК</w:t>
      </w:r>
      <w:r w:rsidRPr="008637CE">
        <w:rPr>
          <w:rFonts w:ascii="Times New Roman" w:eastAsia="Times New Roman" w:hAnsi="Times New Roman" w:cs="Times New Roman"/>
          <w:sz w:val="24"/>
          <w:szCs w:val="20"/>
          <w:lang w:eastAsia="ru-RU"/>
        </w:rPr>
        <w:t xml:space="preserve"> </w:t>
      </w:r>
      <w:r w:rsidR="0099463B" w:rsidRPr="008637CE">
        <w:rPr>
          <w:rFonts w:ascii="Times New Roman" w:eastAsia="Times New Roman" w:hAnsi="Times New Roman" w:cs="Times New Roman"/>
          <w:sz w:val="24"/>
          <w:szCs w:val="20"/>
          <w:lang w:eastAsia="ru-RU"/>
        </w:rPr>
        <w:t xml:space="preserve">для открытия счета </w:t>
      </w:r>
      <w:r w:rsidRPr="008637CE">
        <w:rPr>
          <w:rFonts w:ascii="Times New Roman" w:eastAsia="Times New Roman" w:hAnsi="Times New Roman" w:cs="Times New Roman"/>
          <w:sz w:val="24"/>
          <w:szCs w:val="20"/>
          <w:lang w:eastAsia="ru-RU"/>
        </w:rPr>
        <w:t>одновременно с Заявлением о присоединении документы</w:t>
      </w:r>
      <w:r w:rsidR="007F68C4">
        <w:rPr>
          <w:rFonts w:ascii="Times New Roman" w:eastAsia="Times New Roman" w:hAnsi="Times New Roman" w:cs="Times New Roman"/>
          <w:sz w:val="24"/>
          <w:szCs w:val="20"/>
          <w:lang w:eastAsia="ru-RU"/>
        </w:rPr>
        <w:t xml:space="preserve"> для открытия Счета и подключения услуг Пакета ВЭД.</w:t>
      </w:r>
      <w:r w:rsidRPr="008637CE">
        <w:rPr>
          <w:rFonts w:ascii="Times New Roman" w:eastAsia="Times New Roman" w:hAnsi="Times New Roman" w:cs="Times New Roman"/>
          <w:sz w:val="24"/>
          <w:szCs w:val="20"/>
          <w:lang w:eastAsia="ru-RU"/>
        </w:rPr>
        <w:t xml:space="preserve"> </w:t>
      </w:r>
      <w:r w:rsidR="007F68C4">
        <w:rPr>
          <w:rFonts w:ascii="Times New Roman" w:eastAsia="Times New Roman" w:hAnsi="Times New Roman" w:cs="Times New Roman"/>
          <w:sz w:val="24"/>
          <w:szCs w:val="20"/>
          <w:lang w:eastAsia="ru-RU"/>
        </w:rPr>
        <w:t>П</w:t>
      </w:r>
      <w:r w:rsidRPr="008637CE">
        <w:rPr>
          <w:rFonts w:ascii="Times New Roman" w:eastAsia="Times New Roman" w:hAnsi="Times New Roman" w:cs="Times New Roman"/>
          <w:sz w:val="24"/>
          <w:szCs w:val="20"/>
          <w:lang w:eastAsia="ru-RU"/>
        </w:rPr>
        <w:t xml:space="preserve">еречень </w:t>
      </w:r>
      <w:r w:rsidR="007F68C4">
        <w:rPr>
          <w:rFonts w:ascii="Times New Roman" w:eastAsia="Times New Roman" w:hAnsi="Times New Roman" w:cs="Times New Roman"/>
          <w:sz w:val="24"/>
          <w:szCs w:val="20"/>
          <w:lang w:eastAsia="ru-RU"/>
        </w:rPr>
        <w:t xml:space="preserve">документов </w:t>
      </w:r>
      <w:r w:rsidRPr="008637CE">
        <w:rPr>
          <w:rFonts w:ascii="Times New Roman" w:eastAsia="Times New Roman" w:hAnsi="Times New Roman" w:cs="Times New Roman"/>
          <w:sz w:val="24"/>
          <w:szCs w:val="20"/>
          <w:lang w:eastAsia="ru-RU"/>
        </w:rPr>
        <w:t xml:space="preserve">размещен на Сайте </w:t>
      </w:r>
      <w:r w:rsidRPr="000045A9">
        <w:rPr>
          <w:rFonts w:ascii="Times New Roman" w:eastAsia="Times New Roman" w:hAnsi="Times New Roman" w:cs="Times New Roman"/>
          <w:b/>
          <w:sz w:val="24"/>
          <w:szCs w:val="20"/>
          <w:lang w:eastAsia="ru-RU"/>
        </w:rPr>
        <w:t>Б</w:t>
      </w:r>
      <w:r w:rsidR="000045A9" w:rsidRPr="000045A9">
        <w:rPr>
          <w:rFonts w:ascii="Times New Roman" w:eastAsia="Times New Roman" w:hAnsi="Times New Roman" w:cs="Times New Roman"/>
          <w:b/>
          <w:sz w:val="24"/>
          <w:szCs w:val="20"/>
          <w:lang w:eastAsia="ru-RU"/>
        </w:rPr>
        <w:t>АНКА</w:t>
      </w:r>
      <w:r w:rsidRPr="008637CE">
        <w:rPr>
          <w:rFonts w:ascii="Times New Roman" w:eastAsia="Times New Roman" w:hAnsi="Times New Roman" w:cs="Times New Roman"/>
          <w:sz w:val="24"/>
          <w:szCs w:val="20"/>
          <w:lang w:eastAsia="ru-RU"/>
        </w:rPr>
        <w:t xml:space="preserve"> в сети Интернет. </w:t>
      </w:r>
    </w:p>
    <w:p w:rsidR="0099463B" w:rsidRPr="008637CE" w:rsidRDefault="0099463B" w:rsidP="0099463B">
      <w:pPr>
        <w:widowControl w:val="0"/>
        <w:spacing w:after="0" w:line="240" w:lineRule="auto"/>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 xml:space="preserve">3.2.3. Действовать к своей выгоде и за свой счет. В иных случаях или при изменившихся обстоятельствах </w:t>
      </w:r>
      <w:r w:rsidRPr="008637CE">
        <w:rPr>
          <w:rFonts w:ascii="Times New Roman" w:eastAsia="Times New Roman" w:hAnsi="Times New Roman" w:cs="Times New Roman"/>
          <w:b/>
          <w:sz w:val="24"/>
          <w:szCs w:val="20"/>
          <w:lang w:eastAsia="ru-RU"/>
        </w:rPr>
        <w:t>КЛИЕНТ</w:t>
      </w:r>
      <w:r w:rsidRPr="008637CE">
        <w:rPr>
          <w:rFonts w:ascii="Times New Roman" w:eastAsia="Times New Roman" w:hAnsi="Times New Roman" w:cs="Times New Roman"/>
          <w:sz w:val="24"/>
          <w:szCs w:val="20"/>
          <w:lang w:eastAsia="ru-RU"/>
        </w:rPr>
        <w:t xml:space="preserve"> самостоятельно, незамедлительно, письменно обязан проинформировать о своих действиях к выгоде третьих лиц, предоставив сведения о выгодоприобретателях по установленной </w:t>
      </w:r>
      <w:r w:rsidRPr="008637CE">
        <w:rPr>
          <w:rFonts w:ascii="Times New Roman" w:eastAsia="Times New Roman" w:hAnsi="Times New Roman" w:cs="Times New Roman"/>
          <w:b/>
          <w:sz w:val="24"/>
          <w:szCs w:val="20"/>
          <w:lang w:eastAsia="ru-RU"/>
        </w:rPr>
        <w:t>БАНКОМ</w:t>
      </w:r>
      <w:r w:rsidRPr="008637CE">
        <w:rPr>
          <w:rFonts w:ascii="Times New Roman" w:eastAsia="Times New Roman" w:hAnsi="Times New Roman" w:cs="Times New Roman"/>
          <w:sz w:val="24"/>
          <w:szCs w:val="20"/>
          <w:lang w:eastAsia="ru-RU"/>
        </w:rPr>
        <w:t xml:space="preserve"> форме;</w:t>
      </w:r>
    </w:p>
    <w:p w:rsidR="0099463B" w:rsidRPr="008637CE" w:rsidRDefault="0099463B" w:rsidP="0099463B">
      <w:pPr>
        <w:widowControl w:val="0"/>
        <w:spacing w:after="0" w:line="240" w:lineRule="auto"/>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 xml:space="preserve">3.2.4. Соблюдать режим обслуживания </w:t>
      </w:r>
      <w:r w:rsidR="007F68C4" w:rsidRPr="007F68C4">
        <w:rPr>
          <w:rFonts w:ascii="Times New Roman" w:eastAsia="Times New Roman" w:hAnsi="Times New Roman" w:cs="Times New Roman"/>
          <w:b/>
          <w:sz w:val="24"/>
          <w:szCs w:val="20"/>
          <w:lang w:eastAsia="ru-RU"/>
        </w:rPr>
        <w:t>КЛИЕНТОВ</w:t>
      </w:r>
      <w:r w:rsidRPr="008637CE">
        <w:rPr>
          <w:rFonts w:ascii="Times New Roman" w:eastAsia="Times New Roman" w:hAnsi="Times New Roman" w:cs="Times New Roman"/>
          <w:sz w:val="24"/>
          <w:szCs w:val="20"/>
          <w:lang w:eastAsia="ru-RU"/>
        </w:rPr>
        <w:t xml:space="preserve">, установленный в </w:t>
      </w:r>
      <w:r w:rsidRPr="008637CE">
        <w:rPr>
          <w:rFonts w:ascii="Times New Roman" w:eastAsia="Times New Roman" w:hAnsi="Times New Roman" w:cs="Times New Roman"/>
          <w:b/>
          <w:sz w:val="24"/>
          <w:szCs w:val="20"/>
          <w:lang w:eastAsia="ru-RU"/>
        </w:rPr>
        <w:t>БАНКЕ</w:t>
      </w:r>
      <w:r w:rsidRPr="008637CE">
        <w:rPr>
          <w:rFonts w:ascii="Times New Roman" w:eastAsia="Times New Roman" w:hAnsi="Times New Roman" w:cs="Times New Roman"/>
          <w:sz w:val="24"/>
          <w:szCs w:val="20"/>
          <w:lang w:eastAsia="ru-RU"/>
        </w:rPr>
        <w:t>;</w:t>
      </w:r>
    </w:p>
    <w:p w:rsidR="0099463B" w:rsidRPr="008637CE" w:rsidRDefault="0099463B" w:rsidP="0099463B">
      <w:pPr>
        <w:widowControl w:val="0"/>
        <w:spacing w:after="0" w:line="240" w:lineRule="auto"/>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3.2.5. При изменении места нахождения, номеров телефонов, факсов, других средств связи, платежных и иных реквизитов, при внесении изменений, дополнений в учредительные документы, а также в случае замены или дополнения подписей</w:t>
      </w:r>
      <w:r w:rsidR="007F68C4">
        <w:rPr>
          <w:rFonts w:ascii="Times New Roman" w:eastAsia="Times New Roman" w:hAnsi="Times New Roman" w:cs="Times New Roman"/>
          <w:sz w:val="24"/>
          <w:szCs w:val="20"/>
          <w:lang w:eastAsia="ru-RU"/>
        </w:rPr>
        <w:t>,</w:t>
      </w:r>
      <w:r w:rsidRPr="008637CE">
        <w:rPr>
          <w:rFonts w:ascii="Times New Roman" w:eastAsia="Times New Roman" w:hAnsi="Times New Roman" w:cs="Times New Roman"/>
          <w:sz w:val="24"/>
          <w:szCs w:val="20"/>
          <w:lang w:eastAsia="ru-RU"/>
        </w:rPr>
        <w:t xml:space="preserve">  досрочного прекращения полномочий, приостановления полномочий единоличного исполнительного органа (органа управления), указанных в Карточке</w:t>
      </w:r>
      <w:r w:rsidR="007F68C4">
        <w:rPr>
          <w:rFonts w:ascii="Times New Roman" w:eastAsia="Times New Roman" w:hAnsi="Times New Roman" w:cs="Times New Roman"/>
          <w:sz w:val="24"/>
          <w:szCs w:val="20"/>
          <w:lang w:eastAsia="ru-RU"/>
        </w:rPr>
        <w:t xml:space="preserve"> образцов подписей и оттиска печати</w:t>
      </w:r>
      <w:r w:rsidRPr="008637CE">
        <w:rPr>
          <w:rFonts w:ascii="Times New Roman" w:eastAsia="Times New Roman" w:hAnsi="Times New Roman" w:cs="Times New Roman"/>
          <w:sz w:val="24"/>
          <w:szCs w:val="20"/>
          <w:lang w:eastAsia="ru-RU"/>
        </w:rPr>
        <w:t xml:space="preserve">,  и/или списке лиц, уполномоченных на распоряжение денежными средствами с использованием аналога собственноручной подписи,  </w:t>
      </w:r>
      <w:r w:rsidRPr="008637CE">
        <w:rPr>
          <w:rFonts w:ascii="Times New Roman" w:eastAsia="Times New Roman" w:hAnsi="Times New Roman" w:cs="Times New Roman"/>
          <w:b/>
          <w:sz w:val="24"/>
          <w:szCs w:val="20"/>
          <w:lang w:eastAsia="ru-RU"/>
        </w:rPr>
        <w:t xml:space="preserve">КЛИЕНТ </w:t>
      </w:r>
      <w:r w:rsidRPr="008637CE">
        <w:rPr>
          <w:rFonts w:ascii="Times New Roman" w:eastAsia="Times New Roman" w:hAnsi="Times New Roman" w:cs="Times New Roman"/>
          <w:sz w:val="24"/>
          <w:szCs w:val="20"/>
          <w:lang w:eastAsia="ru-RU"/>
        </w:rPr>
        <w:t xml:space="preserve">письменно извещает об этом </w:t>
      </w:r>
      <w:r w:rsidRPr="007F68C4">
        <w:rPr>
          <w:rFonts w:ascii="Times New Roman" w:eastAsia="Times New Roman" w:hAnsi="Times New Roman" w:cs="Times New Roman"/>
          <w:b/>
          <w:sz w:val="24"/>
          <w:szCs w:val="20"/>
          <w:lang w:eastAsia="ru-RU"/>
        </w:rPr>
        <w:t>Б</w:t>
      </w:r>
      <w:r w:rsidR="007F68C4" w:rsidRPr="007F68C4">
        <w:rPr>
          <w:rFonts w:ascii="Times New Roman" w:eastAsia="Times New Roman" w:hAnsi="Times New Roman" w:cs="Times New Roman"/>
          <w:b/>
          <w:sz w:val="24"/>
          <w:szCs w:val="20"/>
          <w:lang w:eastAsia="ru-RU"/>
        </w:rPr>
        <w:t>АНК</w:t>
      </w:r>
      <w:r w:rsidRPr="008637CE">
        <w:rPr>
          <w:rFonts w:ascii="Times New Roman" w:eastAsia="Times New Roman" w:hAnsi="Times New Roman" w:cs="Times New Roman"/>
          <w:sz w:val="24"/>
          <w:szCs w:val="20"/>
          <w:lang w:eastAsia="ru-RU"/>
        </w:rPr>
        <w:t xml:space="preserve"> в возможно короткий срок и прилагает соответствующие актуальные документы. </w:t>
      </w:r>
    </w:p>
    <w:p w:rsidR="0099463B" w:rsidRPr="007F68C4" w:rsidRDefault="0099463B" w:rsidP="0099463B">
      <w:pPr>
        <w:widowControl w:val="0"/>
        <w:spacing w:after="0" w:line="240" w:lineRule="auto"/>
        <w:jc w:val="both"/>
        <w:rPr>
          <w:rFonts w:ascii="Times New Roman" w:eastAsia="Times New Roman" w:hAnsi="Times New Roman" w:cs="Times New Roman"/>
          <w:i/>
          <w:sz w:val="24"/>
          <w:szCs w:val="20"/>
          <w:lang w:eastAsia="ru-RU"/>
        </w:rPr>
      </w:pPr>
      <w:r w:rsidRPr="008637CE">
        <w:rPr>
          <w:rFonts w:ascii="Times New Roman" w:eastAsia="Times New Roman" w:hAnsi="Times New Roman" w:cs="Times New Roman"/>
          <w:sz w:val="24"/>
          <w:szCs w:val="20"/>
          <w:lang w:eastAsia="ru-RU"/>
        </w:rPr>
        <w:tab/>
        <w:t xml:space="preserve">В случае дисквалификации лица, включенного в Карточку образцов подписей и оттиска </w:t>
      </w:r>
      <w:r w:rsidR="008637CE">
        <w:rPr>
          <w:rFonts w:ascii="Times New Roman" w:eastAsia="Times New Roman" w:hAnsi="Times New Roman" w:cs="Times New Roman"/>
          <w:sz w:val="24"/>
          <w:szCs w:val="20"/>
          <w:lang w:eastAsia="ru-RU"/>
        </w:rPr>
        <w:t>п</w:t>
      </w:r>
      <w:r w:rsidRPr="008637CE">
        <w:rPr>
          <w:rFonts w:ascii="Times New Roman" w:eastAsia="Times New Roman" w:hAnsi="Times New Roman" w:cs="Times New Roman"/>
          <w:sz w:val="24"/>
          <w:szCs w:val="20"/>
          <w:lang w:eastAsia="ru-RU"/>
        </w:rPr>
        <w:t xml:space="preserve">ечати (которому предоставлено право подписи по распоряжению денежными средствами на Счете) в установленном действующим законодательством порядке, </w:t>
      </w:r>
      <w:r w:rsidRPr="008637CE">
        <w:rPr>
          <w:rFonts w:ascii="Times New Roman" w:eastAsia="Times New Roman" w:hAnsi="Times New Roman" w:cs="Times New Roman"/>
          <w:b/>
          <w:sz w:val="24"/>
          <w:szCs w:val="20"/>
          <w:lang w:eastAsia="ru-RU"/>
        </w:rPr>
        <w:t xml:space="preserve">КЛИЕНТ </w:t>
      </w:r>
      <w:r w:rsidRPr="008637CE">
        <w:rPr>
          <w:rFonts w:ascii="Times New Roman" w:eastAsia="Times New Roman" w:hAnsi="Times New Roman" w:cs="Times New Roman"/>
          <w:sz w:val="24"/>
          <w:szCs w:val="20"/>
          <w:lang w:eastAsia="ru-RU"/>
        </w:rPr>
        <w:t xml:space="preserve">обязуется в максимально короткий срок с момента дисквалификации лица, включенного в Карточку, осуществить замену Карточки, исключив из нее подпись дисквалифицированного лица, а также отозвать сертификат ключа электронной подписи дисквалифицированного лица в порядке, предусмотренном </w:t>
      </w:r>
      <w:r w:rsidRPr="007F68C4">
        <w:rPr>
          <w:rFonts w:ascii="Times New Roman" w:eastAsia="Times New Roman" w:hAnsi="Times New Roman" w:cs="Times New Roman"/>
          <w:i/>
          <w:sz w:val="24"/>
          <w:szCs w:val="20"/>
          <w:lang w:eastAsia="ru-RU"/>
        </w:rPr>
        <w:t>Правилами обмена электронными документами по Системе «Клиент-Банк» в ПАО «МТС-Банк»</w:t>
      </w:r>
      <w:r w:rsidRPr="000045A9">
        <w:rPr>
          <w:rFonts w:ascii="Times New Roman" w:eastAsia="Times New Roman" w:hAnsi="Times New Roman" w:cs="Times New Roman"/>
          <w:i/>
          <w:sz w:val="24"/>
          <w:szCs w:val="20"/>
          <w:lang w:eastAsia="ru-RU"/>
        </w:rPr>
        <w:t>.</w:t>
      </w:r>
    </w:p>
    <w:p w:rsidR="0099463B" w:rsidRPr="008637CE" w:rsidRDefault="0099463B" w:rsidP="0099463B">
      <w:pPr>
        <w:widowControl w:val="0"/>
        <w:spacing w:after="0" w:line="240" w:lineRule="auto"/>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ab/>
        <w:t xml:space="preserve">При </w:t>
      </w:r>
      <w:r w:rsidR="00427D21" w:rsidRPr="008637CE">
        <w:rPr>
          <w:rFonts w:ascii="Times New Roman" w:eastAsia="Times New Roman" w:hAnsi="Times New Roman" w:cs="Times New Roman"/>
          <w:sz w:val="24"/>
          <w:szCs w:val="20"/>
          <w:lang w:eastAsia="ru-RU"/>
        </w:rPr>
        <w:t>не уведомлении</w:t>
      </w:r>
      <w:r w:rsidRPr="008637CE">
        <w:rPr>
          <w:rFonts w:ascii="Times New Roman" w:eastAsia="Times New Roman" w:hAnsi="Times New Roman" w:cs="Times New Roman"/>
          <w:sz w:val="24"/>
          <w:szCs w:val="20"/>
          <w:lang w:eastAsia="ru-RU"/>
        </w:rPr>
        <w:t xml:space="preserve"> либо несвоевременном уведомлении </w:t>
      </w:r>
      <w:r w:rsidRPr="008637CE">
        <w:rPr>
          <w:rFonts w:ascii="Times New Roman" w:eastAsia="Times New Roman" w:hAnsi="Times New Roman" w:cs="Times New Roman"/>
          <w:b/>
          <w:sz w:val="24"/>
          <w:szCs w:val="20"/>
          <w:lang w:eastAsia="ru-RU"/>
        </w:rPr>
        <w:t>КЛИЕНТОМ БАНКА</w:t>
      </w:r>
      <w:r w:rsidRPr="008637CE">
        <w:rPr>
          <w:rFonts w:ascii="Times New Roman" w:eastAsia="Times New Roman" w:hAnsi="Times New Roman" w:cs="Times New Roman"/>
          <w:sz w:val="24"/>
          <w:szCs w:val="20"/>
          <w:lang w:eastAsia="ru-RU"/>
        </w:rPr>
        <w:t xml:space="preserve"> об изменениях, указанных выше, в том числе при непредставлении соответствующих документов либо предоставлении ненадлежащее оформленных документов,  включая Карточку образцов подписей и оттиска печати, а также в случаях несообщения </w:t>
      </w:r>
      <w:r w:rsidRPr="008637CE">
        <w:rPr>
          <w:rFonts w:ascii="Times New Roman" w:eastAsia="Times New Roman" w:hAnsi="Times New Roman" w:cs="Times New Roman"/>
          <w:b/>
          <w:sz w:val="24"/>
          <w:szCs w:val="20"/>
          <w:lang w:eastAsia="ru-RU"/>
        </w:rPr>
        <w:t>БАНКУ</w:t>
      </w:r>
      <w:r w:rsidRPr="008637CE">
        <w:rPr>
          <w:rFonts w:ascii="Times New Roman" w:eastAsia="Times New Roman" w:hAnsi="Times New Roman" w:cs="Times New Roman"/>
          <w:sz w:val="24"/>
          <w:szCs w:val="20"/>
          <w:lang w:eastAsia="ru-RU"/>
        </w:rPr>
        <w:t xml:space="preserve"> иных сведений об обстоятельствах, способных повлиять на исполнение настоящего Договора, действия </w:t>
      </w:r>
      <w:r w:rsidRPr="008637CE">
        <w:rPr>
          <w:rFonts w:ascii="Times New Roman" w:eastAsia="Times New Roman" w:hAnsi="Times New Roman" w:cs="Times New Roman"/>
          <w:b/>
          <w:sz w:val="24"/>
          <w:szCs w:val="20"/>
          <w:lang w:eastAsia="ru-RU"/>
        </w:rPr>
        <w:t>БАНКА</w:t>
      </w:r>
      <w:r w:rsidRPr="008637CE">
        <w:rPr>
          <w:rFonts w:ascii="Times New Roman" w:eastAsia="Times New Roman" w:hAnsi="Times New Roman" w:cs="Times New Roman"/>
          <w:sz w:val="24"/>
          <w:szCs w:val="20"/>
          <w:lang w:eastAsia="ru-RU"/>
        </w:rPr>
        <w:t xml:space="preserve"> по обслуживанию Счета </w:t>
      </w:r>
      <w:r w:rsidRPr="008637CE">
        <w:rPr>
          <w:rFonts w:ascii="Times New Roman" w:eastAsia="Times New Roman" w:hAnsi="Times New Roman" w:cs="Times New Roman"/>
          <w:b/>
          <w:sz w:val="24"/>
          <w:szCs w:val="20"/>
          <w:lang w:eastAsia="ru-RU"/>
        </w:rPr>
        <w:t>КЛИЕНТА</w:t>
      </w:r>
      <w:r w:rsidRPr="008637CE">
        <w:rPr>
          <w:rFonts w:ascii="Times New Roman" w:eastAsia="Times New Roman" w:hAnsi="Times New Roman" w:cs="Times New Roman"/>
          <w:sz w:val="24"/>
          <w:szCs w:val="20"/>
          <w:lang w:eastAsia="ru-RU"/>
        </w:rPr>
        <w:t xml:space="preserve"> на основании документов и сведений, ранее предоставленных </w:t>
      </w:r>
      <w:r w:rsidRPr="008637CE">
        <w:rPr>
          <w:rFonts w:ascii="Times New Roman" w:eastAsia="Times New Roman" w:hAnsi="Times New Roman" w:cs="Times New Roman"/>
          <w:b/>
          <w:sz w:val="24"/>
          <w:szCs w:val="20"/>
          <w:lang w:eastAsia="ru-RU"/>
        </w:rPr>
        <w:t>БАНКУ КЛИЕНТОМ</w:t>
      </w:r>
      <w:r w:rsidRPr="008637CE">
        <w:rPr>
          <w:rFonts w:ascii="Times New Roman" w:eastAsia="Times New Roman" w:hAnsi="Times New Roman" w:cs="Times New Roman"/>
          <w:sz w:val="24"/>
          <w:szCs w:val="20"/>
          <w:lang w:eastAsia="ru-RU"/>
        </w:rPr>
        <w:t xml:space="preserve">,  будут считаться надлежаще исполненными. Полномочия лиц, обладающих правом подписи по Счету </w:t>
      </w:r>
      <w:r w:rsidRPr="008637CE">
        <w:rPr>
          <w:rFonts w:ascii="Times New Roman" w:eastAsia="Times New Roman" w:hAnsi="Times New Roman" w:cs="Times New Roman"/>
          <w:b/>
          <w:sz w:val="24"/>
          <w:szCs w:val="20"/>
          <w:lang w:eastAsia="ru-RU"/>
        </w:rPr>
        <w:t>КЛИЕНТА</w:t>
      </w:r>
      <w:r w:rsidRPr="008637CE">
        <w:rPr>
          <w:rFonts w:ascii="Times New Roman" w:eastAsia="Times New Roman" w:hAnsi="Times New Roman" w:cs="Times New Roman"/>
          <w:sz w:val="24"/>
          <w:szCs w:val="20"/>
          <w:lang w:eastAsia="ru-RU"/>
        </w:rPr>
        <w:t xml:space="preserve">, а также лиц, уполномоченных распоряжаться денежными средствами, находящимися на Счете, используя аналог собственноручной подписи, признаются подтвержденными (продленными), а все риски возникновения убытков или иных неблагоприятных последствий несет </w:t>
      </w:r>
      <w:r w:rsidRPr="008637CE">
        <w:rPr>
          <w:rFonts w:ascii="Times New Roman" w:eastAsia="Times New Roman" w:hAnsi="Times New Roman" w:cs="Times New Roman"/>
          <w:b/>
          <w:sz w:val="24"/>
          <w:szCs w:val="20"/>
          <w:lang w:eastAsia="ru-RU"/>
        </w:rPr>
        <w:t>КЛИЕНТ.</w:t>
      </w:r>
    </w:p>
    <w:p w:rsidR="001E5238" w:rsidRPr="007F68C4" w:rsidRDefault="001E5238" w:rsidP="007F68C4">
      <w:pPr>
        <w:tabs>
          <w:tab w:val="left" w:pos="0"/>
        </w:tabs>
        <w:spacing w:before="100" w:after="0" w:line="240" w:lineRule="auto"/>
        <w:ind w:right="-85"/>
        <w:jc w:val="both"/>
        <w:rPr>
          <w:rFonts w:ascii="Times New Roman" w:eastAsia="Times New Roman" w:hAnsi="Times New Roman" w:cs="Times New Roman"/>
          <w:sz w:val="24"/>
          <w:szCs w:val="20"/>
          <w:lang w:eastAsia="ru-RU"/>
        </w:rPr>
      </w:pPr>
      <w:r w:rsidRPr="008637CE">
        <w:rPr>
          <w:rFonts w:ascii="Times New Roman" w:eastAsia="Times New Roman" w:hAnsi="Times New Roman" w:cs="Times New Roman"/>
          <w:sz w:val="24"/>
          <w:szCs w:val="20"/>
          <w:lang w:eastAsia="ru-RU"/>
        </w:rPr>
        <w:t>3.2.</w:t>
      </w:r>
      <w:r w:rsidR="0099463B" w:rsidRPr="008637CE">
        <w:rPr>
          <w:rFonts w:ascii="Times New Roman" w:eastAsia="Times New Roman" w:hAnsi="Times New Roman" w:cs="Times New Roman"/>
          <w:sz w:val="24"/>
          <w:szCs w:val="20"/>
          <w:lang w:eastAsia="ru-RU"/>
        </w:rPr>
        <w:t>6</w:t>
      </w:r>
      <w:r w:rsidRPr="008637CE">
        <w:rPr>
          <w:rFonts w:ascii="Times New Roman" w:eastAsia="Times New Roman" w:hAnsi="Times New Roman" w:cs="Times New Roman"/>
          <w:sz w:val="24"/>
          <w:szCs w:val="20"/>
          <w:lang w:eastAsia="ru-RU"/>
        </w:rPr>
        <w:t xml:space="preserve">. </w:t>
      </w:r>
      <w:r w:rsidR="007F68C4">
        <w:rPr>
          <w:rFonts w:ascii="Times New Roman" w:eastAsia="Times New Roman" w:hAnsi="Times New Roman" w:cs="Times New Roman"/>
          <w:sz w:val="24"/>
          <w:szCs w:val="20"/>
          <w:lang w:eastAsia="ru-RU"/>
        </w:rPr>
        <w:t>В</w:t>
      </w:r>
      <w:r w:rsidR="007F68C4" w:rsidRPr="008637CE">
        <w:rPr>
          <w:rFonts w:ascii="Times New Roman" w:eastAsia="Times New Roman" w:hAnsi="Times New Roman" w:cs="Times New Roman"/>
          <w:sz w:val="24"/>
          <w:szCs w:val="20"/>
          <w:lang w:eastAsia="ru-RU"/>
        </w:rPr>
        <w:t xml:space="preserve">озмещать расходы </w:t>
      </w:r>
      <w:r w:rsidR="007F68C4">
        <w:rPr>
          <w:rFonts w:ascii="Times New Roman" w:eastAsia="Times New Roman" w:hAnsi="Times New Roman" w:cs="Times New Roman"/>
          <w:sz w:val="24"/>
          <w:szCs w:val="20"/>
          <w:lang w:eastAsia="ru-RU"/>
        </w:rPr>
        <w:t>и у</w:t>
      </w:r>
      <w:r w:rsidRPr="008637CE">
        <w:rPr>
          <w:rFonts w:ascii="Times New Roman" w:eastAsia="Times New Roman" w:hAnsi="Times New Roman" w:cs="Times New Roman"/>
          <w:sz w:val="24"/>
          <w:szCs w:val="20"/>
          <w:lang w:eastAsia="ru-RU"/>
        </w:rPr>
        <w:t xml:space="preserve">плачивать </w:t>
      </w:r>
      <w:r w:rsidRPr="008637CE">
        <w:rPr>
          <w:rFonts w:ascii="Times New Roman" w:eastAsia="Times New Roman" w:hAnsi="Times New Roman" w:cs="Times New Roman"/>
          <w:b/>
          <w:sz w:val="24"/>
          <w:szCs w:val="20"/>
          <w:lang w:eastAsia="ru-RU"/>
        </w:rPr>
        <w:t>БАНКУ</w:t>
      </w:r>
      <w:r w:rsidRPr="008637CE">
        <w:rPr>
          <w:rFonts w:ascii="Times New Roman" w:eastAsia="Times New Roman" w:hAnsi="Times New Roman" w:cs="Times New Roman"/>
          <w:sz w:val="24"/>
          <w:szCs w:val="20"/>
          <w:lang w:eastAsia="ru-RU"/>
        </w:rPr>
        <w:t xml:space="preserve"> вознаграждение за оказание банковских услуг</w:t>
      </w:r>
      <w:r w:rsidR="00A17347">
        <w:rPr>
          <w:rFonts w:ascii="Times New Roman" w:eastAsia="Times New Roman" w:hAnsi="Times New Roman" w:cs="Times New Roman"/>
          <w:sz w:val="24"/>
          <w:szCs w:val="20"/>
          <w:lang w:eastAsia="ru-RU"/>
        </w:rPr>
        <w:t xml:space="preserve">, в том числе включенных </w:t>
      </w:r>
      <w:proofErr w:type="gramStart"/>
      <w:r w:rsidR="00A17347">
        <w:rPr>
          <w:rFonts w:ascii="Times New Roman" w:eastAsia="Times New Roman" w:hAnsi="Times New Roman" w:cs="Times New Roman"/>
          <w:sz w:val="24"/>
          <w:szCs w:val="20"/>
          <w:lang w:eastAsia="ru-RU"/>
        </w:rPr>
        <w:t xml:space="preserve">в </w:t>
      </w:r>
      <w:r w:rsidRPr="008637CE">
        <w:rPr>
          <w:rFonts w:ascii="Times New Roman" w:eastAsia="Times New Roman" w:hAnsi="Times New Roman" w:cs="Times New Roman"/>
          <w:sz w:val="24"/>
          <w:szCs w:val="20"/>
          <w:lang w:eastAsia="ru-RU"/>
        </w:rPr>
        <w:t xml:space="preserve"> </w:t>
      </w:r>
      <w:r w:rsidR="007F68C4">
        <w:rPr>
          <w:rFonts w:ascii="Times New Roman" w:eastAsia="Times New Roman" w:hAnsi="Times New Roman" w:cs="Times New Roman"/>
          <w:sz w:val="24"/>
          <w:szCs w:val="20"/>
          <w:lang w:eastAsia="ru-RU"/>
        </w:rPr>
        <w:t>Пакет</w:t>
      </w:r>
      <w:proofErr w:type="gramEnd"/>
      <w:r w:rsidR="007F68C4">
        <w:rPr>
          <w:rFonts w:ascii="Times New Roman" w:eastAsia="Times New Roman" w:hAnsi="Times New Roman" w:cs="Times New Roman"/>
          <w:sz w:val="24"/>
          <w:szCs w:val="20"/>
          <w:lang w:eastAsia="ru-RU"/>
        </w:rPr>
        <w:t xml:space="preserve"> услуг ВЭД</w:t>
      </w:r>
      <w:r w:rsidR="00FE65F0">
        <w:rPr>
          <w:rFonts w:ascii="Times New Roman" w:eastAsia="Times New Roman" w:hAnsi="Times New Roman" w:cs="Times New Roman"/>
          <w:sz w:val="24"/>
          <w:szCs w:val="20"/>
          <w:lang w:eastAsia="ru-RU"/>
        </w:rPr>
        <w:t>,</w:t>
      </w:r>
      <w:r w:rsidR="007F68C4">
        <w:rPr>
          <w:rFonts w:ascii="Times New Roman" w:eastAsia="Times New Roman" w:hAnsi="Times New Roman" w:cs="Times New Roman"/>
          <w:sz w:val="24"/>
          <w:szCs w:val="20"/>
          <w:lang w:eastAsia="ru-RU"/>
        </w:rPr>
        <w:t xml:space="preserve"> </w:t>
      </w:r>
      <w:r w:rsidRPr="008637CE">
        <w:rPr>
          <w:rFonts w:ascii="Times New Roman" w:eastAsia="Times New Roman" w:hAnsi="Times New Roman" w:cs="Times New Roman"/>
          <w:sz w:val="24"/>
          <w:szCs w:val="20"/>
          <w:lang w:eastAsia="ru-RU"/>
        </w:rPr>
        <w:t xml:space="preserve"> в размере и порядке, установленном </w:t>
      </w:r>
      <w:r w:rsidR="007F68C4">
        <w:rPr>
          <w:rFonts w:ascii="Times New Roman" w:eastAsia="Times New Roman" w:hAnsi="Times New Roman" w:cs="Times New Roman"/>
          <w:sz w:val="24"/>
          <w:szCs w:val="20"/>
          <w:lang w:eastAsia="ru-RU"/>
        </w:rPr>
        <w:t>Каталогом услуг и тарифов</w:t>
      </w:r>
      <w:r w:rsidR="002D3F05">
        <w:rPr>
          <w:rFonts w:ascii="Times New Roman" w:eastAsia="Times New Roman" w:hAnsi="Times New Roman" w:cs="Times New Roman"/>
          <w:sz w:val="24"/>
          <w:szCs w:val="20"/>
          <w:lang w:eastAsia="ru-RU"/>
        </w:rPr>
        <w:t xml:space="preserve"> </w:t>
      </w:r>
      <w:r w:rsidR="002D3F05" w:rsidRPr="002D3F05">
        <w:rPr>
          <w:rFonts w:ascii="Times New Roman" w:eastAsia="Times New Roman" w:hAnsi="Times New Roman" w:cs="Times New Roman"/>
          <w:b/>
          <w:sz w:val="24"/>
          <w:szCs w:val="20"/>
          <w:lang w:eastAsia="ru-RU"/>
        </w:rPr>
        <w:t>БАНКА</w:t>
      </w:r>
      <w:r w:rsidR="007F68C4">
        <w:rPr>
          <w:rFonts w:ascii="Times New Roman" w:eastAsia="Times New Roman" w:hAnsi="Times New Roman" w:cs="Times New Roman"/>
          <w:sz w:val="24"/>
          <w:szCs w:val="20"/>
          <w:lang w:eastAsia="ru-RU"/>
        </w:rPr>
        <w:t>.</w:t>
      </w:r>
    </w:p>
    <w:p w:rsidR="001E5238" w:rsidRPr="00C02A7A" w:rsidRDefault="001E5238" w:rsidP="00C02A7A">
      <w:pPr>
        <w:spacing w:before="100" w:after="0" w:line="240" w:lineRule="auto"/>
        <w:jc w:val="both"/>
        <w:rPr>
          <w:rFonts w:ascii="Times New Roman" w:eastAsia="Times New Roman" w:hAnsi="Times New Roman" w:cs="Times New Roman"/>
          <w:sz w:val="24"/>
          <w:szCs w:val="20"/>
          <w:lang w:eastAsia="ru-RU"/>
        </w:rPr>
      </w:pPr>
      <w:r w:rsidRPr="00087D9D">
        <w:rPr>
          <w:rFonts w:ascii="Times New Roman" w:eastAsia="Times New Roman" w:hAnsi="Times New Roman" w:cs="Times New Roman"/>
          <w:sz w:val="24"/>
          <w:szCs w:val="20"/>
          <w:lang w:eastAsia="ru-RU"/>
        </w:rPr>
        <w:t>3.2.</w:t>
      </w:r>
      <w:r w:rsidR="00087D9D">
        <w:rPr>
          <w:rFonts w:ascii="Times New Roman" w:eastAsia="Times New Roman" w:hAnsi="Times New Roman" w:cs="Times New Roman"/>
          <w:sz w:val="24"/>
          <w:szCs w:val="20"/>
          <w:lang w:eastAsia="ru-RU"/>
        </w:rPr>
        <w:t>7</w:t>
      </w:r>
      <w:r w:rsidRPr="001E5238">
        <w:rPr>
          <w:rFonts w:ascii="Arial" w:eastAsia="Times New Roman" w:hAnsi="Arial" w:cs="Arial"/>
          <w:lang w:eastAsia="ru-RU"/>
        </w:rPr>
        <w:t xml:space="preserve">. </w:t>
      </w:r>
      <w:r w:rsidRPr="008637CE">
        <w:rPr>
          <w:rFonts w:ascii="Times New Roman" w:eastAsia="Times New Roman" w:hAnsi="Times New Roman" w:cs="Times New Roman"/>
          <w:sz w:val="24"/>
          <w:szCs w:val="20"/>
          <w:lang w:eastAsia="ru-RU"/>
        </w:rPr>
        <w:t xml:space="preserve">Предоставлять </w:t>
      </w:r>
      <w:r w:rsidRPr="008637CE">
        <w:rPr>
          <w:rFonts w:ascii="Times New Roman" w:eastAsia="Times New Roman" w:hAnsi="Times New Roman" w:cs="Times New Roman"/>
          <w:b/>
          <w:sz w:val="24"/>
          <w:szCs w:val="20"/>
          <w:lang w:eastAsia="ru-RU"/>
        </w:rPr>
        <w:t>БАНКУ</w:t>
      </w:r>
      <w:r w:rsidRPr="008637CE">
        <w:rPr>
          <w:rFonts w:ascii="Times New Roman" w:eastAsia="Times New Roman" w:hAnsi="Times New Roman" w:cs="Times New Roman"/>
          <w:sz w:val="24"/>
          <w:szCs w:val="20"/>
          <w:lang w:eastAsia="ru-RU"/>
        </w:rPr>
        <w:t xml:space="preserve"> необходимые документы и информацию, требуемые в соответствии с законодательством Российской Федерации, в том числе в области валютного регулирования и контроля, противодействия легализации (отмыванию) доходов, полученных преступным путем, и финансированию терроризма, осуществления финансовых операций с иностранными гражданами и юридическими лицами, а также касающиеся вопросов налогообложения.</w:t>
      </w:r>
    </w:p>
    <w:p w:rsidR="001E5238" w:rsidRPr="008637CE" w:rsidRDefault="001E5238" w:rsidP="00A0266F">
      <w:pPr>
        <w:tabs>
          <w:tab w:val="left" w:pos="0"/>
        </w:tabs>
        <w:spacing w:before="100" w:after="0" w:line="240" w:lineRule="auto"/>
        <w:ind w:right="-85"/>
        <w:jc w:val="center"/>
        <w:rPr>
          <w:rFonts w:ascii="Times New Roman" w:eastAsia="Times New Roman" w:hAnsi="Times New Roman" w:cs="Times New Roman"/>
          <w:b/>
          <w:sz w:val="24"/>
          <w:szCs w:val="20"/>
          <w:lang w:eastAsia="ru-RU"/>
        </w:rPr>
      </w:pPr>
      <w:r w:rsidRPr="008A297E">
        <w:rPr>
          <w:rFonts w:ascii="Times New Roman" w:eastAsia="Times New Roman" w:hAnsi="Times New Roman" w:cs="Times New Roman"/>
          <w:b/>
          <w:sz w:val="24"/>
          <w:szCs w:val="20"/>
          <w:lang w:eastAsia="ru-RU"/>
        </w:rPr>
        <w:t xml:space="preserve">4. </w:t>
      </w:r>
      <w:r w:rsidRPr="008637CE">
        <w:rPr>
          <w:rFonts w:ascii="Times New Roman" w:eastAsia="Times New Roman" w:hAnsi="Times New Roman" w:cs="Times New Roman"/>
          <w:b/>
          <w:sz w:val="24"/>
          <w:szCs w:val="20"/>
          <w:lang w:eastAsia="ru-RU"/>
        </w:rPr>
        <w:t xml:space="preserve">Права </w:t>
      </w:r>
      <w:r w:rsidR="00391BF6">
        <w:rPr>
          <w:rFonts w:ascii="Times New Roman" w:eastAsia="Times New Roman" w:hAnsi="Times New Roman" w:cs="Times New Roman"/>
          <w:b/>
          <w:sz w:val="24"/>
          <w:szCs w:val="20"/>
          <w:lang w:eastAsia="ru-RU"/>
        </w:rPr>
        <w:t>С</w:t>
      </w:r>
      <w:r w:rsidRPr="008637CE">
        <w:rPr>
          <w:rFonts w:ascii="Times New Roman" w:eastAsia="Times New Roman" w:hAnsi="Times New Roman" w:cs="Times New Roman"/>
          <w:b/>
          <w:sz w:val="24"/>
          <w:szCs w:val="20"/>
          <w:lang w:eastAsia="ru-RU"/>
        </w:rPr>
        <w:t>торон</w:t>
      </w:r>
    </w:p>
    <w:p w:rsidR="001E5238" w:rsidRPr="001E5238" w:rsidRDefault="001E5238" w:rsidP="001E5238">
      <w:pPr>
        <w:tabs>
          <w:tab w:val="left" w:pos="0"/>
        </w:tabs>
        <w:spacing w:before="100" w:after="0" w:line="240" w:lineRule="auto"/>
        <w:ind w:right="-85"/>
        <w:jc w:val="both"/>
        <w:rPr>
          <w:rFonts w:ascii="Arial" w:eastAsia="Times New Roman" w:hAnsi="Arial" w:cs="Arial"/>
          <w:b/>
          <w:lang w:eastAsia="ru-RU"/>
        </w:rPr>
      </w:pPr>
      <w:r w:rsidRPr="00B87F7D">
        <w:rPr>
          <w:rFonts w:ascii="Times New Roman" w:eastAsia="Times New Roman" w:hAnsi="Times New Roman" w:cs="Times New Roman"/>
          <w:b/>
          <w:sz w:val="24"/>
          <w:szCs w:val="20"/>
          <w:lang w:eastAsia="ru-RU"/>
        </w:rPr>
        <w:t>4.1</w:t>
      </w:r>
      <w:r w:rsidRPr="008637CE">
        <w:rPr>
          <w:rFonts w:ascii="Times New Roman" w:eastAsia="Times New Roman" w:hAnsi="Times New Roman" w:cs="Times New Roman"/>
          <w:b/>
          <w:sz w:val="24"/>
          <w:szCs w:val="20"/>
          <w:lang w:eastAsia="ru-RU"/>
        </w:rPr>
        <w:t>. БАНК имеет право:</w:t>
      </w:r>
    </w:p>
    <w:p w:rsidR="001E5238" w:rsidRPr="00683C51" w:rsidRDefault="001E5238" w:rsidP="001E5238">
      <w:pPr>
        <w:spacing w:before="100" w:after="0" w:line="240" w:lineRule="auto"/>
        <w:jc w:val="both"/>
        <w:rPr>
          <w:rFonts w:ascii="Times New Roman" w:eastAsia="Times New Roman" w:hAnsi="Times New Roman" w:cs="Times New Roman"/>
          <w:sz w:val="24"/>
          <w:szCs w:val="20"/>
          <w:lang w:eastAsia="ru-RU"/>
        </w:rPr>
      </w:pPr>
      <w:r w:rsidRPr="001E5238">
        <w:rPr>
          <w:rFonts w:ascii="Arial" w:eastAsia="Times New Roman" w:hAnsi="Arial" w:cs="Arial"/>
          <w:lang w:eastAsia="ru-RU"/>
        </w:rPr>
        <w:t xml:space="preserve">4.1.1. </w:t>
      </w:r>
      <w:r w:rsidRPr="00683C51">
        <w:rPr>
          <w:rFonts w:ascii="Times New Roman" w:eastAsia="Times New Roman" w:hAnsi="Times New Roman" w:cs="Times New Roman"/>
          <w:sz w:val="24"/>
          <w:szCs w:val="20"/>
          <w:lang w:eastAsia="ru-RU"/>
        </w:rPr>
        <w:t xml:space="preserve">В одностороннем порядке вносить изменения </w:t>
      </w:r>
      <w:r w:rsidR="0099463B" w:rsidRPr="00683C51">
        <w:rPr>
          <w:rFonts w:ascii="Times New Roman" w:eastAsia="Times New Roman" w:hAnsi="Times New Roman" w:cs="Times New Roman"/>
          <w:sz w:val="24"/>
          <w:szCs w:val="20"/>
          <w:lang w:eastAsia="ru-RU"/>
        </w:rPr>
        <w:t>в</w:t>
      </w:r>
      <w:r w:rsidRPr="00683C51">
        <w:rPr>
          <w:rFonts w:ascii="Times New Roman" w:eastAsia="Times New Roman" w:hAnsi="Times New Roman" w:cs="Times New Roman"/>
          <w:sz w:val="24"/>
          <w:szCs w:val="20"/>
          <w:lang w:eastAsia="ru-RU"/>
        </w:rPr>
        <w:t xml:space="preserve"> </w:t>
      </w:r>
      <w:r w:rsidR="002D3F05">
        <w:rPr>
          <w:rFonts w:ascii="Times New Roman" w:eastAsia="Times New Roman" w:hAnsi="Times New Roman" w:cs="Times New Roman"/>
          <w:sz w:val="24"/>
          <w:szCs w:val="20"/>
          <w:lang w:eastAsia="ru-RU"/>
        </w:rPr>
        <w:t xml:space="preserve">Каталог услуг и тарифов </w:t>
      </w:r>
      <w:r w:rsidRPr="00683C51">
        <w:rPr>
          <w:rFonts w:ascii="Times New Roman" w:eastAsia="Times New Roman" w:hAnsi="Times New Roman" w:cs="Times New Roman"/>
          <w:sz w:val="24"/>
          <w:szCs w:val="20"/>
          <w:lang w:eastAsia="ru-RU"/>
        </w:rPr>
        <w:t xml:space="preserve">с предварительным уведомлением </w:t>
      </w:r>
      <w:r w:rsidRPr="00683C51">
        <w:rPr>
          <w:rFonts w:ascii="Times New Roman" w:eastAsia="Times New Roman" w:hAnsi="Times New Roman" w:cs="Times New Roman"/>
          <w:b/>
          <w:sz w:val="24"/>
          <w:szCs w:val="20"/>
          <w:lang w:eastAsia="ru-RU"/>
        </w:rPr>
        <w:t xml:space="preserve">КЛИЕНТА </w:t>
      </w:r>
      <w:r w:rsidRPr="00683C51">
        <w:rPr>
          <w:rFonts w:ascii="Times New Roman" w:eastAsia="Times New Roman" w:hAnsi="Times New Roman" w:cs="Times New Roman"/>
          <w:sz w:val="24"/>
          <w:szCs w:val="20"/>
          <w:lang w:eastAsia="ru-RU"/>
        </w:rPr>
        <w:t xml:space="preserve">не менее чем за </w:t>
      </w:r>
      <w:r w:rsidR="0099463B" w:rsidRPr="00683C51">
        <w:rPr>
          <w:rFonts w:ascii="Times New Roman" w:eastAsia="Times New Roman" w:hAnsi="Times New Roman" w:cs="Times New Roman"/>
          <w:sz w:val="24"/>
          <w:szCs w:val="20"/>
          <w:lang w:eastAsia="ru-RU"/>
        </w:rPr>
        <w:t>10 (</w:t>
      </w:r>
      <w:proofErr w:type="gramStart"/>
      <w:r w:rsidR="0099463B" w:rsidRPr="00683C51">
        <w:rPr>
          <w:rFonts w:ascii="Times New Roman" w:eastAsia="Times New Roman" w:hAnsi="Times New Roman" w:cs="Times New Roman"/>
          <w:sz w:val="24"/>
          <w:szCs w:val="20"/>
          <w:lang w:eastAsia="ru-RU"/>
        </w:rPr>
        <w:t>Д</w:t>
      </w:r>
      <w:r w:rsidRPr="00683C51">
        <w:rPr>
          <w:rFonts w:ascii="Times New Roman" w:eastAsia="Times New Roman" w:hAnsi="Times New Roman" w:cs="Times New Roman"/>
          <w:sz w:val="24"/>
          <w:szCs w:val="20"/>
          <w:lang w:eastAsia="ru-RU"/>
        </w:rPr>
        <w:t>есят</w:t>
      </w:r>
      <w:r w:rsidR="0099463B" w:rsidRPr="00683C51">
        <w:rPr>
          <w:rFonts w:ascii="Times New Roman" w:eastAsia="Times New Roman" w:hAnsi="Times New Roman" w:cs="Times New Roman"/>
          <w:sz w:val="24"/>
          <w:szCs w:val="20"/>
          <w:lang w:eastAsia="ru-RU"/>
        </w:rPr>
        <w:t xml:space="preserve">ь) </w:t>
      </w:r>
      <w:r w:rsidRPr="00683C51">
        <w:rPr>
          <w:rFonts w:ascii="Times New Roman" w:eastAsia="Times New Roman" w:hAnsi="Times New Roman" w:cs="Times New Roman"/>
          <w:sz w:val="24"/>
          <w:szCs w:val="20"/>
          <w:lang w:eastAsia="ru-RU"/>
        </w:rPr>
        <w:t xml:space="preserve"> рабочих</w:t>
      </w:r>
      <w:proofErr w:type="gramEnd"/>
      <w:r w:rsidRPr="00683C51">
        <w:rPr>
          <w:rFonts w:ascii="Times New Roman" w:eastAsia="Times New Roman" w:hAnsi="Times New Roman" w:cs="Times New Roman"/>
          <w:sz w:val="24"/>
          <w:szCs w:val="20"/>
          <w:lang w:eastAsia="ru-RU"/>
        </w:rPr>
        <w:t xml:space="preserve"> дней до даты вступления в силу указанных изменений путем размещения соответствующей информации на Сайте </w:t>
      </w:r>
      <w:r w:rsidRPr="002D3F05">
        <w:rPr>
          <w:rFonts w:ascii="Times New Roman" w:eastAsia="Times New Roman" w:hAnsi="Times New Roman" w:cs="Times New Roman"/>
          <w:b/>
          <w:sz w:val="24"/>
          <w:szCs w:val="20"/>
          <w:lang w:eastAsia="ru-RU"/>
        </w:rPr>
        <w:t>БАНКА</w:t>
      </w:r>
      <w:r w:rsidRPr="00683C51">
        <w:rPr>
          <w:rFonts w:ascii="Times New Roman" w:eastAsia="Times New Roman" w:hAnsi="Times New Roman" w:cs="Times New Roman"/>
          <w:sz w:val="24"/>
          <w:szCs w:val="20"/>
          <w:lang w:eastAsia="ru-RU"/>
        </w:rPr>
        <w:t xml:space="preserve"> </w:t>
      </w:r>
      <w:r w:rsidR="009A4844">
        <w:rPr>
          <w:rFonts w:ascii="Times New Roman" w:eastAsia="Times New Roman" w:hAnsi="Times New Roman" w:cs="Times New Roman"/>
          <w:sz w:val="24"/>
          <w:szCs w:val="20"/>
          <w:lang w:eastAsia="ru-RU"/>
        </w:rPr>
        <w:t xml:space="preserve">и </w:t>
      </w:r>
      <w:r w:rsidRPr="00683C51">
        <w:rPr>
          <w:rFonts w:ascii="Times New Roman" w:eastAsia="Times New Roman" w:hAnsi="Times New Roman" w:cs="Times New Roman"/>
          <w:sz w:val="24"/>
          <w:szCs w:val="20"/>
          <w:lang w:eastAsia="ru-RU"/>
        </w:rPr>
        <w:t>в сети Интернет</w:t>
      </w:r>
      <w:r w:rsidR="009A4844" w:rsidRPr="009A4844">
        <w:t xml:space="preserve"> </w:t>
      </w:r>
      <w:r w:rsidR="00AF07DD">
        <w:rPr>
          <w:rFonts w:ascii="Times New Roman" w:eastAsia="Times New Roman" w:hAnsi="Times New Roman" w:cs="Times New Roman"/>
          <w:sz w:val="24"/>
          <w:szCs w:val="20"/>
          <w:lang w:eastAsia="ru-RU"/>
        </w:rPr>
        <w:t>/</w:t>
      </w:r>
      <w:r w:rsidR="009A4844" w:rsidRPr="009A4844">
        <w:rPr>
          <w:rFonts w:ascii="Times New Roman" w:eastAsia="Times New Roman" w:hAnsi="Times New Roman" w:cs="Times New Roman"/>
          <w:sz w:val="24"/>
          <w:szCs w:val="20"/>
          <w:lang w:eastAsia="ru-RU"/>
        </w:rPr>
        <w:t xml:space="preserve"> направления информационного сообщения по Системе «Клиент-Банк»</w:t>
      </w:r>
      <w:r w:rsidRPr="00683C51">
        <w:rPr>
          <w:rFonts w:ascii="Times New Roman" w:eastAsia="Times New Roman" w:hAnsi="Times New Roman" w:cs="Times New Roman"/>
          <w:sz w:val="24"/>
          <w:szCs w:val="20"/>
          <w:lang w:eastAsia="ru-RU"/>
        </w:rPr>
        <w:t>.</w:t>
      </w:r>
    </w:p>
    <w:p w:rsidR="001E5238" w:rsidRDefault="001E5238" w:rsidP="001E5238">
      <w:pPr>
        <w:spacing w:before="100" w:after="0" w:line="240" w:lineRule="auto"/>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4.1.2. Отказать </w:t>
      </w:r>
      <w:r w:rsidRPr="00683C51">
        <w:rPr>
          <w:rFonts w:ascii="Times New Roman" w:eastAsia="Times New Roman" w:hAnsi="Times New Roman" w:cs="Times New Roman"/>
          <w:b/>
          <w:sz w:val="24"/>
          <w:szCs w:val="20"/>
          <w:lang w:eastAsia="ru-RU"/>
        </w:rPr>
        <w:t>КЛИЕНТУ</w:t>
      </w:r>
      <w:r w:rsidRPr="00683C51">
        <w:rPr>
          <w:rFonts w:ascii="Times New Roman" w:eastAsia="Times New Roman" w:hAnsi="Times New Roman" w:cs="Times New Roman"/>
          <w:sz w:val="24"/>
          <w:szCs w:val="20"/>
          <w:lang w:eastAsia="ru-RU"/>
        </w:rPr>
        <w:t xml:space="preserve"> в заключении Договора комплексного</w:t>
      </w:r>
      <w:r w:rsidR="00A17347" w:rsidRPr="00A17347">
        <w:t xml:space="preserve"> </w:t>
      </w:r>
      <w:r w:rsidR="00A17347" w:rsidRPr="00A17347">
        <w:rPr>
          <w:rFonts w:ascii="Times New Roman" w:eastAsia="Times New Roman" w:hAnsi="Times New Roman" w:cs="Times New Roman"/>
          <w:sz w:val="24"/>
          <w:szCs w:val="20"/>
          <w:lang w:eastAsia="ru-RU"/>
        </w:rPr>
        <w:t>банковского</w:t>
      </w:r>
      <w:r w:rsidRPr="00683C51">
        <w:rPr>
          <w:rFonts w:ascii="Times New Roman" w:eastAsia="Times New Roman" w:hAnsi="Times New Roman" w:cs="Times New Roman"/>
          <w:sz w:val="24"/>
          <w:szCs w:val="20"/>
          <w:lang w:eastAsia="ru-RU"/>
        </w:rPr>
        <w:t xml:space="preserve"> обслуживания и </w:t>
      </w:r>
      <w:r w:rsidR="00A17347">
        <w:rPr>
          <w:rFonts w:ascii="Times New Roman" w:eastAsia="Times New Roman" w:hAnsi="Times New Roman" w:cs="Times New Roman"/>
          <w:sz w:val="24"/>
          <w:szCs w:val="20"/>
          <w:lang w:eastAsia="ru-RU"/>
        </w:rPr>
        <w:t xml:space="preserve">в </w:t>
      </w:r>
      <w:r w:rsidRPr="00683C51">
        <w:rPr>
          <w:rFonts w:ascii="Times New Roman" w:eastAsia="Times New Roman" w:hAnsi="Times New Roman" w:cs="Times New Roman"/>
          <w:sz w:val="24"/>
          <w:szCs w:val="20"/>
          <w:lang w:eastAsia="ru-RU"/>
        </w:rPr>
        <w:t xml:space="preserve">предоставлении услуг в составе Договора комплексного </w:t>
      </w:r>
      <w:r w:rsidR="00A17347" w:rsidRPr="00A17347">
        <w:rPr>
          <w:rFonts w:ascii="Times New Roman" w:eastAsia="Times New Roman" w:hAnsi="Times New Roman" w:cs="Times New Roman"/>
          <w:sz w:val="24"/>
          <w:szCs w:val="20"/>
          <w:lang w:eastAsia="ru-RU"/>
        </w:rPr>
        <w:t xml:space="preserve">банковского </w:t>
      </w:r>
      <w:r w:rsidRPr="00683C51">
        <w:rPr>
          <w:rFonts w:ascii="Times New Roman" w:eastAsia="Times New Roman" w:hAnsi="Times New Roman" w:cs="Times New Roman"/>
          <w:sz w:val="24"/>
          <w:szCs w:val="20"/>
          <w:lang w:eastAsia="ru-RU"/>
        </w:rPr>
        <w:t>обслуживания в случае:</w:t>
      </w:r>
    </w:p>
    <w:p w:rsidR="00C02A7A" w:rsidRPr="00683C51" w:rsidRDefault="00C02A7A" w:rsidP="001E5238">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C02A7A">
        <w:rPr>
          <w:rFonts w:ascii="Times New Roman" w:eastAsia="Times New Roman" w:hAnsi="Times New Roman" w:cs="Times New Roman"/>
          <w:sz w:val="24"/>
          <w:szCs w:val="20"/>
          <w:lang w:eastAsia="ru-RU"/>
        </w:rPr>
        <w:t xml:space="preserve">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уведомив об этом  КЛИЕНТА, в срок не позднее 5 (Пяти) рабочих дней со дня принятия решения, путем направления уведомления в  электронном виде по  системе «Клиент-Банк» либо </w:t>
      </w:r>
      <w:r w:rsidR="008C7347" w:rsidRPr="00F119D6">
        <w:rPr>
          <w:rFonts w:ascii="Times New Roman" w:eastAsia="Times New Roman" w:hAnsi="Times New Roman" w:cs="Times New Roman"/>
          <w:sz w:val="24"/>
          <w:szCs w:val="20"/>
          <w:lang w:eastAsia="ru-RU"/>
        </w:rPr>
        <w:t>на бумажном носителе</w:t>
      </w:r>
      <w:r w:rsidRPr="00C02A7A">
        <w:rPr>
          <w:rFonts w:ascii="Times New Roman" w:eastAsia="Times New Roman" w:hAnsi="Times New Roman" w:cs="Times New Roman"/>
          <w:sz w:val="24"/>
          <w:szCs w:val="20"/>
          <w:lang w:eastAsia="ru-RU"/>
        </w:rPr>
        <w:t xml:space="preserve"> по реквизитам, указанным в Заявлении (по выбору Банка), с указанием в нем даты и причины принятия соответствующего решения.</w:t>
      </w:r>
    </w:p>
    <w:p w:rsidR="001E5238" w:rsidRPr="00683C51" w:rsidRDefault="001E5238" w:rsidP="001E5238">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 непредставления </w:t>
      </w:r>
      <w:r w:rsidRPr="00683C51">
        <w:rPr>
          <w:rFonts w:ascii="Times New Roman" w:eastAsia="Times New Roman" w:hAnsi="Times New Roman" w:cs="Times New Roman"/>
          <w:b/>
          <w:sz w:val="24"/>
          <w:szCs w:val="20"/>
          <w:lang w:eastAsia="ru-RU"/>
        </w:rPr>
        <w:t>КЛИЕНТОМ</w:t>
      </w:r>
      <w:r w:rsidR="009A4844">
        <w:rPr>
          <w:rFonts w:ascii="Times New Roman" w:eastAsia="Times New Roman" w:hAnsi="Times New Roman" w:cs="Times New Roman"/>
          <w:b/>
          <w:sz w:val="24"/>
          <w:szCs w:val="20"/>
          <w:lang w:eastAsia="ru-RU"/>
        </w:rPr>
        <w:t>/</w:t>
      </w:r>
      <w:r w:rsidRPr="00683C51">
        <w:rPr>
          <w:rFonts w:ascii="Times New Roman" w:eastAsia="Times New Roman" w:hAnsi="Times New Roman" w:cs="Times New Roman"/>
          <w:sz w:val="24"/>
          <w:szCs w:val="20"/>
          <w:lang w:eastAsia="ru-RU"/>
        </w:rPr>
        <w:t xml:space="preserve">представителем </w:t>
      </w:r>
      <w:r w:rsidRPr="00683C51">
        <w:rPr>
          <w:rFonts w:ascii="Times New Roman" w:eastAsia="Times New Roman" w:hAnsi="Times New Roman" w:cs="Times New Roman"/>
          <w:b/>
          <w:sz w:val="24"/>
          <w:szCs w:val="20"/>
          <w:lang w:eastAsia="ru-RU"/>
        </w:rPr>
        <w:t xml:space="preserve">КЛИЕНТА </w:t>
      </w:r>
      <w:r w:rsidRPr="00683C51">
        <w:rPr>
          <w:rFonts w:ascii="Times New Roman" w:eastAsia="Times New Roman" w:hAnsi="Times New Roman" w:cs="Times New Roman"/>
          <w:sz w:val="24"/>
          <w:szCs w:val="20"/>
          <w:lang w:eastAsia="ru-RU"/>
        </w:rPr>
        <w:t xml:space="preserve">документов, необходимых для идентификации </w:t>
      </w:r>
      <w:r w:rsidRPr="00683C51">
        <w:rPr>
          <w:rFonts w:ascii="Times New Roman" w:eastAsia="Times New Roman" w:hAnsi="Times New Roman" w:cs="Times New Roman"/>
          <w:b/>
          <w:sz w:val="24"/>
          <w:szCs w:val="20"/>
          <w:lang w:eastAsia="ru-RU"/>
        </w:rPr>
        <w:t>КЛИЕНТА</w:t>
      </w:r>
      <w:r w:rsidR="009A4844">
        <w:rPr>
          <w:rFonts w:ascii="Times New Roman" w:eastAsia="Times New Roman" w:hAnsi="Times New Roman" w:cs="Times New Roman"/>
          <w:b/>
          <w:sz w:val="24"/>
          <w:szCs w:val="20"/>
          <w:lang w:eastAsia="ru-RU"/>
        </w:rPr>
        <w:t>/</w:t>
      </w:r>
      <w:r w:rsidRPr="00683C51">
        <w:rPr>
          <w:rFonts w:ascii="Times New Roman" w:eastAsia="Times New Roman" w:hAnsi="Times New Roman" w:cs="Times New Roman"/>
          <w:sz w:val="24"/>
          <w:szCs w:val="20"/>
          <w:lang w:eastAsia="ru-RU"/>
        </w:rPr>
        <w:t xml:space="preserve">представителя </w:t>
      </w:r>
      <w:r w:rsidRPr="00683C51">
        <w:rPr>
          <w:rFonts w:ascii="Times New Roman" w:eastAsia="Times New Roman" w:hAnsi="Times New Roman" w:cs="Times New Roman"/>
          <w:b/>
          <w:sz w:val="24"/>
          <w:szCs w:val="20"/>
          <w:lang w:eastAsia="ru-RU"/>
        </w:rPr>
        <w:t>КЛИЕНТА</w:t>
      </w:r>
      <w:r w:rsidRPr="00683C51">
        <w:rPr>
          <w:rFonts w:ascii="Times New Roman" w:eastAsia="Times New Roman" w:hAnsi="Times New Roman" w:cs="Times New Roman"/>
          <w:sz w:val="24"/>
          <w:szCs w:val="20"/>
          <w:lang w:eastAsia="ru-RU"/>
        </w:rPr>
        <w:t xml:space="preserve"> и/или бенефициарных владельцев в случаях, установленных Федеральным законом </w:t>
      </w:r>
      <w:r w:rsidR="00853411">
        <w:rPr>
          <w:rFonts w:ascii="Times New Roman" w:eastAsia="Times New Roman" w:hAnsi="Times New Roman" w:cs="Times New Roman"/>
          <w:sz w:val="24"/>
          <w:szCs w:val="20"/>
          <w:lang w:eastAsia="ru-RU"/>
        </w:rPr>
        <w:t xml:space="preserve">№ </w:t>
      </w:r>
      <w:r w:rsidRPr="00683C51">
        <w:rPr>
          <w:rFonts w:ascii="Times New Roman" w:eastAsia="Times New Roman" w:hAnsi="Times New Roman" w:cs="Times New Roman"/>
          <w:sz w:val="24"/>
          <w:szCs w:val="20"/>
          <w:lang w:eastAsia="ru-RU"/>
        </w:rPr>
        <w:t>115-ФЗ</w:t>
      </w:r>
      <w:r w:rsidR="009A4844">
        <w:rPr>
          <w:rFonts w:ascii="Times New Roman" w:eastAsia="Times New Roman" w:hAnsi="Times New Roman" w:cs="Times New Roman"/>
          <w:sz w:val="24"/>
          <w:szCs w:val="20"/>
          <w:lang w:eastAsia="ru-RU"/>
        </w:rPr>
        <w:t>,</w:t>
      </w:r>
      <w:r w:rsidRPr="00683C51">
        <w:rPr>
          <w:rFonts w:ascii="Times New Roman" w:eastAsia="Times New Roman" w:hAnsi="Times New Roman" w:cs="Times New Roman"/>
          <w:sz w:val="24"/>
          <w:szCs w:val="20"/>
          <w:lang w:eastAsia="ru-RU"/>
        </w:rPr>
        <w:t xml:space="preserve"> либо представление недействительных или недостоверных документов;</w:t>
      </w:r>
    </w:p>
    <w:p w:rsidR="009F4860" w:rsidRPr="00683C51" w:rsidRDefault="009F4860" w:rsidP="001E5238">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  непредставления </w:t>
      </w:r>
      <w:r w:rsidR="00683C51" w:rsidRPr="00683C51">
        <w:rPr>
          <w:rFonts w:ascii="Times New Roman" w:eastAsia="Times New Roman" w:hAnsi="Times New Roman" w:cs="Times New Roman"/>
          <w:b/>
          <w:sz w:val="24"/>
          <w:szCs w:val="20"/>
          <w:lang w:eastAsia="ru-RU"/>
        </w:rPr>
        <w:t>КЛИЕНТОМ</w:t>
      </w:r>
      <w:r w:rsidR="00683C51" w:rsidRPr="00683C51">
        <w:rPr>
          <w:rFonts w:ascii="Times New Roman" w:eastAsia="Times New Roman" w:hAnsi="Times New Roman" w:cs="Times New Roman"/>
          <w:sz w:val="24"/>
          <w:szCs w:val="20"/>
          <w:lang w:eastAsia="ru-RU"/>
        </w:rPr>
        <w:t xml:space="preserve"> </w:t>
      </w:r>
      <w:r w:rsidRPr="00683C51">
        <w:rPr>
          <w:rFonts w:ascii="Times New Roman" w:eastAsia="Times New Roman" w:hAnsi="Times New Roman" w:cs="Times New Roman"/>
          <w:sz w:val="24"/>
          <w:szCs w:val="20"/>
          <w:lang w:eastAsia="ru-RU"/>
        </w:rPr>
        <w:t xml:space="preserve">полного комплекта документов, необходимых для открытия </w:t>
      </w:r>
      <w:r w:rsidR="00683C51">
        <w:rPr>
          <w:rFonts w:ascii="Times New Roman" w:eastAsia="Times New Roman" w:hAnsi="Times New Roman" w:cs="Times New Roman"/>
          <w:sz w:val="24"/>
          <w:szCs w:val="20"/>
          <w:lang w:eastAsia="ru-RU"/>
        </w:rPr>
        <w:t xml:space="preserve">соответствующего вида </w:t>
      </w:r>
      <w:r w:rsidRPr="00683C51">
        <w:rPr>
          <w:rFonts w:ascii="Times New Roman" w:eastAsia="Times New Roman" w:hAnsi="Times New Roman" w:cs="Times New Roman"/>
          <w:sz w:val="24"/>
          <w:szCs w:val="20"/>
          <w:lang w:eastAsia="ru-RU"/>
        </w:rPr>
        <w:t xml:space="preserve">Счета </w:t>
      </w:r>
      <w:r w:rsidR="00B87F7D">
        <w:rPr>
          <w:rFonts w:ascii="Times New Roman" w:eastAsia="Times New Roman" w:hAnsi="Times New Roman" w:cs="Times New Roman"/>
          <w:sz w:val="24"/>
          <w:szCs w:val="20"/>
          <w:lang w:eastAsia="ru-RU"/>
        </w:rPr>
        <w:t xml:space="preserve">и/или для подключения входящей в Пакет </w:t>
      </w:r>
      <w:r w:rsidR="009A4844">
        <w:rPr>
          <w:rFonts w:ascii="Times New Roman" w:eastAsia="Times New Roman" w:hAnsi="Times New Roman" w:cs="Times New Roman"/>
          <w:sz w:val="24"/>
          <w:szCs w:val="20"/>
          <w:lang w:eastAsia="ru-RU"/>
        </w:rPr>
        <w:t xml:space="preserve">услуг </w:t>
      </w:r>
      <w:r w:rsidR="00B87F7D">
        <w:rPr>
          <w:rFonts w:ascii="Times New Roman" w:eastAsia="Times New Roman" w:hAnsi="Times New Roman" w:cs="Times New Roman"/>
          <w:sz w:val="24"/>
          <w:szCs w:val="20"/>
          <w:lang w:eastAsia="ru-RU"/>
        </w:rPr>
        <w:t xml:space="preserve">ВЭД услуги </w:t>
      </w:r>
      <w:r w:rsidRPr="00683C51">
        <w:rPr>
          <w:rFonts w:ascii="Times New Roman" w:eastAsia="Times New Roman" w:hAnsi="Times New Roman" w:cs="Times New Roman"/>
          <w:sz w:val="24"/>
          <w:szCs w:val="20"/>
          <w:lang w:eastAsia="ru-RU"/>
        </w:rPr>
        <w:t>в соответствии с Перечнями, размещенными на Сайте Банка в сети Интернет.</w:t>
      </w:r>
    </w:p>
    <w:p w:rsidR="001E5238" w:rsidRPr="00683C51" w:rsidRDefault="001E5238" w:rsidP="001E5238">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 если в отношении </w:t>
      </w:r>
      <w:r w:rsidRPr="00683C51">
        <w:rPr>
          <w:rFonts w:ascii="Times New Roman" w:eastAsia="Times New Roman" w:hAnsi="Times New Roman" w:cs="Times New Roman"/>
          <w:b/>
          <w:sz w:val="24"/>
          <w:szCs w:val="20"/>
          <w:lang w:eastAsia="ru-RU"/>
        </w:rPr>
        <w:t>КЛИЕНТА</w:t>
      </w:r>
      <w:r w:rsidRPr="00683C51">
        <w:rPr>
          <w:rFonts w:ascii="Times New Roman" w:eastAsia="Times New Roman" w:hAnsi="Times New Roman" w:cs="Times New Roman"/>
          <w:sz w:val="24"/>
          <w:szCs w:val="20"/>
          <w:lang w:eastAsia="ru-RU"/>
        </w:rPr>
        <w:t xml:space="preserve"> имеются полученные в установленном в соответствии с Федеральным законом № 115-ФЗ порядке сведения о его причастности к экстремистской деятельности или терроризму;</w:t>
      </w:r>
    </w:p>
    <w:p w:rsidR="001E5238" w:rsidRPr="00683C51" w:rsidRDefault="001E5238" w:rsidP="001E5238">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 указания </w:t>
      </w:r>
      <w:r w:rsidRPr="00683C51">
        <w:rPr>
          <w:rFonts w:ascii="Times New Roman" w:eastAsia="Times New Roman" w:hAnsi="Times New Roman" w:cs="Times New Roman"/>
          <w:b/>
          <w:sz w:val="24"/>
          <w:szCs w:val="20"/>
          <w:lang w:eastAsia="ru-RU"/>
        </w:rPr>
        <w:t>КЛИЕНТОМ</w:t>
      </w:r>
      <w:r w:rsidRPr="00683C51">
        <w:rPr>
          <w:rFonts w:ascii="Times New Roman" w:eastAsia="Times New Roman" w:hAnsi="Times New Roman" w:cs="Times New Roman"/>
          <w:sz w:val="24"/>
          <w:szCs w:val="20"/>
          <w:lang w:eastAsia="ru-RU"/>
        </w:rPr>
        <w:t xml:space="preserve"> в Заявлении о присоединении вида Счета, который не открывается </w:t>
      </w:r>
      <w:r w:rsidRPr="00683C51">
        <w:rPr>
          <w:rFonts w:ascii="Times New Roman" w:eastAsia="Times New Roman" w:hAnsi="Times New Roman" w:cs="Times New Roman"/>
          <w:b/>
          <w:sz w:val="24"/>
          <w:szCs w:val="20"/>
          <w:lang w:eastAsia="ru-RU"/>
        </w:rPr>
        <w:t>БАНКОМ</w:t>
      </w:r>
      <w:r w:rsidRPr="00683C51">
        <w:rPr>
          <w:rFonts w:ascii="Times New Roman" w:eastAsia="Times New Roman" w:hAnsi="Times New Roman" w:cs="Times New Roman"/>
          <w:sz w:val="24"/>
          <w:szCs w:val="20"/>
          <w:lang w:eastAsia="ru-RU"/>
        </w:rPr>
        <w:t xml:space="preserve"> </w:t>
      </w:r>
      <w:r w:rsidR="00B87F7D">
        <w:rPr>
          <w:rFonts w:ascii="Times New Roman" w:eastAsia="Times New Roman" w:hAnsi="Times New Roman" w:cs="Times New Roman"/>
          <w:sz w:val="24"/>
          <w:szCs w:val="20"/>
          <w:lang w:eastAsia="ru-RU"/>
        </w:rPr>
        <w:t xml:space="preserve">в рамках Договора комплексного </w:t>
      </w:r>
      <w:r w:rsidR="00A17347" w:rsidRPr="00A17347">
        <w:rPr>
          <w:rFonts w:ascii="Times New Roman" w:eastAsia="Times New Roman" w:hAnsi="Times New Roman" w:cs="Times New Roman"/>
          <w:sz w:val="24"/>
          <w:szCs w:val="20"/>
          <w:lang w:eastAsia="ru-RU"/>
        </w:rPr>
        <w:t xml:space="preserve">банковского </w:t>
      </w:r>
      <w:r w:rsidR="00B87F7D">
        <w:rPr>
          <w:rFonts w:ascii="Times New Roman" w:eastAsia="Times New Roman" w:hAnsi="Times New Roman" w:cs="Times New Roman"/>
          <w:sz w:val="24"/>
          <w:szCs w:val="20"/>
          <w:lang w:eastAsia="ru-RU"/>
        </w:rPr>
        <w:t xml:space="preserve">обслуживания </w:t>
      </w:r>
      <w:r w:rsidRPr="00683C51">
        <w:rPr>
          <w:rFonts w:ascii="Times New Roman" w:eastAsia="Times New Roman" w:hAnsi="Times New Roman" w:cs="Times New Roman"/>
          <w:sz w:val="24"/>
          <w:szCs w:val="20"/>
          <w:lang w:eastAsia="ru-RU"/>
        </w:rPr>
        <w:t xml:space="preserve">либо валюты Счета, отличной от определенной </w:t>
      </w:r>
      <w:r w:rsidR="009F4860" w:rsidRPr="00683C51">
        <w:rPr>
          <w:rFonts w:ascii="Times New Roman" w:eastAsia="Times New Roman" w:hAnsi="Times New Roman" w:cs="Times New Roman"/>
          <w:sz w:val="24"/>
          <w:szCs w:val="20"/>
          <w:lang w:eastAsia="ru-RU"/>
        </w:rPr>
        <w:t xml:space="preserve">настоящими </w:t>
      </w:r>
      <w:r w:rsidR="009A4844">
        <w:rPr>
          <w:rFonts w:ascii="Times New Roman" w:eastAsia="Times New Roman" w:hAnsi="Times New Roman" w:cs="Times New Roman"/>
          <w:sz w:val="24"/>
          <w:szCs w:val="20"/>
          <w:lang w:eastAsia="ru-RU"/>
        </w:rPr>
        <w:t>Условиями</w:t>
      </w:r>
      <w:r w:rsidRPr="00683C51">
        <w:rPr>
          <w:rFonts w:ascii="Times New Roman" w:eastAsia="Times New Roman" w:hAnsi="Times New Roman" w:cs="Times New Roman"/>
          <w:sz w:val="24"/>
          <w:szCs w:val="20"/>
          <w:lang w:eastAsia="ru-RU"/>
        </w:rPr>
        <w:t>;</w:t>
      </w:r>
    </w:p>
    <w:p w:rsidR="001E5238" w:rsidRPr="00683C51" w:rsidRDefault="001E5238" w:rsidP="001E5238">
      <w:pPr>
        <w:tabs>
          <w:tab w:val="left" w:pos="540"/>
          <w:tab w:val="left" w:pos="567"/>
          <w:tab w:val="left" w:pos="1080"/>
        </w:tabs>
        <w:spacing w:before="100" w:after="0" w:line="240" w:lineRule="auto"/>
        <w:ind w:right="-85"/>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в иных случаях, предусмотренных действующим законодательством Российской Федерации.</w:t>
      </w:r>
    </w:p>
    <w:p w:rsidR="001E5238" w:rsidRPr="00683C51" w:rsidRDefault="001E5238" w:rsidP="001E5238">
      <w:pPr>
        <w:widowControl w:val="0"/>
        <w:shd w:val="clear" w:color="auto" w:fill="FFFFFF"/>
        <w:tabs>
          <w:tab w:val="left" w:pos="567"/>
        </w:tabs>
        <w:autoSpaceDE w:val="0"/>
        <w:autoSpaceDN w:val="0"/>
        <w:adjustRightInd w:val="0"/>
        <w:spacing w:before="120" w:after="0" w:line="240" w:lineRule="auto"/>
        <w:ind w:right="11"/>
        <w:jc w:val="both"/>
        <w:rPr>
          <w:rFonts w:ascii="Times New Roman" w:eastAsia="Times New Roman" w:hAnsi="Times New Roman" w:cs="Times New Roman"/>
          <w:sz w:val="24"/>
          <w:szCs w:val="20"/>
          <w:lang w:eastAsia="ru-RU"/>
        </w:rPr>
      </w:pPr>
      <w:r w:rsidRPr="00683C51">
        <w:rPr>
          <w:rFonts w:ascii="Times New Roman" w:eastAsia="Times New Roman" w:hAnsi="Times New Roman" w:cs="Times New Roman"/>
          <w:sz w:val="24"/>
          <w:szCs w:val="20"/>
          <w:lang w:eastAsia="ru-RU"/>
        </w:rPr>
        <w:t xml:space="preserve">4.1.3. </w:t>
      </w:r>
      <w:r w:rsidR="009F4860" w:rsidRPr="00683C51">
        <w:rPr>
          <w:rFonts w:ascii="Times New Roman" w:eastAsia="Times New Roman" w:hAnsi="Times New Roman" w:cs="Times New Roman"/>
          <w:sz w:val="24"/>
          <w:szCs w:val="20"/>
          <w:lang w:eastAsia="ru-RU"/>
        </w:rPr>
        <w:t xml:space="preserve"> Требовать от </w:t>
      </w:r>
      <w:r w:rsidR="009F4860" w:rsidRPr="00683C51">
        <w:rPr>
          <w:rFonts w:ascii="Times New Roman" w:eastAsia="Times New Roman" w:hAnsi="Times New Roman" w:cs="Times New Roman"/>
          <w:b/>
          <w:sz w:val="24"/>
          <w:szCs w:val="20"/>
          <w:lang w:eastAsia="ru-RU"/>
        </w:rPr>
        <w:t>КЛИЕНТА</w:t>
      </w:r>
      <w:r w:rsidR="009F4860" w:rsidRPr="00683C51">
        <w:rPr>
          <w:rFonts w:ascii="Times New Roman" w:eastAsia="Times New Roman" w:hAnsi="Times New Roman" w:cs="Times New Roman"/>
          <w:sz w:val="24"/>
          <w:szCs w:val="20"/>
          <w:lang w:eastAsia="ru-RU"/>
        </w:rPr>
        <w:t xml:space="preserve"> в рамках осуществления требований Федерального закона </w:t>
      </w:r>
      <w:r w:rsidR="00853411">
        <w:rPr>
          <w:rFonts w:ascii="Times New Roman" w:eastAsia="Times New Roman" w:hAnsi="Times New Roman" w:cs="Times New Roman"/>
          <w:sz w:val="24"/>
          <w:szCs w:val="20"/>
          <w:lang w:eastAsia="ru-RU"/>
        </w:rPr>
        <w:t xml:space="preserve"> </w:t>
      </w:r>
      <w:r w:rsidR="009F4860" w:rsidRPr="00683C51">
        <w:rPr>
          <w:rFonts w:ascii="Times New Roman" w:eastAsia="Times New Roman" w:hAnsi="Times New Roman" w:cs="Times New Roman"/>
          <w:sz w:val="24"/>
          <w:szCs w:val="20"/>
          <w:lang w:eastAsia="ru-RU"/>
        </w:rPr>
        <w:t xml:space="preserve">№ 115-ФЗ предоставления в срок, указанный </w:t>
      </w:r>
      <w:r w:rsidR="009F4860" w:rsidRPr="000D6FD0">
        <w:rPr>
          <w:rFonts w:ascii="Times New Roman" w:eastAsia="Times New Roman" w:hAnsi="Times New Roman" w:cs="Times New Roman"/>
          <w:b/>
          <w:sz w:val="24"/>
          <w:szCs w:val="20"/>
          <w:lang w:eastAsia="ru-RU"/>
        </w:rPr>
        <w:t>БАНКОМ</w:t>
      </w:r>
      <w:r w:rsidR="009F4860" w:rsidRPr="00683C51">
        <w:rPr>
          <w:rFonts w:ascii="Times New Roman" w:eastAsia="Times New Roman" w:hAnsi="Times New Roman" w:cs="Times New Roman"/>
          <w:sz w:val="24"/>
          <w:szCs w:val="20"/>
          <w:lang w:eastAsia="ru-RU"/>
        </w:rPr>
        <w:t xml:space="preserve">, документов, связанных с проведением </w:t>
      </w:r>
      <w:r w:rsidR="009F4860" w:rsidRPr="00683C51">
        <w:rPr>
          <w:rFonts w:ascii="Times New Roman" w:eastAsia="Times New Roman" w:hAnsi="Times New Roman" w:cs="Times New Roman"/>
          <w:b/>
          <w:sz w:val="24"/>
          <w:szCs w:val="20"/>
          <w:lang w:eastAsia="ru-RU"/>
        </w:rPr>
        <w:t xml:space="preserve">КЛИЕНТОМ </w:t>
      </w:r>
      <w:r w:rsidR="009F4860" w:rsidRPr="00683C51">
        <w:rPr>
          <w:rFonts w:ascii="Times New Roman" w:eastAsia="Times New Roman" w:hAnsi="Times New Roman" w:cs="Times New Roman"/>
          <w:sz w:val="24"/>
          <w:szCs w:val="20"/>
          <w:lang w:eastAsia="ru-RU"/>
        </w:rPr>
        <w:t xml:space="preserve">банковских операций и подтверждающих их действительность (наличие обязательств перед получателем средств/ плательщиком) и экономическую обоснованность, документов по финансовой деятельности </w:t>
      </w:r>
      <w:r w:rsidR="009A4844" w:rsidRPr="009A4844">
        <w:rPr>
          <w:rFonts w:ascii="Times New Roman" w:eastAsia="Times New Roman" w:hAnsi="Times New Roman" w:cs="Times New Roman"/>
          <w:b/>
          <w:sz w:val="24"/>
          <w:szCs w:val="20"/>
          <w:lang w:eastAsia="ru-RU"/>
        </w:rPr>
        <w:t>КЛИЕНТА</w:t>
      </w:r>
      <w:r w:rsidR="009A4844" w:rsidRPr="009A4844">
        <w:rPr>
          <w:rFonts w:ascii="Times New Roman" w:eastAsia="Times New Roman" w:hAnsi="Times New Roman" w:cs="Times New Roman"/>
          <w:sz w:val="24"/>
          <w:szCs w:val="20"/>
          <w:lang w:eastAsia="ru-RU"/>
        </w:rPr>
        <w:t xml:space="preserve"> </w:t>
      </w:r>
      <w:r w:rsidR="009F4860" w:rsidRPr="00683C51">
        <w:rPr>
          <w:rFonts w:ascii="Times New Roman" w:eastAsia="Times New Roman" w:hAnsi="Times New Roman" w:cs="Times New Roman"/>
          <w:sz w:val="24"/>
          <w:szCs w:val="20"/>
          <w:lang w:eastAsia="ru-RU"/>
        </w:rPr>
        <w:t xml:space="preserve">(в том числе заверенной подписью руководителя </w:t>
      </w:r>
      <w:r w:rsidR="009F4860" w:rsidRPr="00683C51">
        <w:rPr>
          <w:rFonts w:ascii="Times New Roman" w:eastAsia="Times New Roman" w:hAnsi="Times New Roman" w:cs="Times New Roman"/>
          <w:b/>
          <w:sz w:val="24"/>
          <w:szCs w:val="20"/>
          <w:lang w:eastAsia="ru-RU"/>
        </w:rPr>
        <w:t>КЛИЕНТА</w:t>
      </w:r>
      <w:r w:rsidR="009F4860" w:rsidRPr="00683C51">
        <w:rPr>
          <w:rFonts w:ascii="Times New Roman" w:eastAsia="Times New Roman" w:hAnsi="Times New Roman" w:cs="Times New Roman"/>
          <w:sz w:val="24"/>
          <w:szCs w:val="20"/>
          <w:lang w:eastAsia="ru-RU"/>
        </w:rPr>
        <w:t xml:space="preserve"> и скрепленной его печатью (при наличии) копию бухгалтерской отчетности в составе и по формам, утвержденным Министерством финансов Российской Федерации, с отметкой подразделения ФНС России о принятии).</w:t>
      </w:r>
    </w:p>
    <w:p w:rsidR="00414D9F" w:rsidRDefault="004D58F5" w:rsidP="00414D9F">
      <w:pPr>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4.1.</w:t>
      </w:r>
      <w:r w:rsidR="00581B37">
        <w:rPr>
          <w:rFonts w:ascii="Times New Roman" w:eastAsia="Times New Roman" w:hAnsi="Times New Roman" w:cs="Times New Roman"/>
          <w:sz w:val="24"/>
          <w:szCs w:val="20"/>
          <w:lang w:eastAsia="ru-RU"/>
        </w:rPr>
        <w:t>4</w:t>
      </w:r>
      <w:r w:rsidRPr="000D6FD0">
        <w:rPr>
          <w:rFonts w:ascii="Times New Roman" w:eastAsia="Times New Roman" w:hAnsi="Times New Roman" w:cs="Times New Roman"/>
          <w:sz w:val="24"/>
          <w:szCs w:val="20"/>
          <w:lang w:eastAsia="ru-RU"/>
        </w:rPr>
        <w:t>.</w:t>
      </w:r>
      <w:r w:rsidR="00C02A7A">
        <w:rPr>
          <w:rFonts w:ascii="Times New Roman" w:eastAsia="Times New Roman" w:hAnsi="Times New Roman" w:cs="Times New Roman"/>
          <w:sz w:val="24"/>
          <w:szCs w:val="20"/>
          <w:lang w:eastAsia="ru-RU"/>
        </w:rPr>
        <w:t xml:space="preserve"> Прекратить </w:t>
      </w:r>
      <w:r w:rsidR="00414D9F" w:rsidRPr="000D6FD0">
        <w:rPr>
          <w:rFonts w:ascii="Times New Roman" w:eastAsia="Times New Roman" w:hAnsi="Times New Roman" w:cs="Times New Roman"/>
          <w:sz w:val="24"/>
          <w:szCs w:val="20"/>
          <w:lang w:eastAsia="ru-RU"/>
        </w:rPr>
        <w:t>прием распоряжений с подписью лица,</w:t>
      </w:r>
      <w:r w:rsidR="00C02A7A">
        <w:rPr>
          <w:rFonts w:ascii="Times New Roman" w:eastAsia="Times New Roman" w:hAnsi="Times New Roman" w:cs="Times New Roman"/>
          <w:sz w:val="24"/>
          <w:szCs w:val="20"/>
          <w:lang w:eastAsia="ru-RU"/>
        </w:rPr>
        <w:t xml:space="preserve"> </w:t>
      </w:r>
      <w:r w:rsidR="00414D9F" w:rsidRPr="000D6FD0">
        <w:rPr>
          <w:rFonts w:ascii="Times New Roman" w:eastAsia="Times New Roman" w:hAnsi="Times New Roman" w:cs="Times New Roman"/>
          <w:sz w:val="24"/>
          <w:szCs w:val="20"/>
          <w:lang w:eastAsia="ru-RU"/>
        </w:rPr>
        <w:t>включенного в Карточку образцов подписей и оттиска печати</w:t>
      </w:r>
      <w:r w:rsidRPr="000D6FD0">
        <w:rPr>
          <w:rFonts w:ascii="Times New Roman" w:eastAsia="Times New Roman" w:hAnsi="Times New Roman" w:cs="Times New Roman"/>
          <w:sz w:val="24"/>
          <w:szCs w:val="20"/>
          <w:lang w:eastAsia="ru-RU"/>
        </w:rPr>
        <w:t>,</w:t>
      </w:r>
      <w:r w:rsidR="00414D9F" w:rsidRPr="000D6FD0">
        <w:rPr>
          <w:rFonts w:ascii="Times New Roman" w:eastAsia="Times New Roman" w:hAnsi="Times New Roman" w:cs="Times New Roman"/>
          <w:sz w:val="24"/>
          <w:szCs w:val="20"/>
          <w:lang w:eastAsia="ru-RU"/>
        </w:rPr>
        <w:t xml:space="preserve"> </w:t>
      </w:r>
      <w:r w:rsidRPr="000D6FD0">
        <w:rPr>
          <w:rFonts w:ascii="Times New Roman" w:eastAsia="Times New Roman" w:hAnsi="Times New Roman" w:cs="Times New Roman"/>
          <w:sz w:val="24"/>
          <w:szCs w:val="20"/>
          <w:lang w:eastAsia="ru-RU"/>
        </w:rPr>
        <w:t xml:space="preserve">которому предоставлено право </w:t>
      </w:r>
      <w:r w:rsidR="00010518">
        <w:rPr>
          <w:rFonts w:ascii="Times New Roman" w:eastAsia="Times New Roman" w:hAnsi="Times New Roman" w:cs="Times New Roman"/>
          <w:sz w:val="24"/>
          <w:szCs w:val="20"/>
          <w:lang w:eastAsia="ru-RU"/>
        </w:rPr>
        <w:t xml:space="preserve">распоряжения денежными средствами </w:t>
      </w:r>
      <w:r w:rsidR="00010518" w:rsidRPr="000D6FD0">
        <w:rPr>
          <w:rFonts w:ascii="Times New Roman" w:eastAsia="Times New Roman" w:hAnsi="Times New Roman" w:cs="Times New Roman"/>
          <w:sz w:val="24"/>
          <w:szCs w:val="20"/>
          <w:lang w:eastAsia="ru-RU"/>
        </w:rPr>
        <w:t>на Счете</w:t>
      </w:r>
      <w:r w:rsidR="00010518">
        <w:rPr>
          <w:rFonts w:ascii="Times New Roman" w:eastAsia="Times New Roman" w:hAnsi="Times New Roman" w:cs="Times New Roman"/>
          <w:sz w:val="24"/>
          <w:szCs w:val="20"/>
          <w:lang w:eastAsia="ru-RU"/>
        </w:rPr>
        <w:t>/ Счетах</w:t>
      </w:r>
      <w:r w:rsidR="00010518" w:rsidRPr="000D6FD0">
        <w:rPr>
          <w:rFonts w:ascii="Times New Roman" w:eastAsia="Times New Roman" w:hAnsi="Times New Roman" w:cs="Times New Roman"/>
          <w:sz w:val="24"/>
          <w:szCs w:val="20"/>
          <w:lang w:eastAsia="ru-RU"/>
        </w:rPr>
        <w:t xml:space="preserve"> </w:t>
      </w:r>
      <w:r w:rsidR="00010518">
        <w:rPr>
          <w:rFonts w:ascii="Times New Roman" w:eastAsia="Times New Roman" w:hAnsi="Times New Roman" w:cs="Times New Roman"/>
          <w:sz w:val="24"/>
          <w:szCs w:val="20"/>
          <w:lang w:eastAsia="ru-RU"/>
        </w:rPr>
        <w:t xml:space="preserve">с правом </w:t>
      </w:r>
      <w:r w:rsidRPr="000D6FD0">
        <w:rPr>
          <w:rFonts w:ascii="Times New Roman" w:eastAsia="Times New Roman" w:hAnsi="Times New Roman" w:cs="Times New Roman"/>
          <w:sz w:val="24"/>
          <w:szCs w:val="20"/>
          <w:lang w:eastAsia="ru-RU"/>
        </w:rPr>
        <w:t xml:space="preserve">подписи </w:t>
      </w:r>
      <w:r w:rsidR="00414D9F" w:rsidRPr="000D6FD0">
        <w:rPr>
          <w:rFonts w:ascii="Times New Roman" w:eastAsia="Times New Roman" w:hAnsi="Times New Roman" w:cs="Times New Roman"/>
          <w:sz w:val="24"/>
          <w:szCs w:val="20"/>
          <w:lang w:eastAsia="ru-RU"/>
        </w:rPr>
        <w:t xml:space="preserve">(в том числе, с </w:t>
      </w:r>
      <w:r w:rsidR="00010518">
        <w:rPr>
          <w:rFonts w:ascii="Times New Roman" w:eastAsia="Times New Roman" w:hAnsi="Times New Roman" w:cs="Times New Roman"/>
          <w:sz w:val="24"/>
          <w:szCs w:val="20"/>
          <w:lang w:eastAsia="ru-RU"/>
        </w:rPr>
        <w:t>использованием аналога собственноручной подписи (</w:t>
      </w:r>
      <w:r w:rsidR="00414D9F" w:rsidRPr="000D6FD0">
        <w:rPr>
          <w:rFonts w:ascii="Times New Roman" w:eastAsia="Times New Roman" w:hAnsi="Times New Roman" w:cs="Times New Roman"/>
          <w:sz w:val="24"/>
          <w:szCs w:val="20"/>
          <w:lang w:eastAsia="ru-RU"/>
        </w:rPr>
        <w:t>электронной подпис</w:t>
      </w:r>
      <w:r w:rsidRPr="000D6FD0">
        <w:rPr>
          <w:rFonts w:ascii="Times New Roman" w:eastAsia="Times New Roman" w:hAnsi="Times New Roman" w:cs="Times New Roman"/>
          <w:sz w:val="24"/>
          <w:szCs w:val="20"/>
          <w:lang w:eastAsia="ru-RU"/>
        </w:rPr>
        <w:t>и</w:t>
      </w:r>
      <w:r w:rsidR="00010518">
        <w:rPr>
          <w:rFonts w:ascii="Times New Roman" w:eastAsia="Times New Roman" w:hAnsi="Times New Roman" w:cs="Times New Roman"/>
          <w:sz w:val="24"/>
          <w:szCs w:val="20"/>
          <w:lang w:eastAsia="ru-RU"/>
        </w:rPr>
        <w:t>)</w:t>
      </w:r>
      <w:r w:rsidR="00414D9F" w:rsidRPr="000D6FD0">
        <w:rPr>
          <w:rFonts w:ascii="Times New Roman" w:eastAsia="Times New Roman" w:hAnsi="Times New Roman" w:cs="Times New Roman"/>
          <w:sz w:val="24"/>
          <w:szCs w:val="20"/>
          <w:lang w:eastAsia="ru-RU"/>
        </w:rPr>
        <w:t xml:space="preserve">, направленных по Системе «Клиент-Банк»), в случае получения официальной информации о дисквалификации такого лица, в установленном действующим законодательством </w:t>
      </w:r>
      <w:r w:rsidRPr="000D6FD0">
        <w:rPr>
          <w:rFonts w:ascii="Times New Roman" w:eastAsia="Times New Roman" w:hAnsi="Times New Roman" w:cs="Times New Roman"/>
          <w:sz w:val="24"/>
          <w:szCs w:val="20"/>
          <w:lang w:eastAsia="ru-RU"/>
        </w:rPr>
        <w:t xml:space="preserve">Российской Федерации </w:t>
      </w:r>
      <w:r w:rsidR="00853411">
        <w:rPr>
          <w:rFonts w:ascii="Times New Roman" w:eastAsia="Times New Roman" w:hAnsi="Times New Roman" w:cs="Times New Roman"/>
          <w:sz w:val="24"/>
          <w:szCs w:val="20"/>
          <w:lang w:eastAsia="ru-RU"/>
        </w:rPr>
        <w:t>порядке.</w:t>
      </w:r>
    </w:p>
    <w:p w:rsidR="00853411" w:rsidRDefault="00853411" w:rsidP="00853411">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4.1.5. </w:t>
      </w:r>
      <w:r w:rsidRPr="00853411">
        <w:rPr>
          <w:rFonts w:ascii="Times New Roman" w:eastAsia="Times New Roman" w:hAnsi="Times New Roman" w:cs="Times New Roman"/>
          <w:sz w:val="24"/>
          <w:szCs w:val="20"/>
          <w:lang w:eastAsia="ru-RU"/>
        </w:rPr>
        <w:t xml:space="preserve">Отказать в выполнении распоряжения </w:t>
      </w:r>
      <w:r w:rsidRPr="00853411">
        <w:rPr>
          <w:rFonts w:ascii="Times New Roman" w:eastAsia="Times New Roman" w:hAnsi="Times New Roman" w:cs="Times New Roman"/>
          <w:b/>
          <w:sz w:val="24"/>
          <w:szCs w:val="20"/>
          <w:lang w:eastAsia="ru-RU"/>
        </w:rPr>
        <w:t>КЛИЕНТА</w:t>
      </w:r>
      <w:r w:rsidRPr="00853411">
        <w:rPr>
          <w:rFonts w:ascii="Times New Roman" w:eastAsia="Times New Roman" w:hAnsi="Times New Roman" w:cs="Times New Roman"/>
          <w:sz w:val="24"/>
          <w:szCs w:val="20"/>
          <w:lang w:eastAsia="ru-RU"/>
        </w:rPr>
        <w:t xml:space="preserve"> о совершении операции, по которой не представлены документы, необходимые для фиксирования информации в соответствии с требованиями Федерального закона № 115-ФЗ, а также в случае, если у работников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F119D6" w:rsidRPr="00F95E1B" w:rsidRDefault="00F119D6" w:rsidP="00F95E1B">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4.1.6. </w:t>
      </w:r>
      <w:r w:rsidRPr="00F95E1B">
        <w:rPr>
          <w:rFonts w:ascii="Times New Roman" w:eastAsia="Times New Roman" w:hAnsi="Times New Roman" w:cs="Times New Roman"/>
          <w:sz w:val="24"/>
          <w:szCs w:val="20"/>
          <w:lang w:eastAsia="ru-RU"/>
        </w:rPr>
        <w:t xml:space="preserve">Отказать в зачислении на Счет </w:t>
      </w:r>
      <w:r w:rsidRPr="00F95E1B">
        <w:rPr>
          <w:rFonts w:ascii="Times New Roman" w:eastAsia="Times New Roman" w:hAnsi="Times New Roman" w:cs="Times New Roman"/>
          <w:b/>
          <w:sz w:val="24"/>
          <w:szCs w:val="20"/>
          <w:lang w:eastAsia="ru-RU"/>
        </w:rPr>
        <w:t>КЛИЕНТА</w:t>
      </w:r>
      <w:r w:rsidRPr="00F95E1B">
        <w:rPr>
          <w:rFonts w:ascii="Times New Roman" w:eastAsia="Times New Roman" w:hAnsi="Times New Roman" w:cs="Times New Roman"/>
          <w:sz w:val="24"/>
          <w:szCs w:val="20"/>
          <w:lang w:eastAsia="ru-RU"/>
        </w:rPr>
        <w:t xml:space="preserve"> денежных средств и осуществить их возврат отправителю перевода, в случае если при поступлении в </w:t>
      </w:r>
      <w:r w:rsidRPr="00F95E1B">
        <w:rPr>
          <w:rFonts w:ascii="Times New Roman" w:eastAsia="Times New Roman" w:hAnsi="Times New Roman" w:cs="Times New Roman"/>
          <w:b/>
          <w:sz w:val="24"/>
          <w:szCs w:val="20"/>
          <w:lang w:eastAsia="ru-RU"/>
        </w:rPr>
        <w:t>БАНК</w:t>
      </w:r>
      <w:r w:rsidRPr="00F95E1B">
        <w:rPr>
          <w:rFonts w:ascii="Times New Roman" w:eastAsia="Times New Roman" w:hAnsi="Times New Roman" w:cs="Times New Roman"/>
          <w:sz w:val="24"/>
          <w:szCs w:val="20"/>
          <w:lang w:eastAsia="ru-RU"/>
        </w:rPr>
        <w:t xml:space="preserve"> денежных средств, предназначенных </w:t>
      </w:r>
      <w:r w:rsidRPr="00F95E1B">
        <w:rPr>
          <w:rFonts w:ascii="Times New Roman" w:eastAsia="Times New Roman" w:hAnsi="Times New Roman" w:cs="Times New Roman"/>
          <w:b/>
          <w:sz w:val="24"/>
          <w:szCs w:val="20"/>
          <w:lang w:eastAsia="ru-RU"/>
        </w:rPr>
        <w:t>КЛИЕНТУ</w:t>
      </w:r>
      <w:r w:rsidRPr="00F95E1B">
        <w:rPr>
          <w:rFonts w:ascii="Times New Roman" w:eastAsia="Times New Roman" w:hAnsi="Times New Roman" w:cs="Times New Roman"/>
          <w:sz w:val="24"/>
          <w:szCs w:val="20"/>
          <w:lang w:eastAsia="ru-RU"/>
        </w:rPr>
        <w:t xml:space="preserve">, у </w:t>
      </w:r>
      <w:r w:rsidRPr="00F95E1B">
        <w:rPr>
          <w:rFonts w:ascii="Times New Roman" w:eastAsia="Times New Roman" w:hAnsi="Times New Roman" w:cs="Times New Roman"/>
          <w:b/>
          <w:sz w:val="24"/>
          <w:szCs w:val="20"/>
          <w:lang w:eastAsia="ru-RU"/>
        </w:rPr>
        <w:t>БАНКА</w:t>
      </w:r>
      <w:r w:rsidRPr="00F95E1B">
        <w:rPr>
          <w:rFonts w:ascii="Times New Roman" w:eastAsia="Times New Roman" w:hAnsi="Times New Roman" w:cs="Times New Roman"/>
          <w:sz w:val="24"/>
          <w:szCs w:val="20"/>
          <w:lang w:eastAsia="ru-RU"/>
        </w:rPr>
        <w:t xml:space="preserve"> возникают сомнения в источнике их происхождения и/или правовом основании для их перечисления </w:t>
      </w:r>
      <w:r w:rsidRPr="00F95E1B">
        <w:rPr>
          <w:rFonts w:ascii="Times New Roman" w:eastAsia="Times New Roman" w:hAnsi="Times New Roman" w:cs="Times New Roman"/>
          <w:b/>
          <w:sz w:val="24"/>
          <w:szCs w:val="20"/>
          <w:lang w:eastAsia="ru-RU"/>
        </w:rPr>
        <w:t>КЛИЕНТУ</w:t>
      </w:r>
      <w:r w:rsidRPr="00F95E1B">
        <w:rPr>
          <w:rFonts w:ascii="Times New Roman" w:eastAsia="Times New Roman" w:hAnsi="Times New Roman" w:cs="Times New Roman"/>
          <w:sz w:val="24"/>
          <w:szCs w:val="20"/>
          <w:lang w:eastAsia="ru-RU"/>
        </w:rPr>
        <w:t>, а также в случае предоставления ненадлежащим образом оформленных документов/сведений, наличии признаков легализации (отмывания) доходов, полученных преступным путем, и финансированию терроризма.</w:t>
      </w:r>
    </w:p>
    <w:p w:rsidR="00F119D6" w:rsidRPr="00853411" w:rsidRDefault="00F119D6" w:rsidP="00853411">
      <w:pPr>
        <w:spacing w:before="100" w:after="0" w:line="240" w:lineRule="auto"/>
        <w:jc w:val="both"/>
        <w:rPr>
          <w:rFonts w:ascii="Times New Roman" w:eastAsia="Times New Roman" w:hAnsi="Times New Roman" w:cs="Times New Roman"/>
          <w:sz w:val="24"/>
          <w:szCs w:val="20"/>
          <w:lang w:eastAsia="ru-RU"/>
        </w:rPr>
      </w:pPr>
    </w:p>
    <w:p w:rsidR="00853411" w:rsidRPr="000D6FD0" w:rsidRDefault="00853411" w:rsidP="00414D9F">
      <w:pPr>
        <w:spacing w:before="100" w:after="0" w:line="240" w:lineRule="auto"/>
        <w:jc w:val="both"/>
        <w:rPr>
          <w:rFonts w:ascii="Times New Roman" w:eastAsia="Times New Roman" w:hAnsi="Times New Roman" w:cs="Times New Roman"/>
          <w:sz w:val="24"/>
          <w:szCs w:val="20"/>
          <w:lang w:eastAsia="ru-RU"/>
        </w:rPr>
      </w:pPr>
      <w:r w:rsidRPr="00853411">
        <w:rPr>
          <w:rFonts w:ascii="Times New Roman" w:eastAsia="Times New Roman" w:hAnsi="Times New Roman" w:cs="Times New Roman"/>
          <w:sz w:val="24"/>
          <w:szCs w:val="20"/>
          <w:lang w:eastAsia="ru-RU"/>
        </w:rPr>
        <w:tab/>
        <w:t xml:space="preserve">В соответствии с п.5.2 ст.7 Федерального закона N 115-ФЗ </w:t>
      </w:r>
      <w:r w:rsidRPr="00853411">
        <w:rPr>
          <w:rFonts w:ascii="Times New Roman" w:eastAsia="Times New Roman" w:hAnsi="Times New Roman" w:cs="Times New Roman"/>
          <w:b/>
          <w:sz w:val="24"/>
          <w:szCs w:val="20"/>
          <w:lang w:eastAsia="ru-RU"/>
        </w:rPr>
        <w:t xml:space="preserve">БАНК </w:t>
      </w:r>
      <w:r w:rsidRPr="00853411">
        <w:rPr>
          <w:rFonts w:ascii="Times New Roman" w:eastAsia="Times New Roman" w:hAnsi="Times New Roman" w:cs="Times New Roman"/>
          <w:sz w:val="24"/>
          <w:szCs w:val="20"/>
          <w:lang w:eastAsia="ru-RU"/>
        </w:rPr>
        <w:t xml:space="preserve">вправе расторгнуть договор комплексного банковского обслуживания с </w:t>
      </w:r>
      <w:r w:rsidRPr="00853411">
        <w:rPr>
          <w:rFonts w:ascii="Times New Roman" w:eastAsia="Times New Roman" w:hAnsi="Times New Roman" w:cs="Times New Roman"/>
          <w:b/>
          <w:sz w:val="24"/>
          <w:szCs w:val="20"/>
          <w:lang w:eastAsia="ru-RU"/>
        </w:rPr>
        <w:t>КЛИЕНТОМ</w:t>
      </w:r>
      <w:r w:rsidRPr="00853411">
        <w:rPr>
          <w:rFonts w:ascii="Times New Roman" w:eastAsia="Times New Roman" w:hAnsi="Times New Roman" w:cs="Times New Roman"/>
          <w:sz w:val="24"/>
          <w:szCs w:val="20"/>
          <w:lang w:eastAsia="ru-RU"/>
        </w:rPr>
        <w:t xml:space="preserve"> в случае принятия в течение календарного года двух и более решений об отказе в выполнении распоряжения </w:t>
      </w:r>
      <w:r w:rsidRPr="00853411">
        <w:rPr>
          <w:rFonts w:ascii="Times New Roman" w:eastAsia="Times New Roman" w:hAnsi="Times New Roman" w:cs="Times New Roman"/>
          <w:b/>
          <w:sz w:val="24"/>
          <w:szCs w:val="20"/>
          <w:lang w:eastAsia="ru-RU"/>
        </w:rPr>
        <w:t>КЛИЕНТА</w:t>
      </w:r>
      <w:r w:rsidR="00C02A7A">
        <w:rPr>
          <w:rFonts w:ascii="Times New Roman" w:eastAsia="Times New Roman" w:hAnsi="Times New Roman" w:cs="Times New Roman"/>
          <w:sz w:val="24"/>
          <w:szCs w:val="20"/>
          <w:lang w:eastAsia="ru-RU"/>
        </w:rPr>
        <w:t xml:space="preserve"> о совершении операции, </w:t>
      </w:r>
      <w:r w:rsidRPr="00853411">
        <w:rPr>
          <w:rFonts w:ascii="Times New Roman" w:eastAsia="Times New Roman" w:hAnsi="Times New Roman" w:cs="Times New Roman"/>
          <w:sz w:val="24"/>
          <w:szCs w:val="20"/>
          <w:lang w:eastAsia="ru-RU"/>
        </w:rPr>
        <w:t xml:space="preserve">по основаниям, указанным в п.4.1.7 настоящих Условий. В соответствии с пунктом 1.2 статьи 859 ГК РФ договор комплексного банковского обслуживания считается расторгнутым по истечении шестидесяти дней со дня направления </w:t>
      </w:r>
      <w:r w:rsidRPr="00853411">
        <w:rPr>
          <w:rFonts w:ascii="Times New Roman" w:eastAsia="Times New Roman" w:hAnsi="Times New Roman" w:cs="Times New Roman"/>
          <w:b/>
          <w:sz w:val="24"/>
          <w:szCs w:val="20"/>
          <w:lang w:eastAsia="ru-RU"/>
        </w:rPr>
        <w:t>БАНКОМ КЛИЕНТУ</w:t>
      </w:r>
      <w:r w:rsidRPr="00853411">
        <w:rPr>
          <w:rFonts w:ascii="Times New Roman" w:eastAsia="Times New Roman" w:hAnsi="Times New Roman" w:cs="Times New Roman"/>
          <w:sz w:val="24"/>
          <w:szCs w:val="20"/>
          <w:lang w:eastAsia="ru-RU"/>
        </w:rPr>
        <w:t xml:space="preserve"> уведомления о расторжении договора комплексного банковского обслуживания. Согласно пункту 3 статьи 859 ГК РФ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w:t>
      </w:r>
      <w:r w:rsidRPr="00853411">
        <w:rPr>
          <w:rFonts w:ascii="Times New Roman" w:eastAsia="Times New Roman" w:hAnsi="Times New Roman" w:cs="Times New Roman"/>
          <w:b/>
          <w:sz w:val="24"/>
          <w:szCs w:val="20"/>
          <w:lang w:eastAsia="ru-RU"/>
        </w:rPr>
        <w:t>КЛИЕНТА</w:t>
      </w:r>
      <w:r w:rsidRPr="00853411">
        <w:rPr>
          <w:rFonts w:ascii="Times New Roman" w:eastAsia="Times New Roman" w:hAnsi="Times New Roman" w:cs="Times New Roman"/>
          <w:sz w:val="24"/>
          <w:szCs w:val="20"/>
          <w:lang w:eastAsia="ru-RU"/>
        </w:rPr>
        <w:t xml:space="preserve">. В случае неявки </w:t>
      </w:r>
      <w:r w:rsidRPr="00853411">
        <w:rPr>
          <w:rFonts w:ascii="Times New Roman" w:eastAsia="Times New Roman" w:hAnsi="Times New Roman" w:cs="Times New Roman"/>
          <w:b/>
          <w:sz w:val="24"/>
          <w:szCs w:val="20"/>
          <w:lang w:eastAsia="ru-RU"/>
        </w:rPr>
        <w:t>КЛИЕНТА</w:t>
      </w:r>
      <w:r w:rsidRPr="00853411">
        <w:rPr>
          <w:rFonts w:ascii="Times New Roman" w:eastAsia="Times New Roman" w:hAnsi="Times New Roman" w:cs="Times New Roman"/>
          <w:sz w:val="24"/>
          <w:szCs w:val="20"/>
          <w:lang w:eastAsia="ru-RU"/>
        </w:rPr>
        <w:t xml:space="preserve"> за получением остатка денежных средств на счете в течение шестидесяти дней со дня направления уведомления о расторжении договора комплексного банковского обслуживания </w:t>
      </w:r>
      <w:r w:rsidR="00427D21">
        <w:rPr>
          <w:rFonts w:ascii="Times New Roman" w:eastAsia="Times New Roman" w:hAnsi="Times New Roman" w:cs="Times New Roman"/>
          <w:sz w:val="24"/>
          <w:szCs w:val="20"/>
          <w:lang w:eastAsia="ru-RU"/>
        </w:rPr>
        <w:t xml:space="preserve"> </w:t>
      </w:r>
      <w:r w:rsidRPr="00853411">
        <w:rPr>
          <w:rFonts w:ascii="Times New Roman" w:eastAsia="Times New Roman" w:hAnsi="Times New Roman" w:cs="Times New Roman"/>
          <w:sz w:val="24"/>
          <w:szCs w:val="20"/>
          <w:lang w:eastAsia="ru-RU"/>
        </w:rPr>
        <w:t xml:space="preserve"> либо неполучения </w:t>
      </w:r>
      <w:r w:rsidRPr="00853411">
        <w:rPr>
          <w:rFonts w:ascii="Times New Roman" w:eastAsia="Times New Roman" w:hAnsi="Times New Roman" w:cs="Times New Roman"/>
          <w:b/>
          <w:sz w:val="24"/>
          <w:szCs w:val="20"/>
          <w:lang w:eastAsia="ru-RU"/>
        </w:rPr>
        <w:t xml:space="preserve">БАНКОМ </w:t>
      </w:r>
      <w:r w:rsidRPr="00853411">
        <w:rPr>
          <w:rFonts w:ascii="Times New Roman" w:eastAsia="Times New Roman" w:hAnsi="Times New Roman" w:cs="Times New Roman"/>
          <w:sz w:val="24"/>
          <w:szCs w:val="20"/>
          <w:lang w:eastAsia="ru-RU"/>
        </w:rPr>
        <w:t xml:space="preserve">в течение указанного срока указания </w:t>
      </w:r>
      <w:r w:rsidRPr="00853411">
        <w:rPr>
          <w:rFonts w:ascii="Times New Roman" w:eastAsia="Times New Roman" w:hAnsi="Times New Roman" w:cs="Times New Roman"/>
          <w:b/>
          <w:sz w:val="24"/>
          <w:szCs w:val="20"/>
          <w:lang w:eastAsia="ru-RU"/>
        </w:rPr>
        <w:t xml:space="preserve">КЛИЕНТА </w:t>
      </w:r>
      <w:r w:rsidRPr="00853411">
        <w:rPr>
          <w:rFonts w:ascii="Times New Roman" w:eastAsia="Times New Roman" w:hAnsi="Times New Roman" w:cs="Times New Roman"/>
          <w:sz w:val="24"/>
          <w:szCs w:val="20"/>
          <w:lang w:eastAsia="ru-RU"/>
        </w:rPr>
        <w:t xml:space="preserve">о переводе суммы остатка денежных средств на другой счет, денежные средства переводятся </w:t>
      </w:r>
      <w:r w:rsidRPr="00853411">
        <w:rPr>
          <w:rFonts w:ascii="Times New Roman" w:eastAsia="Times New Roman" w:hAnsi="Times New Roman" w:cs="Times New Roman"/>
          <w:b/>
          <w:sz w:val="24"/>
          <w:szCs w:val="20"/>
          <w:lang w:eastAsia="ru-RU"/>
        </w:rPr>
        <w:t>БАНКОМ</w:t>
      </w:r>
      <w:r w:rsidRPr="00853411">
        <w:rPr>
          <w:rFonts w:ascii="Times New Roman" w:eastAsia="Times New Roman" w:hAnsi="Times New Roman" w:cs="Times New Roman"/>
          <w:sz w:val="24"/>
          <w:szCs w:val="20"/>
          <w:lang w:eastAsia="ru-RU"/>
        </w:rPr>
        <w:t xml:space="preserve"> на специальный счет в Банк России.</w:t>
      </w:r>
    </w:p>
    <w:p w:rsidR="00414D9F" w:rsidRDefault="004D58F5" w:rsidP="001E5238">
      <w:pPr>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4.1.</w:t>
      </w:r>
      <w:r w:rsidR="00F119D6">
        <w:rPr>
          <w:rFonts w:ascii="Times New Roman" w:eastAsia="Times New Roman" w:hAnsi="Times New Roman" w:cs="Times New Roman"/>
          <w:sz w:val="24"/>
          <w:szCs w:val="20"/>
          <w:lang w:eastAsia="ru-RU"/>
        </w:rPr>
        <w:t>7</w:t>
      </w:r>
      <w:r w:rsidRPr="000D6FD0">
        <w:rPr>
          <w:rFonts w:ascii="Times New Roman" w:eastAsia="Times New Roman" w:hAnsi="Times New Roman" w:cs="Times New Roman"/>
          <w:sz w:val="24"/>
          <w:szCs w:val="20"/>
          <w:lang w:eastAsia="ru-RU"/>
        </w:rPr>
        <w:t xml:space="preserve">. Все иные взаимоотношения Банка и Клиента, не урегулированные настоящими </w:t>
      </w:r>
      <w:r w:rsidR="00B87F7D">
        <w:rPr>
          <w:rFonts w:ascii="Times New Roman" w:eastAsia="Times New Roman" w:hAnsi="Times New Roman" w:cs="Times New Roman"/>
          <w:sz w:val="24"/>
          <w:szCs w:val="20"/>
          <w:lang w:eastAsia="ru-RU"/>
        </w:rPr>
        <w:t>Условиями</w:t>
      </w:r>
      <w:r w:rsidRPr="000D6FD0">
        <w:rPr>
          <w:rFonts w:ascii="Times New Roman" w:eastAsia="Times New Roman" w:hAnsi="Times New Roman" w:cs="Times New Roman"/>
          <w:sz w:val="24"/>
          <w:szCs w:val="20"/>
          <w:lang w:eastAsia="ru-RU"/>
        </w:rPr>
        <w:t xml:space="preserve"> комплексного обслуживания, осуществляются в соответствии с действующим законодательством Российской Федерации.</w:t>
      </w:r>
    </w:p>
    <w:p w:rsidR="00706E4F" w:rsidRPr="00706E4F" w:rsidRDefault="00706E4F" w:rsidP="00706E4F">
      <w:pPr>
        <w:pStyle w:val="a8"/>
        <w:numPr>
          <w:ilvl w:val="2"/>
          <w:numId w:val="31"/>
        </w:numPr>
        <w:spacing w:after="120" w:line="240" w:lineRule="auto"/>
        <w:ind w:left="0" w:firstLine="0"/>
        <w:jc w:val="both"/>
        <w:rPr>
          <w:rFonts w:ascii="Times New Roman" w:hAnsi="Times New Roman" w:cs="Times New Roman"/>
          <w:sz w:val="23"/>
          <w:szCs w:val="23"/>
        </w:rPr>
      </w:pPr>
      <w:r w:rsidRPr="00706E4F">
        <w:rPr>
          <w:rFonts w:ascii="Times New Roman" w:hAnsi="Times New Roman" w:cs="Times New Roman"/>
          <w:sz w:val="23"/>
          <w:szCs w:val="23"/>
        </w:rPr>
        <w:t xml:space="preserve">В случае принятия ограничительных мер (санкций) в отношении </w:t>
      </w:r>
      <w:r w:rsidRPr="007C700E">
        <w:rPr>
          <w:rFonts w:ascii="Times New Roman" w:hAnsi="Times New Roman" w:cs="Times New Roman"/>
          <w:b/>
          <w:sz w:val="23"/>
          <w:szCs w:val="23"/>
        </w:rPr>
        <w:t>БАНКА</w:t>
      </w:r>
      <w:r w:rsidRPr="00706E4F">
        <w:rPr>
          <w:rFonts w:ascii="Times New Roman" w:hAnsi="Times New Roman" w:cs="Times New Roman"/>
          <w:sz w:val="23"/>
          <w:szCs w:val="23"/>
        </w:rPr>
        <w:t xml:space="preserve"> со стороны иностранных государств и (или) международных организаций, в результате которых становится невозможным проведение </w:t>
      </w:r>
      <w:r w:rsidRPr="007C700E">
        <w:rPr>
          <w:rFonts w:ascii="Times New Roman" w:hAnsi="Times New Roman" w:cs="Times New Roman"/>
          <w:b/>
          <w:sz w:val="23"/>
          <w:szCs w:val="23"/>
        </w:rPr>
        <w:t>БАНКОМ</w:t>
      </w:r>
      <w:r w:rsidRPr="00706E4F">
        <w:rPr>
          <w:rFonts w:ascii="Times New Roman" w:hAnsi="Times New Roman" w:cs="Times New Roman"/>
          <w:sz w:val="23"/>
          <w:szCs w:val="23"/>
        </w:rPr>
        <w:t xml:space="preserve"> операций по Счету </w:t>
      </w:r>
      <w:r w:rsidRPr="007C700E">
        <w:rPr>
          <w:rFonts w:ascii="Times New Roman" w:hAnsi="Times New Roman" w:cs="Times New Roman"/>
          <w:b/>
          <w:sz w:val="23"/>
          <w:szCs w:val="23"/>
        </w:rPr>
        <w:t>КЛИЕНТА</w:t>
      </w:r>
      <w:r w:rsidRPr="00706E4F">
        <w:rPr>
          <w:rFonts w:ascii="Times New Roman" w:hAnsi="Times New Roman" w:cs="Times New Roman"/>
          <w:sz w:val="23"/>
          <w:szCs w:val="23"/>
        </w:rPr>
        <w:t xml:space="preserve"> </w:t>
      </w:r>
      <w:r w:rsidRPr="007C700E">
        <w:rPr>
          <w:rFonts w:ascii="Times New Roman" w:eastAsia="Times New Roman" w:hAnsi="Times New Roman" w:cs="Times New Roman"/>
          <w:sz w:val="24"/>
          <w:szCs w:val="20"/>
          <w:lang w:eastAsia="ru-RU"/>
        </w:rPr>
        <w:t>в иностранной валюте</w:t>
      </w:r>
      <w:r w:rsidRPr="00706E4F">
        <w:rPr>
          <w:rFonts w:ascii="Times New Roman" w:hAnsi="Times New Roman" w:cs="Times New Roman"/>
          <w:sz w:val="23"/>
          <w:szCs w:val="23"/>
        </w:rPr>
        <w:t xml:space="preserve">, в том числе по причине ограничения прав </w:t>
      </w:r>
      <w:r w:rsidRPr="007C700E">
        <w:rPr>
          <w:rFonts w:ascii="Times New Roman" w:hAnsi="Times New Roman" w:cs="Times New Roman"/>
          <w:b/>
          <w:sz w:val="23"/>
          <w:szCs w:val="23"/>
        </w:rPr>
        <w:t>БАНКА</w:t>
      </w:r>
      <w:r w:rsidRPr="00706E4F">
        <w:rPr>
          <w:rFonts w:ascii="Times New Roman" w:hAnsi="Times New Roman" w:cs="Times New Roman"/>
          <w:sz w:val="23"/>
          <w:szCs w:val="23"/>
        </w:rPr>
        <w:t xml:space="preserve"> по распоряжению денежными средствами, </w:t>
      </w:r>
      <w:r w:rsidRPr="007C700E">
        <w:rPr>
          <w:rFonts w:ascii="Times New Roman" w:eastAsia="Times New Roman" w:hAnsi="Times New Roman" w:cs="Times New Roman"/>
          <w:sz w:val="24"/>
          <w:szCs w:val="20"/>
          <w:lang w:eastAsia="ru-RU"/>
        </w:rPr>
        <w:t>находящимися на корреспондентских</w:t>
      </w:r>
      <w:r w:rsidRPr="00706E4F">
        <w:rPr>
          <w:rFonts w:ascii="Times New Roman" w:hAnsi="Times New Roman" w:cs="Times New Roman"/>
          <w:sz w:val="23"/>
          <w:szCs w:val="23"/>
        </w:rPr>
        <w:t xml:space="preserve"> счетах </w:t>
      </w:r>
      <w:r w:rsidRPr="007C700E">
        <w:rPr>
          <w:rFonts w:ascii="Times New Roman" w:hAnsi="Times New Roman" w:cs="Times New Roman"/>
          <w:b/>
          <w:sz w:val="23"/>
          <w:szCs w:val="23"/>
        </w:rPr>
        <w:t>БАНКА</w:t>
      </w:r>
      <w:r w:rsidRPr="00706E4F">
        <w:rPr>
          <w:rFonts w:ascii="Times New Roman" w:hAnsi="Times New Roman" w:cs="Times New Roman"/>
          <w:sz w:val="23"/>
          <w:szCs w:val="23"/>
        </w:rPr>
        <w:t xml:space="preserve"> </w:t>
      </w:r>
      <w:r w:rsidRPr="007C700E">
        <w:rPr>
          <w:rFonts w:ascii="Times New Roman" w:eastAsia="Times New Roman" w:hAnsi="Times New Roman" w:cs="Times New Roman"/>
          <w:sz w:val="24"/>
          <w:szCs w:val="20"/>
          <w:lang w:eastAsia="ru-RU"/>
        </w:rPr>
        <w:t>в иностранной валюте</w:t>
      </w:r>
      <w:r w:rsidRPr="00706E4F">
        <w:rPr>
          <w:rFonts w:ascii="Times New Roman" w:hAnsi="Times New Roman" w:cs="Times New Roman"/>
          <w:color w:val="FF0000"/>
          <w:sz w:val="23"/>
          <w:szCs w:val="23"/>
        </w:rPr>
        <w:t xml:space="preserve"> </w:t>
      </w:r>
      <w:r w:rsidRPr="00706E4F">
        <w:rPr>
          <w:rFonts w:ascii="Times New Roman" w:hAnsi="Times New Roman" w:cs="Times New Roman"/>
          <w:sz w:val="23"/>
          <w:szCs w:val="23"/>
        </w:rPr>
        <w:t xml:space="preserve">в других кредитных организациях: </w:t>
      </w:r>
    </w:p>
    <w:p w:rsidR="00706E4F" w:rsidRDefault="00706E4F" w:rsidP="00706E4F">
      <w:pPr>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w:t>
      </w:r>
      <w:r w:rsidRPr="007C700E">
        <w:rPr>
          <w:rFonts w:ascii="Times New Roman" w:hAnsi="Times New Roman" w:cs="Times New Roman"/>
          <w:b/>
          <w:sz w:val="23"/>
          <w:szCs w:val="23"/>
          <w:lang w:eastAsia="ru-RU"/>
        </w:rPr>
        <w:t>БАНК</w:t>
      </w:r>
      <w:r>
        <w:rPr>
          <w:rFonts w:ascii="Times New Roman" w:hAnsi="Times New Roman" w:cs="Times New Roman"/>
          <w:sz w:val="23"/>
          <w:szCs w:val="23"/>
          <w:lang w:eastAsia="ru-RU"/>
        </w:rPr>
        <w:t xml:space="preserve"> </w:t>
      </w:r>
      <w:r w:rsidR="00ED2598">
        <w:rPr>
          <w:rFonts w:ascii="Times New Roman" w:hAnsi="Times New Roman" w:cs="Times New Roman"/>
          <w:sz w:val="23"/>
          <w:szCs w:val="23"/>
          <w:lang w:eastAsia="ru-RU"/>
        </w:rPr>
        <w:t>в</w:t>
      </w:r>
      <w:r>
        <w:rPr>
          <w:rFonts w:ascii="Times New Roman" w:hAnsi="Times New Roman" w:cs="Times New Roman"/>
          <w:sz w:val="23"/>
          <w:szCs w:val="23"/>
          <w:lang w:eastAsia="ru-RU"/>
        </w:rPr>
        <w:t xml:space="preserve">праве без дополнительного уведомления приостановить осуществление операций по Счету </w:t>
      </w:r>
      <w:r w:rsidRPr="007C700E">
        <w:rPr>
          <w:rFonts w:ascii="Times New Roman" w:hAnsi="Times New Roman" w:cs="Times New Roman"/>
          <w:b/>
          <w:sz w:val="23"/>
          <w:szCs w:val="23"/>
          <w:lang w:eastAsia="ru-RU"/>
        </w:rPr>
        <w:t>КЛИЕНТА</w:t>
      </w:r>
      <w:r>
        <w:rPr>
          <w:rFonts w:ascii="Times New Roman" w:hAnsi="Times New Roman" w:cs="Times New Roman"/>
          <w:sz w:val="23"/>
          <w:szCs w:val="23"/>
          <w:lang w:eastAsia="ru-RU"/>
        </w:rPr>
        <w:t xml:space="preserve"> </w:t>
      </w:r>
      <w:r w:rsidRPr="007C700E">
        <w:rPr>
          <w:rFonts w:ascii="Times New Roman" w:hAnsi="Times New Roman" w:cs="Times New Roman"/>
          <w:sz w:val="23"/>
          <w:szCs w:val="23"/>
          <w:lang w:eastAsia="ru-RU"/>
        </w:rPr>
        <w:t xml:space="preserve">в иностранной валюте до </w:t>
      </w:r>
      <w:r>
        <w:rPr>
          <w:rFonts w:ascii="Times New Roman" w:hAnsi="Times New Roman" w:cs="Times New Roman"/>
          <w:sz w:val="23"/>
          <w:szCs w:val="23"/>
          <w:lang w:eastAsia="ru-RU"/>
        </w:rPr>
        <w:t xml:space="preserve">отмены соответствующих ограничений (санкций), введенных в отношении </w:t>
      </w:r>
      <w:r w:rsidRPr="007C700E">
        <w:rPr>
          <w:rFonts w:ascii="Times New Roman" w:hAnsi="Times New Roman" w:cs="Times New Roman"/>
          <w:b/>
          <w:sz w:val="23"/>
          <w:szCs w:val="23"/>
          <w:lang w:eastAsia="ru-RU"/>
        </w:rPr>
        <w:t>БАНКА</w:t>
      </w:r>
      <w:r>
        <w:rPr>
          <w:rFonts w:ascii="Times New Roman" w:hAnsi="Times New Roman" w:cs="Times New Roman"/>
          <w:sz w:val="23"/>
          <w:szCs w:val="23"/>
          <w:lang w:eastAsia="ru-RU"/>
        </w:rPr>
        <w:t xml:space="preserve">; </w:t>
      </w:r>
    </w:p>
    <w:p w:rsidR="00706E4F" w:rsidRDefault="00706E4F" w:rsidP="00706E4F">
      <w:pPr>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w:t>
      </w:r>
      <w:r w:rsidRPr="007C700E">
        <w:rPr>
          <w:rFonts w:ascii="Times New Roman" w:hAnsi="Times New Roman" w:cs="Times New Roman"/>
          <w:b/>
          <w:sz w:val="23"/>
          <w:szCs w:val="23"/>
          <w:lang w:eastAsia="ru-RU"/>
        </w:rPr>
        <w:t>БАНК</w:t>
      </w:r>
      <w:r>
        <w:rPr>
          <w:rFonts w:ascii="Times New Roman" w:hAnsi="Times New Roman" w:cs="Times New Roman"/>
          <w:sz w:val="23"/>
          <w:szCs w:val="23"/>
          <w:lang w:eastAsia="ru-RU"/>
        </w:rPr>
        <w:t xml:space="preserve"> не несет ответственности за убытки, имущественные потери и/или иные неблагоприятные последствия для </w:t>
      </w:r>
      <w:r w:rsidRPr="007C700E">
        <w:rPr>
          <w:rFonts w:ascii="Times New Roman" w:hAnsi="Times New Roman" w:cs="Times New Roman"/>
          <w:b/>
          <w:sz w:val="23"/>
          <w:szCs w:val="23"/>
          <w:lang w:eastAsia="ru-RU"/>
        </w:rPr>
        <w:t>КЛИЕНТА</w:t>
      </w:r>
      <w:r>
        <w:rPr>
          <w:rFonts w:ascii="Times New Roman" w:hAnsi="Times New Roman" w:cs="Times New Roman"/>
          <w:sz w:val="23"/>
          <w:szCs w:val="23"/>
          <w:lang w:eastAsia="ru-RU"/>
        </w:rPr>
        <w:t xml:space="preserve">, связанные с невозможностью осуществления каких-либо операций по Счету </w:t>
      </w:r>
      <w:r w:rsidRPr="007C700E">
        <w:rPr>
          <w:rFonts w:ascii="Times New Roman" w:hAnsi="Times New Roman" w:cs="Times New Roman"/>
          <w:b/>
          <w:sz w:val="23"/>
          <w:szCs w:val="23"/>
          <w:lang w:eastAsia="ru-RU"/>
        </w:rPr>
        <w:t>КЛИЕНТА</w:t>
      </w:r>
      <w:r>
        <w:t xml:space="preserve"> </w:t>
      </w:r>
      <w:r w:rsidRPr="007C700E">
        <w:rPr>
          <w:rFonts w:ascii="Times New Roman" w:hAnsi="Times New Roman" w:cs="Times New Roman"/>
          <w:sz w:val="23"/>
          <w:szCs w:val="23"/>
          <w:lang w:eastAsia="ru-RU"/>
        </w:rPr>
        <w:t xml:space="preserve">в иностранной валюте </w:t>
      </w:r>
      <w:r>
        <w:rPr>
          <w:rFonts w:ascii="Times New Roman" w:hAnsi="Times New Roman" w:cs="Times New Roman"/>
          <w:sz w:val="23"/>
          <w:szCs w:val="23"/>
          <w:lang w:eastAsia="ru-RU"/>
        </w:rPr>
        <w:t xml:space="preserve">и их приостановлением со стороны </w:t>
      </w:r>
      <w:r w:rsidRPr="007C700E">
        <w:rPr>
          <w:rFonts w:ascii="Times New Roman" w:hAnsi="Times New Roman" w:cs="Times New Roman"/>
          <w:b/>
          <w:sz w:val="23"/>
          <w:szCs w:val="23"/>
          <w:lang w:eastAsia="ru-RU"/>
        </w:rPr>
        <w:t>БАНКА</w:t>
      </w:r>
      <w:r>
        <w:rPr>
          <w:rFonts w:ascii="Times New Roman" w:hAnsi="Times New Roman" w:cs="Times New Roman"/>
          <w:sz w:val="23"/>
          <w:szCs w:val="23"/>
          <w:lang w:eastAsia="ru-RU"/>
        </w:rPr>
        <w:t xml:space="preserve">. </w:t>
      </w:r>
    </w:p>
    <w:p w:rsidR="001E5238" w:rsidRPr="000D6FD0" w:rsidRDefault="001E5238" w:rsidP="001E5238">
      <w:pPr>
        <w:tabs>
          <w:tab w:val="left" w:pos="0"/>
        </w:tabs>
        <w:spacing w:before="100" w:after="0" w:line="240" w:lineRule="auto"/>
        <w:ind w:right="-85"/>
        <w:jc w:val="both"/>
        <w:rPr>
          <w:rFonts w:ascii="Times New Roman" w:eastAsia="Times New Roman" w:hAnsi="Times New Roman" w:cs="Times New Roman"/>
          <w:b/>
          <w:sz w:val="24"/>
          <w:szCs w:val="20"/>
          <w:lang w:eastAsia="ru-RU"/>
        </w:rPr>
      </w:pPr>
      <w:r w:rsidRPr="00B87F7D">
        <w:rPr>
          <w:rFonts w:ascii="Times New Roman" w:eastAsia="Times New Roman" w:hAnsi="Times New Roman" w:cs="Times New Roman"/>
          <w:b/>
          <w:sz w:val="24"/>
          <w:szCs w:val="20"/>
          <w:lang w:eastAsia="ru-RU"/>
        </w:rPr>
        <w:t xml:space="preserve">4.2. </w:t>
      </w:r>
      <w:r w:rsidRPr="000D6FD0">
        <w:rPr>
          <w:rFonts w:ascii="Times New Roman" w:eastAsia="Times New Roman" w:hAnsi="Times New Roman" w:cs="Times New Roman"/>
          <w:b/>
          <w:sz w:val="24"/>
          <w:szCs w:val="20"/>
          <w:lang w:eastAsia="ru-RU"/>
        </w:rPr>
        <w:t>КЛИЕНТ имеет право:</w:t>
      </w:r>
    </w:p>
    <w:p w:rsidR="001E5238" w:rsidRPr="000D6FD0" w:rsidRDefault="001E5238" w:rsidP="001E5238">
      <w:pPr>
        <w:tabs>
          <w:tab w:val="left" w:pos="0"/>
        </w:tabs>
        <w:spacing w:before="100" w:after="0" w:line="240" w:lineRule="auto"/>
        <w:ind w:right="-85"/>
        <w:jc w:val="both"/>
        <w:rPr>
          <w:rFonts w:ascii="Times New Roman" w:eastAsia="Times New Roman" w:hAnsi="Times New Roman" w:cs="Times New Roman"/>
          <w:sz w:val="24"/>
          <w:szCs w:val="20"/>
          <w:lang w:eastAsia="ru-RU"/>
        </w:rPr>
      </w:pPr>
      <w:r w:rsidRPr="001E5238">
        <w:rPr>
          <w:rFonts w:ascii="Arial" w:eastAsia="Times New Roman" w:hAnsi="Arial" w:cs="Arial"/>
          <w:lang w:eastAsia="ru-RU"/>
        </w:rPr>
        <w:t>4</w:t>
      </w:r>
      <w:r w:rsidRPr="000D6FD0">
        <w:rPr>
          <w:rFonts w:ascii="Times New Roman" w:eastAsia="Times New Roman" w:hAnsi="Times New Roman" w:cs="Times New Roman"/>
          <w:sz w:val="24"/>
          <w:szCs w:val="20"/>
          <w:lang w:eastAsia="ru-RU"/>
        </w:rPr>
        <w:t xml:space="preserve">.2.1. Получать банковские услуги из комплекса банковских услуг, указанных в разделе 2 </w:t>
      </w:r>
      <w:r w:rsidR="00A17347">
        <w:rPr>
          <w:rFonts w:ascii="Times New Roman" w:eastAsia="Times New Roman" w:hAnsi="Times New Roman" w:cs="Times New Roman"/>
          <w:sz w:val="24"/>
          <w:szCs w:val="20"/>
          <w:lang w:eastAsia="ru-RU"/>
        </w:rPr>
        <w:t xml:space="preserve">настоящих </w:t>
      </w:r>
      <w:r w:rsidR="00B87F7D">
        <w:rPr>
          <w:rFonts w:ascii="Times New Roman" w:eastAsia="Times New Roman" w:hAnsi="Times New Roman" w:cs="Times New Roman"/>
          <w:sz w:val="24"/>
          <w:szCs w:val="20"/>
          <w:lang w:eastAsia="ru-RU"/>
        </w:rPr>
        <w:t>Условий</w:t>
      </w:r>
      <w:r w:rsidRPr="000D6FD0">
        <w:rPr>
          <w:rFonts w:ascii="Times New Roman" w:eastAsia="Times New Roman" w:hAnsi="Times New Roman" w:cs="Times New Roman"/>
          <w:sz w:val="24"/>
          <w:szCs w:val="20"/>
          <w:lang w:eastAsia="ru-RU"/>
        </w:rPr>
        <w:t xml:space="preserve"> комплексного </w:t>
      </w:r>
      <w:r w:rsidR="00A17347" w:rsidRPr="00A17347">
        <w:rPr>
          <w:rFonts w:ascii="Times New Roman" w:eastAsia="Times New Roman" w:hAnsi="Times New Roman" w:cs="Times New Roman"/>
          <w:sz w:val="24"/>
          <w:szCs w:val="20"/>
          <w:lang w:eastAsia="ru-RU"/>
        </w:rPr>
        <w:t xml:space="preserve">банковского </w:t>
      </w:r>
      <w:r w:rsidRPr="000D6FD0">
        <w:rPr>
          <w:rFonts w:ascii="Times New Roman" w:eastAsia="Times New Roman" w:hAnsi="Times New Roman" w:cs="Times New Roman"/>
          <w:sz w:val="24"/>
          <w:szCs w:val="20"/>
          <w:lang w:eastAsia="ru-RU"/>
        </w:rPr>
        <w:t xml:space="preserve">обслуживания, в порядке и на условиях, установленных </w:t>
      </w:r>
      <w:r w:rsidR="004D58F5" w:rsidRPr="000D6FD0">
        <w:rPr>
          <w:rFonts w:ascii="Times New Roman" w:eastAsia="Times New Roman" w:hAnsi="Times New Roman" w:cs="Times New Roman"/>
          <w:sz w:val="24"/>
          <w:szCs w:val="20"/>
          <w:lang w:eastAsia="ru-RU"/>
        </w:rPr>
        <w:t xml:space="preserve">настоящими </w:t>
      </w:r>
      <w:r w:rsidR="00A17347">
        <w:rPr>
          <w:rFonts w:ascii="Times New Roman" w:eastAsia="Times New Roman" w:hAnsi="Times New Roman" w:cs="Times New Roman"/>
          <w:sz w:val="24"/>
          <w:szCs w:val="20"/>
          <w:lang w:eastAsia="ru-RU"/>
        </w:rPr>
        <w:t>Условиями</w:t>
      </w:r>
      <w:r w:rsidRPr="000D6FD0">
        <w:rPr>
          <w:rFonts w:ascii="Times New Roman" w:eastAsia="Times New Roman" w:hAnsi="Times New Roman" w:cs="Times New Roman"/>
          <w:sz w:val="24"/>
          <w:szCs w:val="20"/>
          <w:lang w:eastAsia="ru-RU"/>
        </w:rPr>
        <w:t xml:space="preserve"> и </w:t>
      </w:r>
      <w:r w:rsidR="004D58F5" w:rsidRPr="000D6FD0">
        <w:rPr>
          <w:rFonts w:ascii="Times New Roman" w:eastAsia="Times New Roman" w:hAnsi="Times New Roman" w:cs="Times New Roman"/>
          <w:sz w:val="24"/>
          <w:szCs w:val="20"/>
          <w:lang w:eastAsia="ru-RU"/>
        </w:rPr>
        <w:t>Правилами</w:t>
      </w:r>
      <w:r w:rsidRPr="000D6FD0">
        <w:rPr>
          <w:rFonts w:ascii="Times New Roman" w:eastAsia="Times New Roman" w:hAnsi="Times New Roman" w:cs="Times New Roman"/>
          <w:sz w:val="24"/>
          <w:szCs w:val="20"/>
          <w:lang w:eastAsia="ru-RU"/>
        </w:rPr>
        <w:t xml:space="preserve"> предоставления отдельных видов услуг, являющихся неотъемлемой частью Договора комплексного </w:t>
      </w:r>
      <w:r w:rsidR="00A17347" w:rsidRPr="00A17347">
        <w:rPr>
          <w:rFonts w:ascii="Times New Roman" w:eastAsia="Times New Roman" w:hAnsi="Times New Roman" w:cs="Times New Roman"/>
          <w:sz w:val="24"/>
          <w:szCs w:val="20"/>
          <w:lang w:eastAsia="ru-RU"/>
        </w:rPr>
        <w:t xml:space="preserve">банковского </w:t>
      </w:r>
      <w:r w:rsidRPr="000D6FD0">
        <w:rPr>
          <w:rFonts w:ascii="Times New Roman" w:eastAsia="Times New Roman" w:hAnsi="Times New Roman" w:cs="Times New Roman"/>
          <w:sz w:val="24"/>
          <w:szCs w:val="20"/>
          <w:lang w:eastAsia="ru-RU"/>
        </w:rPr>
        <w:t>обслуживания.</w:t>
      </w:r>
    </w:p>
    <w:p w:rsidR="0068397E" w:rsidRDefault="001E5238" w:rsidP="00161A67">
      <w:pPr>
        <w:spacing w:before="100" w:after="0" w:line="240" w:lineRule="auto"/>
        <w:jc w:val="both"/>
        <w:rPr>
          <w:rFonts w:ascii="Times New Roman" w:eastAsia="Times New Roman" w:hAnsi="Times New Roman" w:cs="Times New Roman"/>
          <w:sz w:val="24"/>
          <w:szCs w:val="20"/>
          <w:lang w:eastAsia="ru-RU"/>
        </w:rPr>
      </w:pPr>
      <w:r w:rsidRPr="00161A67">
        <w:rPr>
          <w:rFonts w:ascii="Times New Roman" w:eastAsia="Times New Roman" w:hAnsi="Times New Roman" w:cs="Times New Roman"/>
          <w:sz w:val="24"/>
          <w:szCs w:val="20"/>
          <w:lang w:eastAsia="ru-RU"/>
        </w:rPr>
        <w:t xml:space="preserve">4.2.2. В случае несогласия с изменением </w:t>
      </w:r>
      <w:r w:rsidRPr="00161A67">
        <w:rPr>
          <w:rFonts w:ascii="Times New Roman" w:eastAsia="Times New Roman" w:hAnsi="Times New Roman" w:cs="Times New Roman"/>
          <w:b/>
          <w:sz w:val="24"/>
          <w:szCs w:val="20"/>
          <w:lang w:eastAsia="ru-RU"/>
        </w:rPr>
        <w:t>БАНКОМ</w:t>
      </w:r>
      <w:r w:rsidRPr="00161A67">
        <w:rPr>
          <w:rFonts w:ascii="Times New Roman" w:eastAsia="Times New Roman" w:hAnsi="Times New Roman" w:cs="Times New Roman"/>
          <w:sz w:val="24"/>
          <w:szCs w:val="20"/>
          <w:lang w:eastAsia="ru-RU"/>
        </w:rPr>
        <w:t xml:space="preserve"> условий Договора комплексного </w:t>
      </w:r>
      <w:r w:rsidR="00A17347" w:rsidRPr="00161A67">
        <w:rPr>
          <w:rFonts w:ascii="Times New Roman" w:eastAsia="Times New Roman" w:hAnsi="Times New Roman" w:cs="Times New Roman"/>
          <w:sz w:val="24"/>
          <w:szCs w:val="20"/>
          <w:lang w:eastAsia="ru-RU"/>
        </w:rPr>
        <w:t xml:space="preserve">банковского </w:t>
      </w:r>
      <w:r w:rsidR="00FF4EBA" w:rsidRPr="00161A67">
        <w:rPr>
          <w:rFonts w:ascii="Times New Roman" w:eastAsia="Times New Roman" w:hAnsi="Times New Roman" w:cs="Times New Roman"/>
          <w:sz w:val="24"/>
          <w:szCs w:val="20"/>
          <w:lang w:eastAsia="ru-RU"/>
        </w:rPr>
        <w:t>обслуживания в соответствии с разделом 6 настоящих Условий</w:t>
      </w:r>
      <w:r w:rsidR="00183595" w:rsidRPr="00161A67">
        <w:rPr>
          <w:rFonts w:ascii="Times New Roman" w:eastAsia="Times New Roman" w:hAnsi="Times New Roman" w:cs="Times New Roman"/>
          <w:sz w:val="24"/>
          <w:szCs w:val="20"/>
          <w:lang w:eastAsia="ru-RU"/>
        </w:rPr>
        <w:t xml:space="preserve"> расторгнуть Договор комплексного банковского обслуживания в соответствии с Разделом </w:t>
      </w:r>
      <w:r w:rsidR="00C74773" w:rsidRPr="00161A67">
        <w:rPr>
          <w:rFonts w:ascii="Times New Roman" w:eastAsia="Times New Roman" w:hAnsi="Times New Roman" w:cs="Times New Roman"/>
          <w:sz w:val="24"/>
          <w:szCs w:val="20"/>
          <w:lang w:eastAsia="ru-RU"/>
        </w:rPr>
        <w:t>8</w:t>
      </w:r>
      <w:r w:rsidR="00183595" w:rsidRPr="00161A67">
        <w:rPr>
          <w:rFonts w:ascii="Times New Roman" w:eastAsia="Times New Roman" w:hAnsi="Times New Roman" w:cs="Times New Roman"/>
          <w:sz w:val="24"/>
          <w:szCs w:val="20"/>
          <w:lang w:eastAsia="ru-RU"/>
        </w:rPr>
        <w:t xml:space="preserve"> настоящих Условий</w:t>
      </w:r>
      <w:r w:rsidR="00FF4EBA" w:rsidRPr="00161A67">
        <w:rPr>
          <w:rFonts w:ascii="Times New Roman" w:eastAsia="Times New Roman" w:hAnsi="Times New Roman" w:cs="Times New Roman"/>
          <w:sz w:val="24"/>
          <w:szCs w:val="20"/>
          <w:lang w:eastAsia="ru-RU"/>
        </w:rPr>
        <w:t>.</w:t>
      </w:r>
    </w:p>
    <w:p w:rsidR="00581B37" w:rsidRPr="00C02A7A" w:rsidRDefault="004D58F5" w:rsidP="00C02A7A">
      <w:pPr>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 xml:space="preserve">4.2.3. Не ранее чем через 3 (Три) календарных месяца с даты открытия Счета в </w:t>
      </w:r>
      <w:proofErr w:type="gramStart"/>
      <w:r w:rsidRPr="000D6FD0">
        <w:rPr>
          <w:rFonts w:ascii="Times New Roman" w:eastAsia="Times New Roman" w:hAnsi="Times New Roman" w:cs="Times New Roman"/>
          <w:b/>
          <w:sz w:val="24"/>
          <w:szCs w:val="20"/>
          <w:lang w:eastAsia="ru-RU"/>
        </w:rPr>
        <w:t>Б</w:t>
      </w:r>
      <w:r w:rsidR="000D6FD0" w:rsidRPr="000D6FD0">
        <w:rPr>
          <w:rFonts w:ascii="Times New Roman" w:eastAsia="Times New Roman" w:hAnsi="Times New Roman" w:cs="Times New Roman"/>
          <w:b/>
          <w:sz w:val="24"/>
          <w:szCs w:val="20"/>
          <w:lang w:eastAsia="ru-RU"/>
        </w:rPr>
        <w:t>АНКЕ</w:t>
      </w:r>
      <w:r w:rsidRPr="000D6FD0">
        <w:rPr>
          <w:rFonts w:ascii="Times New Roman" w:eastAsia="Times New Roman" w:hAnsi="Times New Roman" w:cs="Times New Roman"/>
          <w:b/>
          <w:sz w:val="24"/>
          <w:szCs w:val="20"/>
          <w:lang w:eastAsia="ru-RU"/>
        </w:rPr>
        <w:t xml:space="preserve">  </w:t>
      </w:r>
      <w:r w:rsidRPr="000D6FD0">
        <w:rPr>
          <w:rFonts w:ascii="Times New Roman" w:eastAsia="Times New Roman" w:hAnsi="Times New Roman" w:cs="Times New Roman"/>
          <w:sz w:val="24"/>
          <w:szCs w:val="20"/>
          <w:lang w:eastAsia="ru-RU"/>
        </w:rPr>
        <w:t>инициировать</w:t>
      </w:r>
      <w:proofErr w:type="gramEnd"/>
      <w:r w:rsidRPr="000D6FD0">
        <w:rPr>
          <w:rFonts w:ascii="Times New Roman" w:eastAsia="Times New Roman" w:hAnsi="Times New Roman" w:cs="Times New Roman"/>
          <w:sz w:val="24"/>
          <w:szCs w:val="20"/>
          <w:lang w:eastAsia="ru-RU"/>
        </w:rPr>
        <w:t xml:space="preserve"> заключение с Банком Дополнительного соглашения к настоящему Договору на осуществление Банком  платежей со Счета в валюте Российской Федерации при недостаточности или отсутствии на нем денежных средств (</w:t>
      </w:r>
      <w:r w:rsidRPr="00183595">
        <w:rPr>
          <w:rFonts w:ascii="Times New Roman" w:eastAsia="Times New Roman" w:hAnsi="Times New Roman" w:cs="Times New Roman"/>
          <w:sz w:val="24"/>
          <w:szCs w:val="20"/>
          <w:lang w:eastAsia="ru-RU"/>
        </w:rPr>
        <w:t>кредитование Счета в форме овердрафта).</w:t>
      </w:r>
    </w:p>
    <w:p w:rsidR="001E5238" w:rsidRPr="000D6FD0" w:rsidRDefault="001E5238" w:rsidP="00A0266F">
      <w:pPr>
        <w:autoSpaceDE w:val="0"/>
        <w:autoSpaceDN w:val="0"/>
        <w:adjustRightInd w:val="0"/>
        <w:spacing w:before="100" w:after="0" w:line="240" w:lineRule="exact"/>
        <w:jc w:val="center"/>
        <w:rPr>
          <w:rFonts w:ascii="Arial" w:eastAsia="Times New Roman" w:hAnsi="Arial" w:cs="Arial"/>
          <w:b/>
          <w:lang w:eastAsia="ru-RU"/>
        </w:rPr>
      </w:pPr>
      <w:r w:rsidRPr="000D6FD0">
        <w:rPr>
          <w:rFonts w:ascii="Times New Roman" w:eastAsia="Times New Roman" w:hAnsi="Times New Roman" w:cs="Times New Roman"/>
          <w:b/>
          <w:sz w:val="24"/>
          <w:szCs w:val="20"/>
          <w:lang w:eastAsia="ru-RU"/>
        </w:rPr>
        <w:t>5. Ответственность сторон</w:t>
      </w:r>
    </w:p>
    <w:p w:rsidR="001E5238" w:rsidRPr="000D6FD0" w:rsidRDefault="001E5238" w:rsidP="001E5238">
      <w:pPr>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5.1. За неисполнение или ненадлежащее исполнение обязательств по Договор</w:t>
      </w:r>
      <w:r w:rsidR="004D58F5" w:rsidRPr="000D6FD0">
        <w:rPr>
          <w:rFonts w:ascii="Times New Roman" w:eastAsia="Times New Roman" w:hAnsi="Times New Roman" w:cs="Times New Roman"/>
          <w:sz w:val="24"/>
          <w:szCs w:val="20"/>
          <w:lang w:eastAsia="ru-RU"/>
        </w:rPr>
        <w:t>у</w:t>
      </w:r>
      <w:r w:rsidRPr="000D6FD0">
        <w:rPr>
          <w:rFonts w:ascii="Times New Roman" w:eastAsia="Times New Roman" w:hAnsi="Times New Roman" w:cs="Times New Roman"/>
          <w:sz w:val="24"/>
          <w:szCs w:val="20"/>
          <w:lang w:eastAsia="ru-RU"/>
        </w:rPr>
        <w:t xml:space="preserve"> комплексного </w:t>
      </w:r>
      <w:r w:rsidR="00DB7DFB" w:rsidRPr="00DB7DFB">
        <w:rPr>
          <w:rFonts w:ascii="Times New Roman" w:eastAsia="Times New Roman" w:hAnsi="Times New Roman" w:cs="Times New Roman"/>
          <w:sz w:val="24"/>
          <w:szCs w:val="20"/>
          <w:lang w:eastAsia="ru-RU"/>
        </w:rPr>
        <w:t xml:space="preserve">банковского </w:t>
      </w:r>
      <w:r w:rsidRPr="000D6FD0">
        <w:rPr>
          <w:rFonts w:ascii="Times New Roman" w:eastAsia="Times New Roman" w:hAnsi="Times New Roman" w:cs="Times New Roman"/>
          <w:sz w:val="24"/>
          <w:szCs w:val="20"/>
          <w:lang w:eastAsia="ru-RU"/>
        </w:rPr>
        <w:t xml:space="preserve">обслуживания </w:t>
      </w:r>
      <w:r w:rsidRPr="000C6286">
        <w:rPr>
          <w:rFonts w:ascii="Times New Roman" w:eastAsia="Times New Roman" w:hAnsi="Times New Roman" w:cs="Times New Roman"/>
          <w:b/>
          <w:sz w:val="24"/>
          <w:szCs w:val="20"/>
          <w:lang w:eastAsia="ru-RU"/>
        </w:rPr>
        <w:t>С</w:t>
      </w:r>
      <w:r w:rsidR="000C6286" w:rsidRPr="000C6286">
        <w:rPr>
          <w:rFonts w:ascii="Times New Roman" w:eastAsia="Times New Roman" w:hAnsi="Times New Roman" w:cs="Times New Roman"/>
          <w:b/>
          <w:sz w:val="24"/>
          <w:szCs w:val="20"/>
          <w:lang w:eastAsia="ru-RU"/>
        </w:rPr>
        <w:t>ТОРОНЫ</w:t>
      </w:r>
      <w:r w:rsidRPr="000D6FD0">
        <w:rPr>
          <w:rFonts w:ascii="Times New Roman" w:eastAsia="Times New Roman" w:hAnsi="Times New Roman" w:cs="Times New Roman"/>
          <w:sz w:val="24"/>
          <w:szCs w:val="20"/>
          <w:lang w:eastAsia="ru-RU"/>
        </w:rPr>
        <w:t xml:space="preserve"> несут ответственность в соответствии с действующим законодательством Российской Федерации.</w:t>
      </w:r>
    </w:p>
    <w:p w:rsidR="004D58F5" w:rsidRPr="000D6FD0" w:rsidRDefault="001E5238" w:rsidP="001E5238">
      <w:pPr>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 xml:space="preserve">5.2. </w:t>
      </w:r>
      <w:r w:rsidR="004D58F5" w:rsidRPr="000D6FD0">
        <w:rPr>
          <w:rFonts w:ascii="Times New Roman" w:eastAsia="Times New Roman" w:hAnsi="Times New Roman" w:cs="Times New Roman"/>
          <w:b/>
          <w:sz w:val="24"/>
          <w:szCs w:val="20"/>
          <w:lang w:eastAsia="ru-RU"/>
        </w:rPr>
        <w:t xml:space="preserve">БАНК </w:t>
      </w:r>
      <w:r w:rsidR="004D58F5" w:rsidRPr="000D6FD0">
        <w:rPr>
          <w:rFonts w:ascii="Times New Roman" w:eastAsia="Times New Roman" w:hAnsi="Times New Roman" w:cs="Times New Roman"/>
          <w:sz w:val="24"/>
          <w:szCs w:val="20"/>
          <w:lang w:eastAsia="ru-RU"/>
        </w:rPr>
        <w:t xml:space="preserve">не несет ответственности перед </w:t>
      </w:r>
      <w:r w:rsidR="004D58F5" w:rsidRPr="000D6FD0">
        <w:rPr>
          <w:rFonts w:ascii="Times New Roman" w:eastAsia="Times New Roman" w:hAnsi="Times New Roman" w:cs="Times New Roman"/>
          <w:b/>
          <w:sz w:val="24"/>
          <w:szCs w:val="20"/>
          <w:lang w:eastAsia="ru-RU"/>
        </w:rPr>
        <w:t xml:space="preserve">КЛИЕНТОМ </w:t>
      </w:r>
      <w:r w:rsidR="004D58F5" w:rsidRPr="000D6FD0">
        <w:rPr>
          <w:rFonts w:ascii="Times New Roman" w:eastAsia="Times New Roman" w:hAnsi="Times New Roman" w:cs="Times New Roman"/>
          <w:sz w:val="24"/>
          <w:szCs w:val="20"/>
          <w:lang w:eastAsia="ru-RU"/>
        </w:rPr>
        <w:t xml:space="preserve">за задержку в осуществлении расчетно-кассового обслуживания, произошедшую не по вине </w:t>
      </w:r>
      <w:r w:rsidR="004D58F5" w:rsidRPr="000D6FD0">
        <w:rPr>
          <w:rFonts w:ascii="Times New Roman" w:eastAsia="Times New Roman" w:hAnsi="Times New Roman" w:cs="Times New Roman"/>
          <w:b/>
          <w:sz w:val="24"/>
          <w:szCs w:val="20"/>
          <w:lang w:eastAsia="ru-RU"/>
        </w:rPr>
        <w:t>БАНКА,</w:t>
      </w:r>
      <w:r w:rsidR="004D58F5" w:rsidRPr="000D6FD0">
        <w:rPr>
          <w:rFonts w:ascii="Times New Roman" w:eastAsia="Times New Roman" w:hAnsi="Times New Roman" w:cs="Times New Roman"/>
          <w:sz w:val="24"/>
          <w:szCs w:val="20"/>
          <w:lang w:eastAsia="ru-RU"/>
        </w:rPr>
        <w:t xml:space="preserve"> а также в случае невыполнения </w:t>
      </w:r>
      <w:r w:rsidR="004D58F5" w:rsidRPr="000D6FD0">
        <w:rPr>
          <w:rFonts w:ascii="Times New Roman" w:eastAsia="Times New Roman" w:hAnsi="Times New Roman" w:cs="Times New Roman"/>
          <w:b/>
          <w:sz w:val="24"/>
          <w:szCs w:val="20"/>
          <w:lang w:eastAsia="ru-RU"/>
        </w:rPr>
        <w:t>КЛИЕНТОМ</w:t>
      </w:r>
      <w:r w:rsidR="004D58F5" w:rsidRPr="000D6FD0">
        <w:rPr>
          <w:rFonts w:ascii="Times New Roman" w:eastAsia="Times New Roman" w:hAnsi="Times New Roman" w:cs="Times New Roman"/>
          <w:sz w:val="24"/>
          <w:szCs w:val="20"/>
          <w:lang w:eastAsia="ru-RU"/>
        </w:rPr>
        <w:t xml:space="preserve"> своих обязательств </w:t>
      </w:r>
      <w:proofErr w:type="gramStart"/>
      <w:r w:rsidR="004D58F5" w:rsidRPr="000D6FD0">
        <w:rPr>
          <w:rFonts w:ascii="Times New Roman" w:eastAsia="Times New Roman" w:hAnsi="Times New Roman" w:cs="Times New Roman"/>
          <w:sz w:val="24"/>
          <w:szCs w:val="20"/>
          <w:lang w:eastAsia="ru-RU"/>
        </w:rPr>
        <w:t>по  Договору</w:t>
      </w:r>
      <w:proofErr w:type="gramEnd"/>
      <w:r w:rsidR="00DB7DFB">
        <w:rPr>
          <w:rFonts w:ascii="Times New Roman" w:eastAsia="Times New Roman" w:hAnsi="Times New Roman" w:cs="Times New Roman"/>
          <w:sz w:val="24"/>
          <w:szCs w:val="20"/>
          <w:lang w:eastAsia="ru-RU"/>
        </w:rPr>
        <w:t xml:space="preserve"> комплексного</w:t>
      </w:r>
      <w:r w:rsidR="00DB7DFB" w:rsidRPr="00DB7DFB">
        <w:t xml:space="preserve"> </w:t>
      </w:r>
      <w:r w:rsidR="00DB7DFB" w:rsidRPr="00DB7DFB">
        <w:rPr>
          <w:rFonts w:ascii="Times New Roman" w:eastAsia="Times New Roman" w:hAnsi="Times New Roman" w:cs="Times New Roman"/>
          <w:sz w:val="24"/>
          <w:szCs w:val="20"/>
          <w:lang w:eastAsia="ru-RU"/>
        </w:rPr>
        <w:t>банковского</w:t>
      </w:r>
      <w:r w:rsidR="00DB7DFB">
        <w:rPr>
          <w:rFonts w:ascii="Times New Roman" w:eastAsia="Times New Roman" w:hAnsi="Times New Roman" w:cs="Times New Roman"/>
          <w:sz w:val="24"/>
          <w:szCs w:val="20"/>
          <w:lang w:eastAsia="ru-RU"/>
        </w:rPr>
        <w:t xml:space="preserve"> обслуживания </w:t>
      </w:r>
      <w:r w:rsidR="004D58F5" w:rsidRPr="000D6FD0">
        <w:rPr>
          <w:rFonts w:ascii="Times New Roman" w:eastAsia="Times New Roman" w:hAnsi="Times New Roman" w:cs="Times New Roman"/>
          <w:sz w:val="24"/>
          <w:szCs w:val="20"/>
          <w:lang w:eastAsia="ru-RU"/>
        </w:rPr>
        <w:t>.</w:t>
      </w:r>
    </w:p>
    <w:p w:rsidR="001E5238" w:rsidRDefault="001E5238" w:rsidP="001E5238">
      <w:pPr>
        <w:tabs>
          <w:tab w:val="left" w:pos="540"/>
        </w:tabs>
        <w:spacing w:before="100" w:after="0" w:line="240" w:lineRule="auto"/>
        <w:jc w:val="both"/>
        <w:rPr>
          <w:rFonts w:ascii="Times New Roman" w:eastAsia="Times New Roman" w:hAnsi="Times New Roman" w:cs="Times New Roman"/>
          <w:sz w:val="24"/>
          <w:szCs w:val="20"/>
          <w:lang w:eastAsia="ru-RU"/>
        </w:rPr>
      </w:pPr>
      <w:r w:rsidRPr="000D6FD0">
        <w:rPr>
          <w:rFonts w:ascii="Times New Roman" w:eastAsia="Times New Roman" w:hAnsi="Times New Roman" w:cs="Times New Roman"/>
          <w:sz w:val="24"/>
          <w:szCs w:val="20"/>
          <w:lang w:eastAsia="ru-RU"/>
        </w:rPr>
        <w:t xml:space="preserve">5.3. </w:t>
      </w:r>
      <w:r w:rsidRPr="000D6FD0">
        <w:rPr>
          <w:rFonts w:ascii="Times New Roman" w:eastAsia="Times New Roman" w:hAnsi="Times New Roman" w:cs="Times New Roman"/>
          <w:b/>
          <w:sz w:val="24"/>
          <w:szCs w:val="20"/>
          <w:lang w:eastAsia="ru-RU"/>
        </w:rPr>
        <w:t>КЛИЕНТ</w:t>
      </w:r>
      <w:r w:rsidRPr="000D6FD0">
        <w:rPr>
          <w:rFonts w:ascii="Times New Roman" w:eastAsia="Times New Roman" w:hAnsi="Times New Roman" w:cs="Times New Roman"/>
          <w:sz w:val="24"/>
          <w:szCs w:val="20"/>
          <w:lang w:eastAsia="ru-RU"/>
        </w:rPr>
        <w:t xml:space="preserve"> несет ответственность в соответствии с действующим законодательством Российской Федерации за несвоевременную оплату (неоплату) услуг </w:t>
      </w:r>
      <w:r w:rsidRPr="000D6FD0">
        <w:rPr>
          <w:rFonts w:ascii="Times New Roman" w:eastAsia="Times New Roman" w:hAnsi="Times New Roman" w:cs="Times New Roman"/>
          <w:b/>
          <w:sz w:val="24"/>
          <w:szCs w:val="20"/>
          <w:lang w:eastAsia="ru-RU"/>
        </w:rPr>
        <w:t>БАНКА</w:t>
      </w:r>
      <w:r w:rsidR="00DB7DFB">
        <w:rPr>
          <w:rFonts w:ascii="Times New Roman" w:eastAsia="Times New Roman" w:hAnsi="Times New Roman" w:cs="Times New Roman"/>
          <w:b/>
          <w:sz w:val="24"/>
          <w:szCs w:val="20"/>
          <w:lang w:eastAsia="ru-RU"/>
        </w:rPr>
        <w:t xml:space="preserve"> </w:t>
      </w:r>
      <w:r w:rsidR="00DB7DFB" w:rsidRPr="00DB7DFB">
        <w:rPr>
          <w:rFonts w:ascii="Times New Roman" w:eastAsia="Times New Roman" w:hAnsi="Times New Roman" w:cs="Times New Roman"/>
          <w:sz w:val="24"/>
          <w:szCs w:val="20"/>
          <w:lang w:eastAsia="ru-RU"/>
        </w:rPr>
        <w:t>в размере, предусмотренном Каталогом услуг и тарифов</w:t>
      </w:r>
      <w:r w:rsidRPr="00DB7DFB">
        <w:rPr>
          <w:rFonts w:ascii="Times New Roman" w:eastAsia="Times New Roman" w:hAnsi="Times New Roman" w:cs="Times New Roman"/>
          <w:sz w:val="24"/>
          <w:szCs w:val="20"/>
          <w:lang w:eastAsia="ru-RU"/>
        </w:rPr>
        <w:t>.</w:t>
      </w:r>
    </w:p>
    <w:p w:rsidR="00330CEE" w:rsidRPr="00DB7DFB" w:rsidRDefault="00330CEE" w:rsidP="001E5238">
      <w:pPr>
        <w:tabs>
          <w:tab w:val="left" w:pos="540"/>
        </w:tabs>
        <w:spacing w:before="100" w:after="0" w:line="240" w:lineRule="auto"/>
        <w:jc w:val="both"/>
        <w:rPr>
          <w:rFonts w:ascii="Times New Roman" w:eastAsia="Times New Roman" w:hAnsi="Times New Roman" w:cs="Times New Roman"/>
          <w:sz w:val="24"/>
          <w:szCs w:val="20"/>
          <w:lang w:eastAsia="ru-RU"/>
        </w:rPr>
      </w:pPr>
    </w:p>
    <w:p w:rsidR="00330CEE" w:rsidRPr="00A22E29" w:rsidRDefault="00330CEE" w:rsidP="00330CEE">
      <w:pPr>
        <w:widowControl w:val="0"/>
        <w:tabs>
          <w:tab w:val="left" w:pos="6237"/>
        </w:tabs>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6.  </w:t>
      </w:r>
      <w:r w:rsidRPr="00330CEE">
        <w:rPr>
          <w:rFonts w:ascii="Times New Roman" w:eastAsia="Times New Roman" w:hAnsi="Times New Roman" w:cs="Times New Roman"/>
          <w:b/>
          <w:sz w:val="24"/>
          <w:szCs w:val="20"/>
          <w:lang w:eastAsia="ru-RU"/>
        </w:rPr>
        <w:t xml:space="preserve">Порядок внесения </w:t>
      </w:r>
      <w:proofErr w:type="gramStart"/>
      <w:r w:rsidRPr="00330CEE">
        <w:rPr>
          <w:rFonts w:ascii="Times New Roman" w:eastAsia="Times New Roman" w:hAnsi="Times New Roman" w:cs="Times New Roman"/>
          <w:b/>
          <w:sz w:val="24"/>
          <w:szCs w:val="20"/>
          <w:lang w:eastAsia="ru-RU"/>
        </w:rPr>
        <w:t>изменений  в</w:t>
      </w:r>
      <w:proofErr w:type="gramEnd"/>
      <w:r w:rsidRPr="00330CEE">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Условия</w:t>
      </w:r>
      <w:r w:rsidRPr="00A22E29">
        <w:rPr>
          <w:rFonts w:ascii="Times New Roman" w:eastAsia="Times New Roman" w:hAnsi="Times New Roman" w:cs="Times New Roman"/>
          <w:b/>
          <w:sz w:val="24"/>
          <w:szCs w:val="20"/>
          <w:lang w:eastAsia="ru-RU"/>
        </w:rPr>
        <w:t xml:space="preserve"> комплексного банковского обслуживания </w:t>
      </w:r>
    </w:p>
    <w:p w:rsidR="00330CEE" w:rsidRPr="00A22E29" w:rsidRDefault="00330CEE" w:rsidP="00330CEE">
      <w:pPr>
        <w:widowControl w:val="0"/>
        <w:tabs>
          <w:tab w:val="left" w:pos="6237"/>
        </w:tabs>
        <w:spacing w:after="0" w:line="240" w:lineRule="auto"/>
        <w:jc w:val="center"/>
        <w:rPr>
          <w:rFonts w:ascii="Times New Roman" w:eastAsia="Times New Roman" w:hAnsi="Times New Roman" w:cs="Times New Roman"/>
          <w:b/>
          <w:sz w:val="24"/>
          <w:szCs w:val="20"/>
          <w:lang w:eastAsia="ru-RU"/>
        </w:rPr>
      </w:pPr>
      <w:r w:rsidRPr="00A22E29">
        <w:rPr>
          <w:rFonts w:ascii="Times New Roman" w:eastAsia="Times New Roman" w:hAnsi="Times New Roman" w:cs="Times New Roman"/>
          <w:b/>
          <w:sz w:val="24"/>
          <w:szCs w:val="20"/>
          <w:lang w:eastAsia="ru-RU"/>
        </w:rPr>
        <w:t>при предоставлении Пакета услуг ВЭД</w:t>
      </w:r>
    </w:p>
    <w:p w:rsidR="00330CEE" w:rsidRPr="00330CEE" w:rsidRDefault="00330CEE" w:rsidP="00330CEE">
      <w:pPr>
        <w:tabs>
          <w:tab w:val="left" w:pos="284"/>
        </w:tabs>
        <w:spacing w:after="0" w:line="240" w:lineRule="auto"/>
        <w:ind w:left="1770"/>
        <w:rPr>
          <w:rFonts w:ascii="Times New Roman" w:eastAsia="Times New Roman" w:hAnsi="Times New Roman" w:cs="Times New Roman"/>
          <w:b/>
          <w:sz w:val="24"/>
          <w:szCs w:val="24"/>
          <w:lang w:eastAsia="ru-RU"/>
        </w:rPr>
      </w:pPr>
    </w:p>
    <w:p w:rsidR="00330CEE" w:rsidRPr="00330CEE" w:rsidRDefault="00330CEE" w:rsidP="00C74773">
      <w:pPr>
        <w:tabs>
          <w:tab w:val="left" w:pos="1440"/>
        </w:tabs>
        <w:spacing w:line="240" w:lineRule="auto"/>
        <w:ind w:left="426" w:hanging="426"/>
        <w:jc w:val="both"/>
        <w:rPr>
          <w:rFonts w:ascii="Times New Roman" w:eastAsia="Times New Roman" w:hAnsi="Times New Roman" w:cs="Times New Roman"/>
          <w:bCs/>
          <w:iCs/>
          <w:sz w:val="23"/>
          <w:szCs w:val="23"/>
          <w:lang w:eastAsia="ru-RU"/>
        </w:rPr>
      </w:pPr>
      <w:r>
        <w:rPr>
          <w:rFonts w:ascii="Times New Roman" w:eastAsia="Times New Roman" w:hAnsi="Times New Roman" w:cs="Times New Roman"/>
          <w:b/>
          <w:color w:val="000000"/>
          <w:sz w:val="24"/>
          <w:szCs w:val="24"/>
          <w:lang w:eastAsia="ru-RU"/>
        </w:rPr>
        <w:t>6</w:t>
      </w:r>
      <w:r w:rsidRPr="00330CEE">
        <w:rPr>
          <w:rFonts w:ascii="Times New Roman" w:eastAsia="Times New Roman" w:hAnsi="Times New Roman" w:cs="Times New Roman"/>
          <w:b/>
          <w:color w:val="000000"/>
          <w:sz w:val="24"/>
          <w:szCs w:val="24"/>
          <w:lang w:eastAsia="ru-RU"/>
        </w:rPr>
        <w:t>.1</w:t>
      </w:r>
      <w:r w:rsidRPr="00330CEE">
        <w:rPr>
          <w:rFonts w:ascii="Times New Roman" w:eastAsia="Times New Roman" w:hAnsi="Times New Roman" w:cs="Times New Roman"/>
          <w:color w:val="000000"/>
          <w:sz w:val="24"/>
          <w:szCs w:val="24"/>
          <w:lang w:eastAsia="ru-RU"/>
        </w:rPr>
        <w:t xml:space="preserve">. </w:t>
      </w:r>
      <w:r w:rsidRPr="00330CEE">
        <w:rPr>
          <w:rFonts w:ascii="Times New Roman" w:eastAsia="Times New Roman" w:hAnsi="Times New Roman" w:cs="Times New Roman"/>
          <w:bCs/>
          <w:iCs/>
          <w:sz w:val="23"/>
          <w:szCs w:val="23"/>
          <w:lang w:eastAsia="ru-RU"/>
        </w:rPr>
        <w:t xml:space="preserve">Банк вправе в одностороннем порядке </w:t>
      </w:r>
      <w:proofErr w:type="gramStart"/>
      <w:r w:rsidRPr="00330CEE">
        <w:rPr>
          <w:rFonts w:ascii="Times New Roman" w:eastAsia="Times New Roman" w:hAnsi="Times New Roman" w:cs="Times New Roman"/>
          <w:bCs/>
          <w:iCs/>
          <w:sz w:val="23"/>
          <w:szCs w:val="23"/>
          <w:lang w:eastAsia="ru-RU"/>
        </w:rPr>
        <w:t>вносить  изменения</w:t>
      </w:r>
      <w:proofErr w:type="gramEnd"/>
      <w:r w:rsidRPr="00330CEE">
        <w:rPr>
          <w:rFonts w:ascii="Times New Roman" w:eastAsia="Times New Roman" w:hAnsi="Times New Roman" w:cs="Times New Roman"/>
          <w:bCs/>
          <w:iCs/>
          <w:sz w:val="23"/>
          <w:szCs w:val="23"/>
          <w:lang w:eastAsia="ru-RU"/>
        </w:rPr>
        <w:t xml:space="preserve"> и/или дополнения в настоящие </w:t>
      </w:r>
      <w:r>
        <w:rPr>
          <w:rFonts w:ascii="Times New Roman" w:eastAsia="Times New Roman" w:hAnsi="Times New Roman" w:cs="Times New Roman"/>
          <w:bCs/>
          <w:iCs/>
          <w:sz w:val="23"/>
          <w:szCs w:val="23"/>
          <w:lang w:eastAsia="ru-RU"/>
        </w:rPr>
        <w:t>Условия</w:t>
      </w:r>
      <w:r w:rsidRPr="00330CEE">
        <w:rPr>
          <w:rFonts w:ascii="Times New Roman" w:eastAsia="Times New Roman" w:hAnsi="Times New Roman" w:cs="Times New Roman"/>
          <w:bCs/>
          <w:iCs/>
          <w:sz w:val="23"/>
          <w:szCs w:val="23"/>
          <w:lang w:eastAsia="ru-RU"/>
        </w:rPr>
        <w:t xml:space="preserve">, в том числе утверждать новую редакцию </w:t>
      </w:r>
      <w:r>
        <w:rPr>
          <w:rFonts w:ascii="Times New Roman" w:eastAsia="Times New Roman" w:hAnsi="Times New Roman" w:cs="Times New Roman"/>
          <w:bCs/>
          <w:iCs/>
          <w:sz w:val="23"/>
          <w:szCs w:val="23"/>
          <w:lang w:eastAsia="ru-RU"/>
        </w:rPr>
        <w:t>Условий</w:t>
      </w:r>
      <w:r w:rsidRPr="00330CEE">
        <w:rPr>
          <w:rFonts w:ascii="Times New Roman" w:eastAsia="Times New Roman" w:hAnsi="Times New Roman" w:cs="Times New Roman"/>
          <w:bCs/>
          <w:iCs/>
          <w:sz w:val="23"/>
          <w:szCs w:val="23"/>
          <w:lang w:eastAsia="ru-RU"/>
        </w:rPr>
        <w:t xml:space="preserve">. </w:t>
      </w:r>
    </w:p>
    <w:p w:rsidR="00330CEE" w:rsidRPr="00330CEE" w:rsidRDefault="008A297E" w:rsidP="00C74773">
      <w:pPr>
        <w:tabs>
          <w:tab w:val="left" w:pos="426"/>
        </w:tabs>
        <w:spacing w:line="240" w:lineRule="auto"/>
        <w:ind w:left="426" w:hanging="426"/>
        <w:jc w:val="both"/>
        <w:rPr>
          <w:rFonts w:ascii="Times New Roman" w:eastAsia="Times New Roman" w:hAnsi="Times New Roman" w:cs="Times New Roman"/>
          <w:bCs/>
          <w:iCs/>
          <w:sz w:val="23"/>
          <w:szCs w:val="23"/>
          <w:lang w:eastAsia="ru-RU"/>
        </w:rPr>
      </w:pPr>
      <w:r>
        <w:rPr>
          <w:rFonts w:ascii="Times New Roman" w:eastAsia="Times New Roman" w:hAnsi="Times New Roman" w:cs="Times New Roman"/>
          <w:b/>
          <w:bCs/>
          <w:iCs/>
          <w:sz w:val="23"/>
          <w:szCs w:val="23"/>
          <w:lang w:eastAsia="ru-RU"/>
        </w:rPr>
        <w:t>6</w:t>
      </w:r>
      <w:r w:rsidR="00330CEE" w:rsidRPr="00330CEE">
        <w:rPr>
          <w:rFonts w:ascii="Times New Roman" w:eastAsia="Times New Roman" w:hAnsi="Times New Roman" w:cs="Times New Roman"/>
          <w:b/>
          <w:bCs/>
          <w:iCs/>
          <w:sz w:val="23"/>
          <w:szCs w:val="23"/>
          <w:lang w:eastAsia="ru-RU"/>
        </w:rPr>
        <w:t>.2.</w:t>
      </w:r>
      <w:r w:rsidR="00330CEE" w:rsidRPr="00330CEE">
        <w:rPr>
          <w:rFonts w:ascii="Times New Roman" w:eastAsia="Times New Roman" w:hAnsi="Times New Roman" w:cs="Times New Roman"/>
          <w:bCs/>
          <w:iCs/>
          <w:sz w:val="23"/>
          <w:szCs w:val="23"/>
          <w:lang w:eastAsia="ru-RU"/>
        </w:rPr>
        <w:t xml:space="preserve">  Банк информирует Клиента о внесении изменений/ дополнений в  настоящие </w:t>
      </w:r>
      <w:r w:rsidR="00330CEE">
        <w:rPr>
          <w:rFonts w:ascii="Times New Roman" w:eastAsia="Times New Roman" w:hAnsi="Times New Roman" w:cs="Times New Roman"/>
          <w:bCs/>
          <w:iCs/>
          <w:sz w:val="23"/>
          <w:szCs w:val="23"/>
          <w:lang w:eastAsia="ru-RU"/>
        </w:rPr>
        <w:t>Условия</w:t>
      </w:r>
      <w:r w:rsidR="00330CEE" w:rsidRPr="00330CEE">
        <w:rPr>
          <w:rFonts w:ascii="Times New Roman" w:eastAsia="Times New Roman" w:hAnsi="Times New Roman" w:cs="Times New Roman"/>
          <w:bCs/>
          <w:iCs/>
          <w:sz w:val="23"/>
          <w:szCs w:val="23"/>
          <w:lang w:eastAsia="ru-RU"/>
        </w:rPr>
        <w:t xml:space="preserve">, в том числе об утверждении новой редакции </w:t>
      </w:r>
      <w:r w:rsidR="00330CEE">
        <w:rPr>
          <w:rFonts w:ascii="Times New Roman" w:eastAsia="Times New Roman" w:hAnsi="Times New Roman" w:cs="Times New Roman"/>
          <w:bCs/>
          <w:iCs/>
          <w:sz w:val="23"/>
          <w:szCs w:val="23"/>
          <w:lang w:eastAsia="ru-RU"/>
        </w:rPr>
        <w:t>Условий</w:t>
      </w:r>
      <w:r w:rsidR="00330CEE" w:rsidRPr="00330CEE">
        <w:rPr>
          <w:rFonts w:ascii="Times New Roman" w:eastAsia="Times New Roman" w:hAnsi="Times New Roman" w:cs="Times New Roman"/>
          <w:bCs/>
          <w:iCs/>
          <w:sz w:val="23"/>
          <w:szCs w:val="23"/>
          <w:lang w:eastAsia="ru-RU"/>
        </w:rPr>
        <w:t xml:space="preserve"> не менее, чем за 10 (Десять) календарных дней до даты вступления таких изменений/ дополнений / новой редакции Правил   в силу  путем направления Клиенту информационного сообщения по  Системе «Клиент-Банк» и размещения информации на корпоративном Интернет-сайте Банка </w:t>
      </w:r>
      <w:r w:rsidR="00330CEE" w:rsidRPr="00330CEE">
        <w:rPr>
          <w:rFonts w:ascii="Times New Roman" w:eastAsia="Times New Roman" w:hAnsi="Times New Roman" w:cs="Times New Roman"/>
          <w:b/>
          <w:color w:val="0000FF"/>
          <w:sz w:val="24"/>
          <w:szCs w:val="24"/>
          <w:u w:val="single"/>
          <w:lang w:val="en-US" w:eastAsia="ru-RU"/>
        </w:rPr>
        <w:t>www</w:t>
      </w:r>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mtsbank</w:t>
      </w:r>
      <w:proofErr w:type="spellEnd"/>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ru</w:t>
      </w:r>
      <w:proofErr w:type="spellEnd"/>
      <w:r w:rsidR="00330CEE" w:rsidRPr="00330CEE">
        <w:rPr>
          <w:rFonts w:ascii="Times New Roman" w:eastAsia="Times New Roman" w:hAnsi="Times New Roman" w:cs="Times New Roman"/>
          <w:bCs/>
          <w:iCs/>
          <w:sz w:val="23"/>
          <w:szCs w:val="23"/>
          <w:lang w:eastAsia="ru-RU"/>
        </w:rPr>
        <w:t xml:space="preserve">    </w:t>
      </w:r>
    </w:p>
    <w:p w:rsidR="00330CEE" w:rsidRDefault="008A297E" w:rsidP="00330CEE">
      <w:pPr>
        <w:tabs>
          <w:tab w:val="left" w:pos="1440"/>
        </w:tabs>
        <w:spacing w:after="0" w:line="240" w:lineRule="auto"/>
        <w:ind w:left="426" w:hanging="426"/>
        <w:jc w:val="both"/>
        <w:rPr>
          <w:rFonts w:ascii="Times New Roman" w:eastAsia="Times New Roman" w:hAnsi="Times New Roman" w:cs="Times New Roman"/>
          <w:bCs/>
          <w:iCs/>
          <w:sz w:val="23"/>
          <w:szCs w:val="23"/>
          <w:lang w:eastAsia="ru-RU"/>
        </w:rPr>
      </w:pPr>
      <w:r>
        <w:rPr>
          <w:rFonts w:ascii="Times New Roman" w:eastAsia="Times New Roman" w:hAnsi="Times New Roman" w:cs="Times New Roman"/>
          <w:b/>
          <w:bCs/>
          <w:iCs/>
          <w:sz w:val="23"/>
          <w:szCs w:val="23"/>
          <w:lang w:eastAsia="ru-RU"/>
        </w:rPr>
        <w:t>6</w:t>
      </w:r>
      <w:r w:rsidR="00330CEE" w:rsidRPr="00330CEE">
        <w:rPr>
          <w:rFonts w:ascii="Times New Roman" w:eastAsia="Times New Roman" w:hAnsi="Times New Roman" w:cs="Times New Roman"/>
          <w:b/>
          <w:bCs/>
          <w:iCs/>
          <w:sz w:val="23"/>
          <w:szCs w:val="23"/>
          <w:lang w:eastAsia="ru-RU"/>
        </w:rPr>
        <w:t>.</w:t>
      </w:r>
      <w:r>
        <w:rPr>
          <w:rFonts w:ascii="Times New Roman" w:eastAsia="Times New Roman" w:hAnsi="Times New Roman" w:cs="Times New Roman"/>
          <w:b/>
          <w:bCs/>
          <w:iCs/>
          <w:sz w:val="23"/>
          <w:szCs w:val="23"/>
          <w:lang w:eastAsia="ru-RU"/>
        </w:rPr>
        <w:t>3.</w:t>
      </w:r>
      <w:r w:rsidR="00330CEE" w:rsidRPr="00330CEE">
        <w:rPr>
          <w:rFonts w:ascii="Times New Roman" w:eastAsia="Times New Roman" w:hAnsi="Times New Roman" w:cs="Times New Roman"/>
          <w:bCs/>
          <w:iCs/>
          <w:sz w:val="23"/>
          <w:szCs w:val="23"/>
          <w:lang w:eastAsia="ru-RU"/>
        </w:rPr>
        <w:t xml:space="preserve">  В случае несогласия Клиента с изменениями/ дополнениями в </w:t>
      </w:r>
      <w:r w:rsidR="00330CEE">
        <w:rPr>
          <w:rFonts w:ascii="Times New Roman" w:eastAsia="Times New Roman" w:hAnsi="Times New Roman" w:cs="Times New Roman"/>
          <w:bCs/>
          <w:iCs/>
          <w:sz w:val="23"/>
          <w:szCs w:val="23"/>
          <w:lang w:eastAsia="ru-RU"/>
        </w:rPr>
        <w:t xml:space="preserve">настоящие </w:t>
      </w:r>
      <w:proofErr w:type="gramStart"/>
      <w:r w:rsidR="00330CEE">
        <w:rPr>
          <w:rFonts w:ascii="Times New Roman" w:eastAsia="Times New Roman" w:hAnsi="Times New Roman" w:cs="Times New Roman"/>
          <w:bCs/>
          <w:iCs/>
          <w:sz w:val="23"/>
          <w:szCs w:val="23"/>
          <w:lang w:eastAsia="ru-RU"/>
        </w:rPr>
        <w:t xml:space="preserve">Условия </w:t>
      </w:r>
      <w:r w:rsidR="00330CEE" w:rsidRPr="00330CEE">
        <w:rPr>
          <w:rFonts w:ascii="Times New Roman" w:eastAsia="Times New Roman" w:hAnsi="Times New Roman" w:cs="Times New Roman"/>
          <w:bCs/>
          <w:iCs/>
          <w:sz w:val="23"/>
          <w:szCs w:val="23"/>
          <w:lang w:eastAsia="ru-RU"/>
        </w:rPr>
        <w:t xml:space="preserve"> и</w:t>
      </w:r>
      <w:proofErr w:type="gramEnd"/>
      <w:r w:rsidR="00330CEE" w:rsidRPr="00330CEE">
        <w:rPr>
          <w:rFonts w:ascii="Times New Roman" w:eastAsia="Times New Roman" w:hAnsi="Times New Roman" w:cs="Times New Roman"/>
          <w:bCs/>
          <w:iCs/>
          <w:sz w:val="23"/>
          <w:szCs w:val="23"/>
          <w:lang w:eastAsia="ru-RU"/>
        </w:rPr>
        <w:t xml:space="preserve"> с новой редакцией </w:t>
      </w:r>
      <w:r w:rsidR="00330CEE">
        <w:rPr>
          <w:rFonts w:ascii="Times New Roman" w:eastAsia="Times New Roman" w:hAnsi="Times New Roman" w:cs="Times New Roman"/>
          <w:bCs/>
          <w:iCs/>
          <w:sz w:val="23"/>
          <w:szCs w:val="23"/>
          <w:lang w:eastAsia="ru-RU"/>
        </w:rPr>
        <w:t>Условий</w:t>
      </w:r>
      <w:r w:rsidR="00330CEE" w:rsidRPr="00330CEE">
        <w:rPr>
          <w:rFonts w:ascii="Times New Roman" w:eastAsia="Times New Roman" w:hAnsi="Times New Roman" w:cs="Times New Roman"/>
          <w:bCs/>
          <w:iCs/>
          <w:sz w:val="23"/>
          <w:szCs w:val="23"/>
          <w:lang w:eastAsia="ru-RU"/>
        </w:rPr>
        <w:t xml:space="preserve">, Клиент имеет право расторгнуть Договор </w:t>
      </w:r>
      <w:r w:rsidR="006B2C29">
        <w:rPr>
          <w:rFonts w:ascii="Times New Roman" w:eastAsia="Times New Roman" w:hAnsi="Times New Roman" w:cs="Times New Roman"/>
          <w:bCs/>
          <w:iCs/>
          <w:sz w:val="23"/>
          <w:szCs w:val="23"/>
          <w:lang w:eastAsia="ru-RU"/>
        </w:rPr>
        <w:t xml:space="preserve">комплексного банковского обслуживания </w:t>
      </w:r>
      <w:r w:rsidR="00330CEE" w:rsidRPr="00330CEE">
        <w:rPr>
          <w:rFonts w:ascii="Times New Roman" w:eastAsia="Times New Roman" w:hAnsi="Times New Roman" w:cs="Times New Roman"/>
          <w:bCs/>
          <w:iCs/>
          <w:sz w:val="23"/>
          <w:szCs w:val="23"/>
          <w:lang w:eastAsia="ru-RU"/>
        </w:rPr>
        <w:t xml:space="preserve">в порядке, предусмотренном разделом  </w:t>
      </w:r>
      <w:r w:rsidR="006B2C29">
        <w:rPr>
          <w:rFonts w:ascii="Times New Roman" w:eastAsia="Times New Roman" w:hAnsi="Times New Roman" w:cs="Times New Roman"/>
          <w:b/>
          <w:bCs/>
          <w:iCs/>
          <w:sz w:val="23"/>
          <w:szCs w:val="23"/>
          <w:lang w:eastAsia="ru-RU"/>
        </w:rPr>
        <w:t>8</w:t>
      </w:r>
      <w:r w:rsidR="00330CEE" w:rsidRPr="00330CEE">
        <w:rPr>
          <w:rFonts w:ascii="Times New Roman" w:eastAsia="Times New Roman" w:hAnsi="Times New Roman" w:cs="Times New Roman"/>
          <w:b/>
          <w:bCs/>
          <w:iCs/>
          <w:sz w:val="23"/>
          <w:szCs w:val="23"/>
          <w:lang w:eastAsia="ru-RU"/>
        </w:rPr>
        <w:t xml:space="preserve"> </w:t>
      </w:r>
      <w:r w:rsidR="00330CEE" w:rsidRPr="00330CEE">
        <w:rPr>
          <w:rFonts w:ascii="Times New Roman" w:eastAsia="Times New Roman" w:hAnsi="Times New Roman" w:cs="Times New Roman"/>
          <w:bCs/>
          <w:iCs/>
          <w:sz w:val="23"/>
          <w:szCs w:val="23"/>
          <w:lang w:eastAsia="ru-RU"/>
        </w:rPr>
        <w:t xml:space="preserve">настоящих </w:t>
      </w:r>
      <w:r w:rsidR="00330CEE">
        <w:rPr>
          <w:rFonts w:ascii="Times New Roman" w:eastAsia="Times New Roman" w:hAnsi="Times New Roman" w:cs="Times New Roman"/>
          <w:bCs/>
          <w:iCs/>
          <w:sz w:val="23"/>
          <w:szCs w:val="23"/>
          <w:lang w:eastAsia="ru-RU"/>
        </w:rPr>
        <w:t>Условий</w:t>
      </w:r>
      <w:r w:rsidR="00330CEE" w:rsidRPr="00330CEE">
        <w:rPr>
          <w:rFonts w:ascii="Times New Roman" w:eastAsia="Times New Roman" w:hAnsi="Times New Roman" w:cs="Times New Roman"/>
          <w:bCs/>
          <w:iCs/>
          <w:sz w:val="23"/>
          <w:szCs w:val="23"/>
          <w:lang w:eastAsia="ru-RU"/>
        </w:rPr>
        <w:t>.</w:t>
      </w:r>
    </w:p>
    <w:p w:rsidR="00161A67" w:rsidRDefault="00161A67" w:rsidP="00330CEE">
      <w:pPr>
        <w:tabs>
          <w:tab w:val="left" w:pos="1440"/>
        </w:tabs>
        <w:spacing w:after="0" w:line="240" w:lineRule="auto"/>
        <w:ind w:left="426" w:hanging="426"/>
        <w:jc w:val="both"/>
        <w:rPr>
          <w:rFonts w:ascii="Times New Roman" w:eastAsia="Times New Roman" w:hAnsi="Times New Roman" w:cs="Times New Roman"/>
          <w:bCs/>
          <w:iCs/>
          <w:sz w:val="23"/>
          <w:szCs w:val="23"/>
          <w:lang w:eastAsia="ru-RU"/>
        </w:rPr>
      </w:pPr>
    </w:p>
    <w:p w:rsidR="00161A67" w:rsidRPr="00330CEE" w:rsidRDefault="00161A67" w:rsidP="00330CEE">
      <w:pPr>
        <w:tabs>
          <w:tab w:val="left" w:pos="1440"/>
        </w:tabs>
        <w:spacing w:after="0" w:line="240" w:lineRule="auto"/>
        <w:ind w:left="426" w:hanging="426"/>
        <w:jc w:val="both"/>
        <w:rPr>
          <w:rFonts w:ascii="Times New Roman" w:eastAsia="Times New Roman" w:hAnsi="Times New Roman" w:cs="Times New Roman"/>
          <w:bCs/>
          <w:iCs/>
          <w:sz w:val="23"/>
          <w:szCs w:val="23"/>
          <w:lang w:eastAsia="ru-RU"/>
        </w:rPr>
      </w:pPr>
    </w:p>
    <w:p w:rsidR="00330CEE" w:rsidRPr="00330CEE" w:rsidRDefault="00330CEE" w:rsidP="00330CEE">
      <w:pPr>
        <w:spacing w:after="0" w:line="240" w:lineRule="auto"/>
        <w:ind w:firstLine="902"/>
        <w:jc w:val="both"/>
        <w:rPr>
          <w:rFonts w:ascii="Times New Roman" w:eastAsia="Times New Roman" w:hAnsi="Times New Roman" w:cs="Times New Roman"/>
          <w:bCs/>
          <w:iCs/>
          <w:sz w:val="23"/>
          <w:szCs w:val="23"/>
          <w:lang w:eastAsia="ru-RU"/>
        </w:rPr>
      </w:pPr>
    </w:p>
    <w:p w:rsidR="00330CEE" w:rsidRPr="008A297E" w:rsidRDefault="00330CEE" w:rsidP="008A297E">
      <w:pPr>
        <w:pStyle w:val="a8"/>
        <w:numPr>
          <w:ilvl w:val="0"/>
          <w:numId w:val="26"/>
        </w:numPr>
        <w:tabs>
          <w:tab w:val="left" w:pos="284"/>
        </w:tabs>
        <w:spacing w:after="0" w:line="240" w:lineRule="auto"/>
        <w:jc w:val="center"/>
        <w:rPr>
          <w:rFonts w:ascii="Times New Roman" w:eastAsia="Times New Roman" w:hAnsi="Times New Roman" w:cs="Times New Roman"/>
          <w:b/>
          <w:sz w:val="24"/>
          <w:szCs w:val="20"/>
          <w:lang w:eastAsia="ru-RU"/>
        </w:rPr>
      </w:pPr>
      <w:r w:rsidRPr="008A297E">
        <w:rPr>
          <w:rFonts w:ascii="Times New Roman" w:eastAsia="Times New Roman" w:hAnsi="Times New Roman" w:cs="Times New Roman"/>
          <w:b/>
          <w:sz w:val="24"/>
          <w:szCs w:val="20"/>
          <w:lang w:eastAsia="ru-RU"/>
        </w:rPr>
        <w:t>Опубликование информации</w:t>
      </w:r>
    </w:p>
    <w:p w:rsidR="00330CEE" w:rsidRPr="00330CEE" w:rsidRDefault="00330CEE" w:rsidP="00330CEE">
      <w:pPr>
        <w:tabs>
          <w:tab w:val="left" w:pos="284"/>
        </w:tabs>
        <w:spacing w:after="0" w:line="240" w:lineRule="auto"/>
        <w:ind w:left="1770"/>
        <w:rPr>
          <w:rFonts w:ascii="Times New Roman" w:eastAsia="Times New Roman" w:hAnsi="Times New Roman" w:cs="Times New Roman"/>
          <w:b/>
          <w:sz w:val="24"/>
          <w:szCs w:val="20"/>
          <w:lang w:eastAsia="ru-RU"/>
        </w:rPr>
      </w:pPr>
    </w:p>
    <w:p w:rsidR="00330CEE" w:rsidRPr="00330CEE" w:rsidRDefault="008A297E" w:rsidP="00330CEE">
      <w:pPr>
        <w:spacing w:after="0" w:line="240" w:lineRule="auto"/>
        <w:ind w:left="426" w:hanging="426"/>
        <w:jc w:val="both"/>
        <w:rPr>
          <w:rFonts w:ascii="Times New Roman" w:eastAsia="Times New Roman" w:hAnsi="Times New Roman" w:cs="Times New Roman"/>
          <w:b/>
          <w:color w:val="0000FF"/>
          <w:sz w:val="24"/>
          <w:szCs w:val="24"/>
          <w:u w:val="single"/>
          <w:lang w:eastAsia="ru-RU"/>
        </w:rPr>
      </w:pPr>
      <w:r>
        <w:rPr>
          <w:rFonts w:ascii="Times New Roman" w:eastAsia="Times New Roman" w:hAnsi="Times New Roman" w:cs="Times New Roman"/>
          <w:b/>
          <w:sz w:val="24"/>
          <w:szCs w:val="24"/>
          <w:lang w:eastAsia="ru-RU"/>
        </w:rPr>
        <w:t>7</w:t>
      </w:r>
      <w:r w:rsidR="00330CEE" w:rsidRPr="00330CEE">
        <w:rPr>
          <w:rFonts w:ascii="Times New Roman" w:eastAsia="Times New Roman" w:hAnsi="Times New Roman" w:cs="Times New Roman"/>
          <w:b/>
          <w:sz w:val="24"/>
          <w:szCs w:val="24"/>
          <w:lang w:eastAsia="ru-RU"/>
        </w:rPr>
        <w:t>.1</w:t>
      </w:r>
      <w:r w:rsidR="00330CEE" w:rsidRPr="00330CEE">
        <w:rPr>
          <w:rFonts w:ascii="Times New Roman" w:eastAsia="Times New Roman" w:hAnsi="Times New Roman" w:cs="Times New Roman"/>
          <w:sz w:val="24"/>
          <w:szCs w:val="24"/>
          <w:lang w:eastAsia="ru-RU"/>
        </w:rPr>
        <w:t xml:space="preserve">. </w:t>
      </w:r>
      <w:r w:rsidR="00330CEE" w:rsidRPr="00330CEE">
        <w:rPr>
          <w:rFonts w:ascii="Times New Roman" w:eastAsia="Times New Roman" w:hAnsi="Times New Roman" w:cs="Times New Roman"/>
          <w:bCs/>
          <w:iCs/>
          <w:snapToGrid w:val="0"/>
          <w:sz w:val="23"/>
          <w:szCs w:val="23"/>
          <w:lang w:eastAsia="ru-RU"/>
        </w:rPr>
        <w:t xml:space="preserve">Под опубликованием информации в настоящих </w:t>
      </w:r>
      <w:r w:rsidR="00330CEE">
        <w:rPr>
          <w:rFonts w:ascii="Times New Roman" w:eastAsia="Times New Roman" w:hAnsi="Times New Roman" w:cs="Times New Roman"/>
          <w:bCs/>
          <w:iCs/>
          <w:snapToGrid w:val="0"/>
          <w:sz w:val="23"/>
          <w:szCs w:val="23"/>
          <w:lang w:eastAsia="ru-RU"/>
        </w:rPr>
        <w:t>Условиях</w:t>
      </w:r>
      <w:r w:rsidR="00330CEE" w:rsidRPr="00330CEE">
        <w:rPr>
          <w:rFonts w:ascii="Times New Roman" w:eastAsia="Times New Roman" w:hAnsi="Times New Roman" w:cs="Times New Roman"/>
          <w:bCs/>
          <w:iCs/>
          <w:snapToGrid w:val="0"/>
          <w:sz w:val="23"/>
          <w:szCs w:val="23"/>
          <w:lang w:eastAsia="ru-RU"/>
        </w:rPr>
        <w:t xml:space="preserve"> понимается размещение Банком информации на корпоративном Интернет-сайте Банка </w:t>
      </w:r>
      <w:hyperlink r:id="rId13" w:history="1">
        <w:r w:rsidR="00330CEE" w:rsidRPr="00330CEE">
          <w:rPr>
            <w:rFonts w:ascii="Times New Roman" w:eastAsia="Times New Roman" w:hAnsi="Times New Roman" w:cs="Times New Roman"/>
            <w:b/>
            <w:color w:val="0000FF"/>
            <w:sz w:val="24"/>
            <w:szCs w:val="24"/>
            <w:u w:val="single"/>
            <w:lang w:val="en-US" w:eastAsia="ru-RU"/>
          </w:rPr>
          <w:t>www</w:t>
        </w:r>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mtsbank</w:t>
        </w:r>
        <w:proofErr w:type="spellEnd"/>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ru</w:t>
        </w:r>
        <w:proofErr w:type="spellEnd"/>
      </w:hyperlink>
      <w:r w:rsidR="00330CEE" w:rsidRPr="00330CEE">
        <w:rPr>
          <w:rFonts w:ascii="Times New Roman" w:eastAsia="Times New Roman" w:hAnsi="Times New Roman" w:cs="Times New Roman"/>
          <w:b/>
          <w:color w:val="0000FF"/>
          <w:sz w:val="24"/>
          <w:szCs w:val="24"/>
          <w:u w:val="single"/>
          <w:lang w:eastAsia="ru-RU"/>
        </w:rPr>
        <w:t>.</w:t>
      </w:r>
    </w:p>
    <w:p w:rsidR="00330CEE" w:rsidRPr="00330CEE" w:rsidRDefault="00330CEE" w:rsidP="00330CEE">
      <w:pPr>
        <w:spacing w:after="0" w:line="240" w:lineRule="auto"/>
        <w:jc w:val="both"/>
        <w:rPr>
          <w:rFonts w:ascii="Times New Roman" w:eastAsia="Times New Roman" w:hAnsi="Times New Roman" w:cs="Times New Roman"/>
          <w:b/>
          <w:color w:val="44546A" w:themeColor="text2"/>
          <w:sz w:val="24"/>
          <w:szCs w:val="24"/>
          <w:lang w:eastAsia="ru-RU"/>
        </w:rPr>
      </w:pPr>
    </w:p>
    <w:p w:rsidR="00330CEE" w:rsidRPr="00330CEE" w:rsidRDefault="008A297E" w:rsidP="00330CEE">
      <w:pPr>
        <w:spacing w:after="0" w:line="240" w:lineRule="auto"/>
        <w:ind w:left="426" w:hanging="426"/>
        <w:jc w:val="both"/>
        <w:rPr>
          <w:rFonts w:ascii="Times New Roman" w:eastAsia="Times New Roman" w:hAnsi="Times New Roman" w:cs="Times New Roman"/>
          <w:bCs/>
          <w:iCs/>
          <w:snapToGrid w:val="0"/>
          <w:sz w:val="23"/>
          <w:szCs w:val="23"/>
          <w:lang w:eastAsia="ru-RU"/>
        </w:rPr>
      </w:pPr>
      <w:r>
        <w:rPr>
          <w:rFonts w:ascii="Times New Roman" w:eastAsia="Times New Roman" w:hAnsi="Times New Roman" w:cs="Times New Roman"/>
          <w:b/>
          <w:bCs/>
          <w:iCs/>
          <w:snapToGrid w:val="0"/>
          <w:sz w:val="23"/>
          <w:szCs w:val="23"/>
          <w:lang w:eastAsia="ru-RU"/>
        </w:rPr>
        <w:t>7</w:t>
      </w:r>
      <w:r w:rsidR="00330CEE" w:rsidRPr="00330CEE">
        <w:rPr>
          <w:rFonts w:ascii="Times New Roman" w:eastAsia="Times New Roman" w:hAnsi="Times New Roman" w:cs="Times New Roman"/>
          <w:b/>
          <w:bCs/>
          <w:iCs/>
          <w:snapToGrid w:val="0"/>
          <w:sz w:val="23"/>
          <w:szCs w:val="23"/>
          <w:lang w:eastAsia="ru-RU"/>
        </w:rPr>
        <w:t>.2.</w:t>
      </w:r>
      <w:r w:rsidR="00330CEE" w:rsidRPr="00330CEE">
        <w:rPr>
          <w:rFonts w:ascii="Times New Roman" w:eastAsia="Times New Roman" w:hAnsi="Times New Roman" w:cs="Times New Roman"/>
          <w:bCs/>
          <w:iCs/>
          <w:snapToGrid w:val="0"/>
          <w:sz w:val="23"/>
          <w:szCs w:val="23"/>
          <w:lang w:eastAsia="ru-RU"/>
        </w:rPr>
        <w:t xml:space="preserve"> Моментом опубликования  </w:t>
      </w:r>
      <w:r w:rsidR="00330CEE">
        <w:rPr>
          <w:rFonts w:ascii="Times New Roman" w:eastAsia="Times New Roman" w:hAnsi="Times New Roman" w:cs="Times New Roman"/>
          <w:bCs/>
          <w:iCs/>
          <w:snapToGrid w:val="0"/>
          <w:sz w:val="23"/>
          <w:szCs w:val="23"/>
          <w:lang w:eastAsia="ru-RU"/>
        </w:rPr>
        <w:t xml:space="preserve">Условий </w:t>
      </w:r>
      <w:r w:rsidR="00330CEE" w:rsidRPr="00330CEE">
        <w:rPr>
          <w:rFonts w:ascii="Times New Roman" w:eastAsia="Times New Roman" w:hAnsi="Times New Roman" w:cs="Times New Roman"/>
          <w:bCs/>
          <w:iCs/>
          <w:snapToGrid w:val="0"/>
          <w:sz w:val="23"/>
          <w:szCs w:val="23"/>
          <w:lang w:eastAsia="ru-RU"/>
        </w:rPr>
        <w:t xml:space="preserve">в их актуальной редакции считается момент их первого размещения в актуальной редакции на корпоративном Интернет-сайте Банка </w:t>
      </w:r>
      <w:hyperlink r:id="rId14" w:history="1">
        <w:r w:rsidR="00330CEE" w:rsidRPr="00330CEE">
          <w:rPr>
            <w:rFonts w:ascii="Times New Roman" w:eastAsia="Times New Roman" w:hAnsi="Times New Roman" w:cs="Times New Roman"/>
            <w:b/>
            <w:color w:val="0000FF"/>
            <w:sz w:val="24"/>
            <w:szCs w:val="24"/>
            <w:u w:val="single"/>
            <w:lang w:val="en-US" w:eastAsia="ru-RU"/>
          </w:rPr>
          <w:t>www</w:t>
        </w:r>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mtsbank</w:t>
        </w:r>
        <w:proofErr w:type="spellEnd"/>
        <w:r w:rsidR="00330CEE" w:rsidRPr="00330CEE">
          <w:rPr>
            <w:rFonts w:ascii="Times New Roman" w:eastAsia="Times New Roman" w:hAnsi="Times New Roman" w:cs="Times New Roman"/>
            <w:b/>
            <w:color w:val="0000FF"/>
            <w:sz w:val="24"/>
            <w:szCs w:val="24"/>
            <w:u w:val="single"/>
            <w:lang w:eastAsia="ru-RU"/>
          </w:rPr>
          <w:t>.</w:t>
        </w:r>
        <w:proofErr w:type="spellStart"/>
        <w:r w:rsidR="00330CEE" w:rsidRPr="00330CEE">
          <w:rPr>
            <w:rFonts w:ascii="Times New Roman" w:eastAsia="Times New Roman" w:hAnsi="Times New Roman" w:cs="Times New Roman"/>
            <w:b/>
            <w:color w:val="0000FF"/>
            <w:sz w:val="24"/>
            <w:szCs w:val="24"/>
            <w:u w:val="single"/>
            <w:lang w:val="en-US" w:eastAsia="ru-RU"/>
          </w:rPr>
          <w:t>ru</w:t>
        </w:r>
        <w:proofErr w:type="spellEnd"/>
      </w:hyperlink>
      <w:r w:rsidR="00330CEE" w:rsidRPr="00330CEE">
        <w:rPr>
          <w:rFonts w:ascii="Times New Roman" w:eastAsia="Times New Roman" w:hAnsi="Times New Roman" w:cs="Times New Roman"/>
          <w:bCs/>
          <w:iCs/>
          <w:snapToGrid w:val="0"/>
          <w:sz w:val="23"/>
          <w:szCs w:val="23"/>
          <w:lang w:eastAsia="ru-RU"/>
        </w:rPr>
        <w:t>.</w:t>
      </w:r>
    </w:p>
    <w:p w:rsidR="00330CEE" w:rsidRPr="00330CEE" w:rsidRDefault="00330CEE" w:rsidP="00330CEE">
      <w:pPr>
        <w:spacing w:after="0" w:line="240" w:lineRule="auto"/>
        <w:jc w:val="both"/>
        <w:rPr>
          <w:rFonts w:ascii="Times New Roman" w:eastAsia="Times New Roman" w:hAnsi="Times New Roman" w:cs="Times New Roman"/>
          <w:bCs/>
          <w:iCs/>
          <w:snapToGrid w:val="0"/>
          <w:sz w:val="23"/>
          <w:szCs w:val="23"/>
          <w:lang w:eastAsia="ru-RU"/>
        </w:rPr>
      </w:pPr>
    </w:p>
    <w:p w:rsidR="00330CEE" w:rsidRPr="00330CEE" w:rsidRDefault="008A297E" w:rsidP="00330CEE">
      <w:pPr>
        <w:spacing w:after="0" w:line="240" w:lineRule="auto"/>
        <w:ind w:left="426" w:hanging="426"/>
        <w:jc w:val="both"/>
        <w:rPr>
          <w:rFonts w:ascii="Times New Roman" w:eastAsia="Times New Roman" w:hAnsi="Times New Roman" w:cs="Times New Roman"/>
          <w:bCs/>
          <w:iCs/>
          <w:snapToGrid w:val="0"/>
          <w:sz w:val="23"/>
          <w:szCs w:val="23"/>
          <w:lang w:eastAsia="ru-RU"/>
        </w:rPr>
      </w:pPr>
      <w:r>
        <w:rPr>
          <w:rFonts w:ascii="Times New Roman" w:eastAsia="Times New Roman" w:hAnsi="Times New Roman" w:cs="Times New Roman"/>
          <w:b/>
          <w:bCs/>
          <w:iCs/>
          <w:snapToGrid w:val="0"/>
          <w:sz w:val="23"/>
          <w:szCs w:val="23"/>
          <w:lang w:eastAsia="ru-RU"/>
        </w:rPr>
        <w:t>7</w:t>
      </w:r>
      <w:r w:rsidR="00330CEE" w:rsidRPr="00330CEE">
        <w:rPr>
          <w:rFonts w:ascii="Times New Roman" w:eastAsia="Times New Roman" w:hAnsi="Times New Roman" w:cs="Times New Roman"/>
          <w:b/>
          <w:bCs/>
          <w:iCs/>
          <w:snapToGrid w:val="0"/>
          <w:sz w:val="23"/>
          <w:szCs w:val="23"/>
          <w:lang w:eastAsia="ru-RU"/>
        </w:rPr>
        <w:t>.3.</w:t>
      </w:r>
      <w:r w:rsidR="00330CEE" w:rsidRPr="00330CEE">
        <w:rPr>
          <w:rFonts w:ascii="Times New Roman" w:eastAsia="Times New Roman" w:hAnsi="Times New Roman" w:cs="Times New Roman"/>
          <w:bCs/>
          <w:iCs/>
          <w:snapToGrid w:val="0"/>
          <w:sz w:val="23"/>
          <w:szCs w:val="23"/>
          <w:lang w:eastAsia="ru-RU"/>
        </w:rPr>
        <w:t xml:space="preserve"> Банк не несет ответственности, если информация об изменении и/или дополнении </w:t>
      </w:r>
      <w:r w:rsidR="00330CEE">
        <w:rPr>
          <w:rFonts w:ascii="Times New Roman" w:eastAsia="Times New Roman" w:hAnsi="Times New Roman" w:cs="Times New Roman"/>
          <w:bCs/>
          <w:iCs/>
          <w:snapToGrid w:val="0"/>
          <w:sz w:val="23"/>
          <w:szCs w:val="23"/>
          <w:lang w:eastAsia="ru-RU"/>
        </w:rPr>
        <w:t>Условий</w:t>
      </w:r>
      <w:r w:rsidR="00330CEE" w:rsidRPr="00330CEE">
        <w:rPr>
          <w:rFonts w:ascii="Times New Roman" w:eastAsia="Times New Roman" w:hAnsi="Times New Roman" w:cs="Times New Roman"/>
          <w:bCs/>
          <w:iCs/>
          <w:snapToGrid w:val="0"/>
          <w:sz w:val="23"/>
          <w:szCs w:val="23"/>
          <w:lang w:eastAsia="ru-RU"/>
        </w:rPr>
        <w:t xml:space="preserve">, опубликованная в порядке и в сроки, установленные настоящими </w:t>
      </w:r>
      <w:r w:rsidR="00330CEE">
        <w:rPr>
          <w:rFonts w:ascii="Times New Roman" w:eastAsia="Times New Roman" w:hAnsi="Times New Roman" w:cs="Times New Roman"/>
          <w:bCs/>
          <w:iCs/>
          <w:snapToGrid w:val="0"/>
          <w:sz w:val="23"/>
          <w:szCs w:val="23"/>
          <w:lang w:eastAsia="ru-RU"/>
        </w:rPr>
        <w:t>Условиями</w:t>
      </w:r>
      <w:r w:rsidR="00330CEE" w:rsidRPr="00330CEE">
        <w:rPr>
          <w:rFonts w:ascii="Times New Roman" w:eastAsia="Times New Roman" w:hAnsi="Times New Roman" w:cs="Times New Roman"/>
          <w:bCs/>
          <w:iCs/>
          <w:snapToGrid w:val="0"/>
          <w:sz w:val="23"/>
          <w:szCs w:val="23"/>
          <w:lang w:eastAsia="ru-RU"/>
        </w:rPr>
        <w:t>, не была получена и/или изучена и/или правильно истолкована Клиентом.</w:t>
      </w:r>
    </w:p>
    <w:p w:rsidR="001E5238" w:rsidRPr="001E5238" w:rsidRDefault="001E5238" w:rsidP="001E5238">
      <w:pPr>
        <w:spacing w:before="100" w:after="0" w:line="240" w:lineRule="auto"/>
        <w:jc w:val="both"/>
        <w:rPr>
          <w:rFonts w:ascii="Arial" w:eastAsia="Times New Roman" w:hAnsi="Arial" w:cs="Arial"/>
          <w:bCs/>
          <w:lang w:eastAsia="ru-RU"/>
        </w:rPr>
      </w:pPr>
    </w:p>
    <w:p w:rsidR="00DB7DFB" w:rsidRDefault="008A297E" w:rsidP="00A0266F">
      <w:pPr>
        <w:spacing w:before="100"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8</w:t>
      </w:r>
      <w:r w:rsidR="00A65EA9">
        <w:rPr>
          <w:rFonts w:ascii="Times New Roman" w:eastAsia="Times New Roman" w:hAnsi="Times New Roman" w:cs="Times New Roman"/>
          <w:b/>
          <w:sz w:val="24"/>
          <w:szCs w:val="20"/>
          <w:lang w:eastAsia="ru-RU"/>
        </w:rPr>
        <w:t xml:space="preserve">. </w:t>
      </w:r>
      <w:r w:rsidR="001E5238" w:rsidRPr="000D6FD0">
        <w:rPr>
          <w:rFonts w:ascii="Times New Roman" w:eastAsia="Times New Roman" w:hAnsi="Times New Roman" w:cs="Times New Roman"/>
          <w:b/>
          <w:sz w:val="24"/>
          <w:szCs w:val="20"/>
          <w:lang w:eastAsia="ru-RU"/>
        </w:rPr>
        <w:t xml:space="preserve">Срок действия Договора комплексного </w:t>
      </w:r>
      <w:r w:rsidR="00DB7DFB" w:rsidRPr="00DB7DFB">
        <w:rPr>
          <w:rFonts w:ascii="Times New Roman" w:eastAsia="Times New Roman" w:hAnsi="Times New Roman" w:cs="Times New Roman"/>
          <w:b/>
          <w:sz w:val="24"/>
          <w:szCs w:val="20"/>
          <w:lang w:eastAsia="ru-RU"/>
        </w:rPr>
        <w:t xml:space="preserve">банковского </w:t>
      </w:r>
      <w:r w:rsidR="001E5238" w:rsidRPr="000D6FD0">
        <w:rPr>
          <w:rFonts w:ascii="Times New Roman" w:eastAsia="Times New Roman" w:hAnsi="Times New Roman" w:cs="Times New Roman"/>
          <w:b/>
          <w:sz w:val="24"/>
          <w:szCs w:val="20"/>
          <w:lang w:eastAsia="ru-RU"/>
        </w:rPr>
        <w:t xml:space="preserve">обслуживания </w:t>
      </w:r>
    </w:p>
    <w:p w:rsidR="004D58F5" w:rsidRPr="00A65EA9" w:rsidRDefault="001E5238" w:rsidP="00A0266F">
      <w:pPr>
        <w:spacing w:before="100" w:after="0" w:line="240" w:lineRule="auto"/>
        <w:jc w:val="center"/>
        <w:rPr>
          <w:rFonts w:ascii="Arial" w:eastAsia="Times New Roman" w:hAnsi="Arial" w:cs="Arial"/>
          <w:b/>
          <w:bCs/>
          <w:lang w:eastAsia="ru-RU"/>
        </w:rPr>
      </w:pPr>
      <w:r w:rsidRPr="000D6FD0">
        <w:rPr>
          <w:rFonts w:ascii="Times New Roman" w:eastAsia="Times New Roman" w:hAnsi="Times New Roman" w:cs="Times New Roman"/>
          <w:b/>
          <w:sz w:val="24"/>
          <w:szCs w:val="20"/>
          <w:lang w:eastAsia="ru-RU"/>
        </w:rPr>
        <w:t xml:space="preserve">и порядок </w:t>
      </w:r>
      <w:r w:rsidR="00DB7DFB">
        <w:rPr>
          <w:rFonts w:ascii="Times New Roman" w:eastAsia="Times New Roman" w:hAnsi="Times New Roman" w:cs="Times New Roman"/>
          <w:b/>
          <w:sz w:val="24"/>
          <w:szCs w:val="20"/>
          <w:lang w:eastAsia="ru-RU"/>
        </w:rPr>
        <w:t xml:space="preserve">его </w:t>
      </w:r>
      <w:r w:rsidRPr="000D6FD0">
        <w:rPr>
          <w:rFonts w:ascii="Times New Roman" w:eastAsia="Times New Roman" w:hAnsi="Times New Roman" w:cs="Times New Roman"/>
          <w:b/>
          <w:sz w:val="24"/>
          <w:szCs w:val="20"/>
          <w:lang w:eastAsia="ru-RU"/>
        </w:rPr>
        <w:t>расторжения</w:t>
      </w:r>
    </w:p>
    <w:p w:rsidR="001E5238" w:rsidRPr="000D6FD0" w:rsidRDefault="008A297E" w:rsidP="001E5238">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1E5238" w:rsidRPr="000D6FD0">
        <w:rPr>
          <w:rFonts w:ascii="Times New Roman" w:eastAsia="Times New Roman" w:hAnsi="Times New Roman" w:cs="Times New Roman"/>
          <w:sz w:val="24"/>
          <w:szCs w:val="20"/>
          <w:lang w:eastAsia="ru-RU"/>
        </w:rPr>
        <w:t xml:space="preserve">.1. Договор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обслуживания действует в течение неопределенного срока.</w:t>
      </w:r>
    </w:p>
    <w:p w:rsidR="001E5238" w:rsidRDefault="008A297E" w:rsidP="001E5238">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1E5238" w:rsidRPr="000D6FD0">
        <w:rPr>
          <w:rFonts w:ascii="Times New Roman" w:eastAsia="Times New Roman" w:hAnsi="Times New Roman" w:cs="Times New Roman"/>
          <w:sz w:val="24"/>
          <w:szCs w:val="20"/>
          <w:lang w:eastAsia="ru-RU"/>
        </w:rPr>
        <w:t>.2</w:t>
      </w:r>
      <w:r w:rsidR="001E5238" w:rsidRPr="000C6286">
        <w:rPr>
          <w:rFonts w:ascii="Times New Roman" w:eastAsia="Times New Roman" w:hAnsi="Times New Roman" w:cs="Times New Roman"/>
          <w:b/>
          <w:sz w:val="24"/>
          <w:szCs w:val="20"/>
          <w:lang w:eastAsia="ru-RU"/>
        </w:rPr>
        <w:t>. КЛИЕНТ</w:t>
      </w:r>
      <w:r w:rsidR="001E5238" w:rsidRPr="000D6FD0">
        <w:rPr>
          <w:rFonts w:ascii="Times New Roman" w:eastAsia="Times New Roman" w:hAnsi="Times New Roman" w:cs="Times New Roman"/>
          <w:sz w:val="24"/>
          <w:szCs w:val="20"/>
          <w:lang w:eastAsia="ru-RU"/>
        </w:rPr>
        <w:t xml:space="preserve"> вправе в любое время расторгнуть Договор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 xml:space="preserve">обслуживания </w:t>
      </w:r>
      <w:r w:rsidR="00FF4EBA" w:rsidRPr="00FF4EBA">
        <w:rPr>
          <w:rFonts w:ascii="Times New Roman" w:eastAsia="Times New Roman" w:hAnsi="Times New Roman" w:cs="Times New Roman"/>
          <w:sz w:val="24"/>
          <w:szCs w:val="20"/>
          <w:lang w:eastAsia="ru-RU"/>
        </w:rPr>
        <w:t>и закрыть Счета, открытые в Банке на его основании</w:t>
      </w:r>
      <w:r w:rsidR="00FF4EBA">
        <w:rPr>
          <w:rFonts w:ascii="Times New Roman" w:eastAsia="Times New Roman" w:hAnsi="Times New Roman" w:cs="Times New Roman"/>
          <w:sz w:val="24"/>
          <w:szCs w:val="20"/>
          <w:lang w:eastAsia="ru-RU"/>
        </w:rPr>
        <w:t xml:space="preserve">, </w:t>
      </w:r>
      <w:r w:rsidR="001E5238" w:rsidRPr="000D6FD0">
        <w:rPr>
          <w:rFonts w:ascii="Times New Roman" w:eastAsia="Times New Roman" w:hAnsi="Times New Roman" w:cs="Times New Roman"/>
          <w:sz w:val="24"/>
          <w:szCs w:val="20"/>
          <w:lang w:eastAsia="ru-RU"/>
        </w:rPr>
        <w:t xml:space="preserve">путем представления в </w:t>
      </w:r>
      <w:r w:rsidR="001E5238" w:rsidRPr="000C6286">
        <w:rPr>
          <w:rFonts w:ascii="Times New Roman" w:eastAsia="Times New Roman" w:hAnsi="Times New Roman" w:cs="Times New Roman"/>
          <w:b/>
          <w:sz w:val="24"/>
          <w:szCs w:val="20"/>
          <w:lang w:eastAsia="ru-RU"/>
        </w:rPr>
        <w:t>БАНК</w:t>
      </w:r>
      <w:r w:rsidR="001E5238" w:rsidRPr="000D6FD0">
        <w:rPr>
          <w:rFonts w:ascii="Times New Roman" w:eastAsia="Times New Roman" w:hAnsi="Times New Roman" w:cs="Times New Roman"/>
          <w:sz w:val="24"/>
          <w:szCs w:val="20"/>
          <w:lang w:eastAsia="ru-RU"/>
        </w:rPr>
        <w:t xml:space="preserve"> </w:t>
      </w:r>
      <w:r w:rsidR="00FF4EBA" w:rsidRPr="000D6FD0">
        <w:rPr>
          <w:rFonts w:ascii="Times New Roman" w:eastAsia="Times New Roman" w:hAnsi="Times New Roman" w:cs="Times New Roman"/>
          <w:sz w:val="24"/>
          <w:szCs w:val="20"/>
          <w:lang w:eastAsia="ru-RU"/>
        </w:rPr>
        <w:t xml:space="preserve">на бумажном носителе </w:t>
      </w:r>
      <w:r w:rsidR="000C6286">
        <w:rPr>
          <w:rFonts w:ascii="Times New Roman" w:eastAsia="Times New Roman" w:hAnsi="Times New Roman" w:cs="Times New Roman"/>
          <w:sz w:val="24"/>
          <w:szCs w:val="20"/>
          <w:lang w:eastAsia="ru-RU"/>
        </w:rPr>
        <w:t>З</w:t>
      </w:r>
      <w:r w:rsidR="001E5238" w:rsidRPr="000D6FD0">
        <w:rPr>
          <w:rFonts w:ascii="Times New Roman" w:eastAsia="Times New Roman" w:hAnsi="Times New Roman" w:cs="Times New Roman"/>
          <w:sz w:val="24"/>
          <w:szCs w:val="20"/>
          <w:lang w:eastAsia="ru-RU"/>
        </w:rPr>
        <w:t xml:space="preserve">аявления о расторжении Договора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обслуживания</w:t>
      </w:r>
      <w:r w:rsidR="00FF4EBA">
        <w:rPr>
          <w:rFonts w:ascii="Times New Roman" w:eastAsia="Times New Roman" w:hAnsi="Times New Roman" w:cs="Times New Roman"/>
          <w:sz w:val="24"/>
          <w:szCs w:val="20"/>
          <w:lang w:eastAsia="ru-RU"/>
        </w:rPr>
        <w:t xml:space="preserve"> «Пакет услуг ВЭД» и о закрытии Счетов в ПАО «МТС-Банк». </w:t>
      </w:r>
      <w:r w:rsidR="001E5238" w:rsidRPr="000D6FD0">
        <w:rPr>
          <w:rFonts w:ascii="Times New Roman" w:eastAsia="Times New Roman" w:hAnsi="Times New Roman" w:cs="Times New Roman"/>
          <w:sz w:val="24"/>
          <w:szCs w:val="20"/>
          <w:lang w:eastAsia="ru-RU"/>
        </w:rPr>
        <w:t xml:space="preserve"> Расторжение Договора комплексного </w:t>
      </w:r>
      <w:r w:rsidR="00FF4EBA">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 xml:space="preserve">обслуживания влечет за собой прекращение </w:t>
      </w:r>
      <w:r w:rsidR="001E5238" w:rsidRPr="000C6286">
        <w:rPr>
          <w:rFonts w:ascii="Times New Roman" w:eastAsia="Times New Roman" w:hAnsi="Times New Roman" w:cs="Times New Roman"/>
          <w:b/>
          <w:sz w:val="24"/>
          <w:szCs w:val="20"/>
          <w:lang w:eastAsia="ru-RU"/>
        </w:rPr>
        <w:t>БАНКОМ</w:t>
      </w:r>
      <w:r w:rsidR="001E5238" w:rsidRPr="000D6FD0">
        <w:rPr>
          <w:rFonts w:ascii="Times New Roman" w:eastAsia="Times New Roman" w:hAnsi="Times New Roman" w:cs="Times New Roman"/>
          <w:sz w:val="24"/>
          <w:szCs w:val="20"/>
          <w:lang w:eastAsia="ru-RU"/>
        </w:rPr>
        <w:t xml:space="preserve"> оказания </w:t>
      </w:r>
      <w:proofErr w:type="gramStart"/>
      <w:r w:rsidR="00CA1501" w:rsidRPr="000D6FD0">
        <w:rPr>
          <w:rFonts w:ascii="Times New Roman" w:eastAsia="Times New Roman" w:hAnsi="Times New Roman" w:cs="Times New Roman"/>
          <w:sz w:val="24"/>
          <w:szCs w:val="20"/>
          <w:lang w:eastAsia="ru-RU"/>
        </w:rPr>
        <w:t xml:space="preserve">Клиенту </w:t>
      </w:r>
      <w:r w:rsidR="001E5238" w:rsidRPr="000D6FD0">
        <w:rPr>
          <w:rFonts w:ascii="Times New Roman" w:eastAsia="Times New Roman" w:hAnsi="Times New Roman" w:cs="Times New Roman"/>
          <w:sz w:val="24"/>
          <w:szCs w:val="20"/>
          <w:lang w:eastAsia="ru-RU"/>
        </w:rPr>
        <w:t xml:space="preserve"> услуг</w:t>
      </w:r>
      <w:proofErr w:type="gramEnd"/>
      <w:r w:rsidR="001E5238" w:rsidRPr="000D6FD0">
        <w:rPr>
          <w:rFonts w:ascii="Times New Roman" w:eastAsia="Times New Roman" w:hAnsi="Times New Roman" w:cs="Times New Roman"/>
          <w:sz w:val="24"/>
          <w:szCs w:val="20"/>
          <w:lang w:eastAsia="ru-RU"/>
        </w:rPr>
        <w:t xml:space="preserve">, предоставляемых в рамках Договора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обслуживания</w:t>
      </w:r>
      <w:r w:rsidR="00FF4EBA">
        <w:rPr>
          <w:rFonts w:ascii="Times New Roman" w:eastAsia="Times New Roman" w:hAnsi="Times New Roman" w:cs="Times New Roman"/>
          <w:sz w:val="24"/>
          <w:szCs w:val="20"/>
          <w:lang w:eastAsia="ru-RU"/>
        </w:rPr>
        <w:t xml:space="preserve"> в соответствии с настоящими Условиями</w:t>
      </w:r>
      <w:r w:rsidR="001E5238" w:rsidRPr="000D6FD0">
        <w:rPr>
          <w:rFonts w:ascii="Times New Roman" w:eastAsia="Times New Roman" w:hAnsi="Times New Roman" w:cs="Times New Roman"/>
          <w:sz w:val="24"/>
          <w:szCs w:val="20"/>
          <w:lang w:eastAsia="ru-RU"/>
        </w:rPr>
        <w:t>.</w:t>
      </w:r>
    </w:p>
    <w:p w:rsidR="00581B37" w:rsidRDefault="008A297E" w:rsidP="009975C2">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FF4EBA">
        <w:rPr>
          <w:rFonts w:ascii="Times New Roman" w:eastAsia="Times New Roman" w:hAnsi="Times New Roman" w:cs="Times New Roman"/>
          <w:sz w:val="24"/>
          <w:szCs w:val="20"/>
          <w:lang w:eastAsia="ru-RU"/>
        </w:rPr>
        <w:t xml:space="preserve">.3. </w:t>
      </w:r>
      <w:r w:rsidR="00FF4EBA" w:rsidRPr="00FF4EBA">
        <w:rPr>
          <w:rFonts w:ascii="Times New Roman" w:eastAsia="Times New Roman" w:hAnsi="Times New Roman" w:cs="Times New Roman"/>
          <w:b/>
          <w:sz w:val="24"/>
          <w:szCs w:val="20"/>
          <w:lang w:eastAsia="ru-RU"/>
        </w:rPr>
        <w:t>КЛИЕНТ</w:t>
      </w:r>
      <w:r w:rsidR="00FF4EBA" w:rsidRPr="00FF4EBA">
        <w:rPr>
          <w:rFonts w:ascii="Times New Roman" w:eastAsia="Times New Roman" w:hAnsi="Times New Roman" w:cs="Times New Roman"/>
          <w:sz w:val="24"/>
          <w:szCs w:val="20"/>
          <w:lang w:eastAsia="ru-RU"/>
        </w:rPr>
        <w:t xml:space="preserve"> вправе в любое время  </w:t>
      </w:r>
      <w:r w:rsidR="00FF4EBA">
        <w:rPr>
          <w:rFonts w:ascii="Times New Roman" w:eastAsia="Times New Roman" w:hAnsi="Times New Roman" w:cs="Times New Roman"/>
          <w:sz w:val="24"/>
          <w:szCs w:val="20"/>
          <w:lang w:eastAsia="ru-RU"/>
        </w:rPr>
        <w:t xml:space="preserve">отказаться от обслуживания на Условиях Пакета услуг ВЭД и расторгнуть Договор комплексного банковского обслуживания в части, не касающейся </w:t>
      </w:r>
      <w:r w:rsidR="00FF4EBA" w:rsidRPr="00011B89">
        <w:rPr>
          <w:rFonts w:ascii="Times New Roman" w:eastAsia="Times New Roman" w:hAnsi="Times New Roman" w:cs="Times New Roman"/>
          <w:i/>
          <w:sz w:val="24"/>
          <w:szCs w:val="20"/>
          <w:lang w:eastAsia="ru-RU"/>
        </w:rPr>
        <w:t xml:space="preserve">Правил </w:t>
      </w:r>
      <w:r w:rsidR="00011B89">
        <w:rPr>
          <w:rFonts w:ascii="Times New Roman" w:eastAsia="Times New Roman" w:hAnsi="Times New Roman" w:cs="Times New Roman"/>
          <w:i/>
          <w:sz w:val="24"/>
          <w:szCs w:val="20"/>
          <w:lang w:eastAsia="ru-RU"/>
        </w:rPr>
        <w:t xml:space="preserve">открытия </w:t>
      </w:r>
      <w:r w:rsidR="00FF4EBA" w:rsidRPr="00011B89">
        <w:rPr>
          <w:rFonts w:ascii="Times New Roman" w:eastAsia="Times New Roman" w:hAnsi="Times New Roman" w:cs="Times New Roman"/>
          <w:i/>
          <w:sz w:val="24"/>
          <w:szCs w:val="20"/>
          <w:lang w:eastAsia="ru-RU"/>
        </w:rPr>
        <w:t>и ведения счетов юридических лиц – резидентов/ нерезидентов (кроме кредитных организаций), индивидуальных предпринимателей, физических лиц, занимающихся в установленном законодательством Российской Федерации порядке частной практикой</w:t>
      </w:r>
      <w:r w:rsidR="00454171">
        <w:rPr>
          <w:rFonts w:ascii="Times New Roman" w:eastAsia="Times New Roman" w:hAnsi="Times New Roman" w:cs="Times New Roman"/>
          <w:i/>
          <w:sz w:val="24"/>
          <w:szCs w:val="20"/>
          <w:lang w:eastAsia="ru-RU"/>
        </w:rPr>
        <w:t xml:space="preserve"> </w:t>
      </w:r>
      <w:r w:rsidR="00454171" w:rsidRPr="00454171">
        <w:rPr>
          <w:rFonts w:ascii="Times New Roman" w:eastAsia="Times New Roman" w:hAnsi="Times New Roman" w:cs="Times New Roman"/>
          <w:sz w:val="24"/>
          <w:szCs w:val="20"/>
          <w:lang w:eastAsia="ru-RU"/>
        </w:rPr>
        <w:t xml:space="preserve">путем предоставления в </w:t>
      </w:r>
      <w:r w:rsidR="00454171" w:rsidRPr="00454171">
        <w:rPr>
          <w:rFonts w:ascii="Times New Roman" w:eastAsia="Times New Roman" w:hAnsi="Times New Roman" w:cs="Times New Roman"/>
          <w:b/>
          <w:sz w:val="24"/>
          <w:szCs w:val="20"/>
          <w:lang w:eastAsia="ru-RU"/>
        </w:rPr>
        <w:t xml:space="preserve">БАНК </w:t>
      </w:r>
      <w:r w:rsidR="00454171" w:rsidRPr="00454171">
        <w:rPr>
          <w:rFonts w:ascii="Times New Roman" w:eastAsia="Times New Roman" w:hAnsi="Times New Roman" w:cs="Times New Roman"/>
          <w:sz w:val="24"/>
          <w:szCs w:val="20"/>
          <w:lang w:eastAsia="ru-RU"/>
        </w:rPr>
        <w:t>соответствующего Заявления</w:t>
      </w:r>
      <w:r w:rsidR="00FF4EBA" w:rsidRPr="00454171">
        <w:rPr>
          <w:rFonts w:ascii="Times New Roman" w:eastAsia="Times New Roman" w:hAnsi="Times New Roman" w:cs="Times New Roman"/>
          <w:sz w:val="24"/>
          <w:szCs w:val="20"/>
          <w:lang w:eastAsia="ru-RU"/>
        </w:rPr>
        <w:t>.</w:t>
      </w:r>
      <w:r w:rsidR="00FF4EBA" w:rsidRPr="00011B89">
        <w:rPr>
          <w:rFonts w:ascii="Times New Roman" w:eastAsia="Times New Roman" w:hAnsi="Times New Roman" w:cs="Times New Roman"/>
          <w:i/>
          <w:sz w:val="24"/>
          <w:szCs w:val="20"/>
          <w:lang w:eastAsia="ru-RU"/>
        </w:rPr>
        <w:t xml:space="preserve"> </w:t>
      </w:r>
      <w:r w:rsidR="00011B89">
        <w:rPr>
          <w:rFonts w:ascii="Times New Roman" w:eastAsia="Times New Roman" w:hAnsi="Times New Roman" w:cs="Times New Roman"/>
          <w:i/>
          <w:sz w:val="24"/>
          <w:szCs w:val="20"/>
          <w:lang w:eastAsia="ru-RU"/>
        </w:rPr>
        <w:t xml:space="preserve"> </w:t>
      </w:r>
      <w:r w:rsidR="00011B89">
        <w:rPr>
          <w:rFonts w:ascii="Times New Roman" w:eastAsia="Times New Roman" w:hAnsi="Times New Roman" w:cs="Times New Roman"/>
          <w:sz w:val="24"/>
          <w:szCs w:val="20"/>
          <w:lang w:eastAsia="ru-RU"/>
        </w:rPr>
        <w:t xml:space="preserve">Исполнение Банком указанного Заявления </w:t>
      </w:r>
      <w:r w:rsidR="005D6E68">
        <w:rPr>
          <w:rFonts w:ascii="Times New Roman" w:eastAsia="Times New Roman" w:hAnsi="Times New Roman" w:cs="Times New Roman"/>
          <w:sz w:val="24"/>
          <w:szCs w:val="20"/>
          <w:lang w:eastAsia="ru-RU"/>
        </w:rPr>
        <w:t xml:space="preserve">влечет за </w:t>
      </w:r>
      <w:proofErr w:type="gramStart"/>
      <w:r w:rsidR="005D6E68">
        <w:rPr>
          <w:rFonts w:ascii="Times New Roman" w:eastAsia="Times New Roman" w:hAnsi="Times New Roman" w:cs="Times New Roman"/>
          <w:sz w:val="24"/>
          <w:szCs w:val="20"/>
          <w:lang w:eastAsia="ru-RU"/>
        </w:rPr>
        <w:t xml:space="preserve">собой </w:t>
      </w:r>
      <w:r w:rsidR="00011B89">
        <w:rPr>
          <w:rFonts w:ascii="Times New Roman" w:eastAsia="Times New Roman" w:hAnsi="Times New Roman" w:cs="Times New Roman"/>
          <w:sz w:val="24"/>
          <w:szCs w:val="20"/>
          <w:lang w:eastAsia="ru-RU"/>
        </w:rPr>
        <w:t xml:space="preserve"> продолж</w:t>
      </w:r>
      <w:r w:rsidR="005D6E68">
        <w:rPr>
          <w:rFonts w:ascii="Times New Roman" w:eastAsia="Times New Roman" w:hAnsi="Times New Roman" w:cs="Times New Roman"/>
          <w:sz w:val="24"/>
          <w:szCs w:val="20"/>
          <w:lang w:eastAsia="ru-RU"/>
        </w:rPr>
        <w:t>ение</w:t>
      </w:r>
      <w:proofErr w:type="gramEnd"/>
      <w:r w:rsidR="00011B89">
        <w:rPr>
          <w:rFonts w:ascii="Times New Roman" w:eastAsia="Times New Roman" w:hAnsi="Times New Roman" w:cs="Times New Roman"/>
          <w:sz w:val="24"/>
          <w:szCs w:val="20"/>
          <w:lang w:eastAsia="ru-RU"/>
        </w:rPr>
        <w:t xml:space="preserve"> обслуживани</w:t>
      </w:r>
      <w:r w:rsidR="005D6E68">
        <w:rPr>
          <w:rFonts w:ascii="Times New Roman" w:eastAsia="Times New Roman" w:hAnsi="Times New Roman" w:cs="Times New Roman"/>
          <w:sz w:val="24"/>
          <w:szCs w:val="20"/>
          <w:lang w:eastAsia="ru-RU"/>
        </w:rPr>
        <w:t>я</w:t>
      </w:r>
      <w:r w:rsidR="00011B89">
        <w:rPr>
          <w:rFonts w:ascii="Times New Roman" w:eastAsia="Times New Roman" w:hAnsi="Times New Roman" w:cs="Times New Roman"/>
          <w:sz w:val="24"/>
          <w:szCs w:val="20"/>
          <w:lang w:eastAsia="ru-RU"/>
        </w:rPr>
        <w:t xml:space="preserve"> Банк</w:t>
      </w:r>
      <w:r w:rsidR="005D6E68">
        <w:rPr>
          <w:rFonts w:ascii="Times New Roman" w:eastAsia="Times New Roman" w:hAnsi="Times New Roman" w:cs="Times New Roman"/>
          <w:sz w:val="24"/>
          <w:szCs w:val="20"/>
          <w:lang w:eastAsia="ru-RU"/>
        </w:rPr>
        <w:t>о</w:t>
      </w:r>
      <w:r w:rsidR="00D96F05">
        <w:rPr>
          <w:rFonts w:ascii="Times New Roman" w:eastAsia="Times New Roman" w:hAnsi="Times New Roman" w:cs="Times New Roman"/>
          <w:sz w:val="24"/>
          <w:szCs w:val="20"/>
          <w:lang w:eastAsia="ru-RU"/>
        </w:rPr>
        <w:t>м</w:t>
      </w:r>
      <w:r w:rsidR="00011B89">
        <w:rPr>
          <w:rFonts w:ascii="Times New Roman" w:eastAsia="Times New Roman" w:hAnsi="Times New Roman" w:cs="Times New Roman"/>
          <w:sz w:val="24"/>
          <w:szCs w:val="20"/>
          <w:lang w:eastAsia="ru-RU"/>
        </w:rPr>
        <w:t xml:space="preserve"> Счетов</w:t>
      </w:r>
      <w:r w:rsidR="005D6E68" w:rsidRPr="005D6E68">
        <w:rPr>
          <w:rFonts w:ascii="Times New Roman" w:eastAsia="Times New Roman" w:hAnsi="Times New Roman" w:cs="Times New Roman"/>
          <w:sz w:val="24"/>
          <w:szCs w:val="20"/>
          <w:lang w:eastAsia="ru-RU"/>
        </w:rPr>
        <w:t xml:space="preserve"> </w:t>
      </w:r>
      <w:r w:rsidR="005D6E68">
        <w:rPr>
          <w:rFonts w:ascii="Times New Roman" w:eastAsia="Times New Roman" w:hAnsi="Times New Roman" w:cs="Times New Roman"/>
          <w:sz w:val="24"/>
          <w:szCs w:val="20"/>
          <w:lang w:eastAsia="ru-RU"/>
        </w:rPr>
        <w:t>Клиента</w:t>
      </w:r>
      <w:r w:rsidR="00011B89">
        <w:rPr>
          <w:rFonts w:ascii="Times New Roman" w:eastAsia="Times New Roman" w:hAnsi="Times New Roman" w:cs="Times New Roman"/>
          <w:sz w:val="24"/>
          <w:szCs w:val="20"/>
          <w:lang w:eastAsia="ru-RU"/>
        </w:rPr>
        <w:t xml:space="preserve">, открытых на основании </w:t>
      </w:r>
      <w:r w:rsidR="00011B89" w:rsidRPr="00011B89">
        <w:rPr>
          <w:rFonts w:ascii="Times New Roman" w:eastAsia="Times New Roman" w:hAnsi="Times New Roman" w:cs="Times New Roman"/>
          <w:sz w:val="24"/>
          <w:szCs w:val="20"/>
          <w:lang w:eastAsia="ru-RU"/>
        </w:rPr>
        <w:t>Договор</w:t>
      </w:r>
      <w:r w:rsidR="00011B89">
        <w:rPr>
          <w:rFonts w:ascii="Times New Roman" w:eastAsia="Times New Roman" w:hAnsi="Times New Roman" w:cs="Times New Roman"/>
          <w:sz w:val="24"/>
          <w:szCs w:val="20"/>
          <w:lang w:eastAsia="ru-RU"/>
        </w:rPr>
        <w:t>а</w:t>
      </w:r>
      <w:r w:rsidR="00011B89" w:rsidRPr="00011B89">
        <w:rPr>
          <w:rFonts w:ascii="Times New Roman" w:eastAsia="Times New Roman" w:hAnsi="Times New Roman" w:cs="Times New Roman"/>
          <w:sz w:val="24"/>
          <w:szCs w:val="20"/>
          <w:lang w:eastAsia="ru-RU"/>
        </w:rPr>
        <w:t xml:space="preserve"> комплексного банковского обслуживания</w:t>
      </w:r>
      <w:r w:rsidR="00011B89">
        <w:rPr>
          <w:rFonts w:ascii="Times New Roman" w:eastAsia="Times New Roman" w:hAnsi="Times New Roman" w:cs="Times New Roman"/>
          <w:sz w:val="24"/>
          <w:szCs w:val="20"/>
          <w:lang w:eastAsia="ru-RU"/>
        </w:rPr>
        <w:t xml:space="preserve"> в соответствии с указанными в настоящем пункте </w:t>
      </w:r>
      <w:r w:rsidR="00011B89" w:rsidRPr="00011B89">
        <w:rPr>
          <w:rFonts w:ascii="Times New Roman" w:eastAsia="Times New Roman" w:hAnsi="Times New Roman" w:cs="Times New Roman"/>
          <w:i/>
          <w:sz w:val="24"/>
          <w:szCs w:val="20"/>
          <w:lang w:eastAsia="ru-RU"/>
        </w:rPr>
        <w:t>Правилами</w:t>
      </w:r>
      <w:r w:rsidR="00D96F05">
        <w:rPr>
          <w:rFonts w:ascii="Times New Roman" w:eastAsia="Times New Roman" w:hAnsi="Times New Roman" w:cs="Times New Roman"/>
          <w:i/>
          <w:sz w:val="24"/>
          <w:szCs w:val="20"/>
          <w:lang w:eastAsia="ru-RU"/>
        </w:rPr>
        <w:t xml:space="preserve"> и предоставление Клиенту комплекса услуг</w:t>
      </w:r>
      <w:r w:rsidR="006950DE">
        <w:rPr>
          <w:rFonts w:ascii="Times New Roman" w:eastAsia="Times New Roman" w:hAnsi="Times New Roman" w:cs="Times New Roman"/>
          <w:i/>
          <w:sz w:val="24"/>
          <w:szCs w:val="20"/>
          <w:lang w:eastAsia="ru-RU"/>
        </w:rPr>
        <w:t xml:space="preserve"> на условиях</w:t>
      </w:r>
      <w:r w:rsidR="00D96F05">
        <w:rPr>
          <w:rFonts w:ascii="Times New Roman" w:eastAsia="Times New Roman" w:hAnsi="Times New Roman" w:cs="Times New Roman"/>
          <w:i/>
          <w:sz w:val="24"/>
          <w:szCs w:val="20"/>
          <w:lang w:eastAsia="ru-RU"/>
        </w:rPr>
        <w:t>, предусмотренных Каталогом услуг  и тарифов Банка</w:t>
      </w:r>
      <w:r w:rsidR="00391BF6">
        <w:rPr>
          <w:rFonts w:ascii="Times New Roman" w:eastAsia="Times New Roman" w:hAnsi="Times New Roman" w:cs="Times New Roman"/>
          <w:i/>
          <w:sz w:val="24"/>
          <w:szCs w:val="20"/>
          <w:lang w:eastAsia="ru-RU"/>
        </w:rPr>
        <w:t xml:space="preserve"> </w:t>
      </w:r>
      <w:r w:rsidR="005D6E68">
        <w:rPr>
          <w:rFonts w:ascii="Times New Roman" w:eastAsia="Times New Roman" w:hAnsi="Times New Roman" w:cs="Times New Roman"/>
          <w:i/>
          <w:sz w:val="24"/>
          <w:szCs w:val="20"/>
          <w:lang w:eastAsia="ru-RU"/>
        </w:rPr>
        <w:t xml:space="preserve">. </w:t>
      </w:r>
      <w:r w:rsidR="00011B89">
        <w:rPr>
          <w:rFonts w:ascii="Times New Roman" w:eastAsia="Times New Roman" w:hAnsi="Times New Roman" w:cs="Times New Roman"/>
          <w:sz w:val="24"/>
          <w:szCs w:val="20"/>
          <w:lang w:eastAsia="ru-RU"/>
        </w:rPr>
        <w:t xml:space="preserve"> </w:t>
      </w:r>
    </w:p>
    <w:p w:rsidR="00FF4EBA" w:rsidRPr="00011B89" w:rsidRDefault="00581B37" w:rsidP="009975C2">
      <w:pPr>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proofErr w:type="gramStart"/>
      <w:r>
        <w:rPr>
          <w:rFonts w:ascii="Times New Roman" w:eastAsia="Times New Roman" w:hAnsi="Times New Roman" w:cs="Times New Roman"/>
          <w:sz w:val="24"/>
          <w:szCs w:val="20"/>
          <w:lang w:eastAsia="ru-RU"/>
        </w:rPr>
        <w:t>4.</w:t>
      </w:r>
      <w:r w:rsidRPr="00F521F5">
        <w:rPr>
          <w:rFonts w:ascii="Times New Roman" w:eastAsia="Times New Roman" w:hAnsi="Times New Roman" w:cs="Times New Roman"/>
          <w:b/>
          <w:sz w:val="24"/>
          <w:szCs w:val="20"/>
          <w:lang w:eastAsia="ru-RU"/>
        </w:rPr>
        <w:t>Б</w:t>
      </w:r>
      <w:r w:rsidR="00F521F5" w:rsidRPr="00F521F5">
        <w:rPr>
          <w:rFonts w:ascii="Times New Roman" w:eastAsia="Times New Roman" w:hAnsi="Times New Roman" w:cs="Times New Roman"/>
          <w:b/>
          <w:sz w:val="24"/>
          <w:szCs w:val="20"/>
          <w:lang w:eastAsia="ru-RU"/>
        </w:rPr>
        <w:t>АНК</w:t>
      </w:r>
      <w:proofErr w:type="gramEnd"/>
      <w:r>
        <w:rPr>
          <w:rFonts w:ascii="Times New Roman" w:eastAsia="Times New Roman" w:hAnsi="Times New Roman" w:cs="Times New Roman"/>
          <w:sz w:val="24"/>
          <w:szCs w:val="20"/>
          <w:lang w:eastAsia="ru-RU"/>
        </w:rPr>
        <w:t xml:space="preserve"> вправе о</w:t>
      </w:r>
      <w:r w:rsidRPr="00581B37">
        <w:rPr>
          <w:rFonts w:ascii="Times New Roman" w:eastAsia="Times New Roman" w:hAnsi="Times New Roman" w:cs="Times New Roman"/>
          <w:sz w:val="24"/>
          <w:szCs w:val="20"/>
          <w:lang w:eastAsia="ru-RU"/>
        </w:rPr>
        <w:t xml:space="preserve">тказаться от исполнения Договора комплексного банковского обслуживания в случае закрытия </w:t>
      </w:r>
      <w:r w:rsidRPr="00581B37">
        <w:rPr>
          <w:rFonts w:ascii="Times New Roman" w:eastAsia="Times New Roman" w:hAnsi="Times New Roman" w:cs="Times New Roman"/>
          <w:b/>
          <w:sz w:val="24"/>
          <w:szCs w:val="20"/>
          <w:lang w:eastAsia="ru-RU"/>
        </w:rPr>
        <w:t>КЛИЕНТОМ</w:t>
      </w:r>
      <w:r w:rsidRPr="00581B37">
        <w:rPr>
          <w:rFonts w:ascii="Times New Roman" w:eastAsia="Times New Roman" w:hAnsi="Times New Roman" w:cs="Times New Roman"/>
          <w:sz w:val="24"/>
          <w:szCs w:val="20"/>
          <w:lang w:eastAsia="ru-RU"/>
        </w:rPr>
        <w:t xml:space="preserve"> всех Счетов в </w:t>
      </w:r>
      <w:r w:rsidRPr="00581B37">
        <w:rPr>
          <w:rFonts w:ascii="Times New Roman" w:eastAsia="Times New Roman" w:hAnsi="Times New Roman" w:cs="Times New Roman"/>
          <w:b/>
          <w:sz w:val="24"/>
          <w:szCs w:val="20"/>
          <w:lang w:eastAsia="ru-RU"/>
        </w:rPr>
        <w:t>БАНКЕ</w:t>
      </w:r>
      <w:r w:rsidRPr="00581B37">
        <w:rPr>
          <w:rFonts w:ascii="Times New Roman" w:eastAsia="Times New Roman" w:hAnsi="Times New Roman" w:cs="Times New Roman"/>
          <w:sz w:val="24"/>
          <w:szCs w:val="20"/>
          <w:lang w:eastAsia="ru-RU"/>
        </w:rPr>
        <w:t>, открытых на основании Договора комплексного банковского обслуживания</w:t>
      </w:r>
      <w:r>
        <w:rPr>
          <w:rFonts w:ascii="Times New Roman" w:eastAsia="Times New Roman" w:hAnsi="Times New Roman" w:cs="Times New Roman"/>
          <w:sz w:val="24"/>
          <w:szCs w:val="20"/>
          <w:lang w:eastAsia="ru-RU"/>
        </w:rPr>
        <w:t xml:space="preserve"> или в случае, если в</w:t>
      </w:r>
      <w:r w:rsidRPr="00581B37">
        <w:t xml:space="preserve"> </w:t>
      </w:r>
      <w:r w:rsidRPr="00581B37">
        <w:rPr>
          <w:rFonts w:ascii="Times New Roman" w:eastAsia="Times New Roman" w:hAnsi="Times New Roman" w:cs="Times New Roman"/>
          <w:sz w:val="24"/>
          <w:szCs w:val="20"/>
          <w:lang w:eastAsia="ru-RU"/>
        </w:rPr>
        <w:t xml:space="preserve">Банке остаются открытыми банковские счета Клиента менее чем в двух валютах.  Дальнейшее  обслуживание счета Клиента в российских рублях Банк производит на основании  </w:t>
      </w:r>
      <w:r w:rsidRPr="00581B37">
        <w:rPr>
          <w:rFonts w:ascii="Times New Roman" w:eastAsia="Times New Roman" w:hAnsi="Times New Roman" w:cs="Times New Roman"/>
          <w:i/>
          <w:sz w:val="24"/>
          <w:szCs w:val="20"/>
          <w:lang w:eastAsia="ru-RU"/>
        </w:rPr>
        <w:t>Правил  открытия и ведения счетов юридических лиц – резидентов/ нерезидентов (кроме кредитных организаций), индивидуальных предпринимателей, физических лиц, занимающихся в установленном законодательством Российской Федерации порядке частной практикой</w:t>
      </w:r>
      <w:r>
        <w:rPr>
          <w:rFonts w:ascii="Times New Roman" w:eastAsia="Times New Roman" w:hAnsi="Times New Roman" w:cs="Times New Roman"/>
          <w:sz w:val="24"/>
          <w:szCs w:val="20"/>
          <w:lang w:eastAsia="ru-RU"/>
        </w:rPr>
        <w:t xml:space="preserve"> </w:t>
      </w:r>
      <w:r w:rsidRPr="00581B37">
        <w:rPr>
          <w:rFonts w:ascii="Times New Roman" w:eastAsia="Times New Roman" w:hAnsi="Times New Roman" w:cs="Times New Roman"/>
          <w:sz w:val="24"/>
          <w:szCs w:val="20"/>
          <w:lang w:eastAsia="ru-RU"/>
        </w:rPr>
        <w:t>по тарифам, соответствующим Каталогу услуг и тарифов Банка (раздел «Стандартные тарифы».</w:t>
      </w:r>
    </w:p>
    <w:p w:rsidR="001E5238" w:rsidRDefault="008A297E" w:rsidP="00A65EA9">
      <w:pPr>
        <w:autoSpaceDE w:val="0"/>
        <w:autoSpaceDN w:val="0"/>
        <w:adjustRightInd w:val="0"/>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581B37">
        <w:rPr>
          <w:rFonts w:ascii="Times New Roman" w:eastAsia="Times New Roman" w:hAnsi="Times New Roman" w:cs="Times New Roman"/>
          <w:sz w:val="24"/>
          <w:szCs w:val="20"/>
          <w:lang w:eastAsia="ru-RU"/>
        </w:rPr>
        <w:t>5</w:t>
      </w:r>
      <w:r w:rsidR="001E5238" w:rsidRPr="000D6FD0">
        <w:rPr>
          <w:rFonts w:ascii="Times New Roman" w:eastAsia="Times New Roman" w:hAnsi="Times New Roman" w:cs="Times New Roman"/>
          <w:sz w:val="24"/>
          <w:szCs w:val="20"/>
          <w:lang w:eastAsia="ru-RU"/>
        </w:rPr>
        <w:t xml:space="preserve">. В случае исключения </w:t>
      </w:r>
      <w:r w:rsidR="001E5238" w:rsidRPr="00A65EA9">
        <w:rPr>
          <w:rFonts w:ascii="Times New Roman" w:eastAsia="Times New Roman" w:hAnsi="Times New Roman" w:cs="Times New Roman"/>
          <w:b/>
          <w:sz w:val="24"/>
          <w:szCs w:val="20"/>
          <w:lang w:eastAsia="ru-RU"/>
        </w:rPr>
        <w:t>КЛИЕНТА</w:t>
      </w:r>
      <w:r w:rsidR="001E5238" w:rsidRPr="000D6FD0">
        <w:rPr>
          <w:rFonts w:ascii="Times New Roman" w:eastAsia="Times New Roman" w:hAnsi="Times New Roman" w:cs="Times New Roman"/>
          <w:sz w:val="24"/>
          <w:szCs w:val="20"/>
          <w:lang w:eastAsia="ru-RU"/>
        </w:rPr>
        <w:t xml:space="preserve"> из Единого государственного реестра юридических лиц Договор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обслуживания прекращает свое действие.</w:t>
      </w:r>
      <w:r w:rsidR="00DB7DFB">
        <w:rPr>
          <w:rFonts w:ascii="Times New Roman" w:eastAsia="Times New Roman" w:hAnsi="Times New Roman" w:cs="Times New Roman"/>
          <w:sz w:val="24"/>
          <w:szCs w:val="20"/>
          <w:lang w:eastAsia="ru-RU"/>
        </w:rPr>
        <w:t xml:space="preserve"> </w:t>
      </w:r>
    </w:p>
    <w:p w:rsidR="00A65EA9" w:rsidRDefault="008A297E" w:rsidP="00A65EA9">
      <w:pPr>
        <w:autoSpaceDE w:val="0"/>
        <w:autoSpaceDN w:val="0"/>
        <w:adjustRightInd w:val="0"/>
        <w:spacing w:before="100" w:after="0" w:line="240" w:lineRule="auto"/>
        <w:jc w:val="both"/>
      </w:pPr>
      <w:r>
        <w:rPr>
          <w:rFonts w:ascii="Times New Roman" w:eastAsia="Times New Roman" w:hAnsi="Times New Roman" w:cs="Times New Roman"/>
          <w:sz w:val="24"/>
          <w:szCs w:val="20"/>
          <w:lang w:eastAsia="ru-RU"/>
        </w:rPr>
        <w:t>8.</w:t>
      </w:r>
      <w:r w:rsidR="00581B37">
        <w:rPr>
          <w:rFonts w:ascii="Times New Roman" w:eastAsia="Times New Roman" w:hAnsi="Times New Roman" w:cs="Times New Roman"/>
          <w:sz w:val="24"/>
          <w:szCs w:val="20"/>
          <w:lang w:eastAsia="ru-RU"/>
        </w:rPr>
        <w:t>6</w:t>
      </w:r>
      <w:r w:rsidR="00A65EA9">
        <w:rPr>
          <w:rFonts w:ascii="Times New Roman" w:eastAsia="Times New Roman" w:hAnsi="Times New Roman" w:cs="Times New Roman"/>
          <w:sz w:val="24"/>
          <w:szCs w:val="20"/>
          <w:lang w:eastAsia="ru-RU"/>
        </w:rPr>
        <w:t xml:space="preserve">. </w:t>
      </w:r>
      <w:r w:rsidR="00A65EA9" w:rsidRPr="000D6FD0">
        <w:rPr>
          <w:rFonts w:ascii="Times New Roman" w:eastAsia="Times New Roman" w:hAnsi="Times New Roman" w:cs="Times New Roman"/>
          <w:sz w:val="24"/>
          <w:szCs w:val="20"/>
          <w:lang w:eastAsia="ru-RU"/>
        </w:rPr>
        <w:t>Договор</w:t>
      </w:r>
      <w:r w:rsidR="00A65EA9">
        <w:rPr>
          <w:rFonts w:ascii="Times New Roman" w:eastAsia="Times New Roman" w:hAnsi="Times New Roman" w:cs="Times New Roman"/>
          <w:sz w:val="24"/>
          <w:szCs w:val="20"/>
          <w:lang w:eastAsia="ru-RU"/>
        </w:rPr>
        <w:t xml:space="preserve"> комплексного </w:t>
      </w:r>
      <w:r w:rsidR="00DB7DFB" w:rsidRPr="00DB7DFB">
        <w:rPr>
          <w:rFonts w:ascii="Times New Roman" w:eastAsia="Times New Roman" w:hAnsi="Times New Roman" w:cs="Times New Roman"/>
          <w:sz w:val="24"/>
          <w:szCs w:val="20"/>
          <w:lang w:eastAsia="ru-RU"/>
        </w:rPr>
        <w:t xml:space="preserve">банковского </w:t>
      </w:r>
      <w:r w:rsidR="00A65EA9">
        <w:rPr>
          <w:rFonts w:ascii="Times New Roman" w:eastAsia="Times New Roman" w:hAnsi="Times New Roman" w:cs="Times New Roman"/>
          <w:sz w:val="24"/>
          <w:szCs w:val="20"/>
          <w:lang w:eastAsia="ru-RU"/>
        </w:rPr>
        <w:t>обслуживания</w:t>
      </w:r>
      <w:r w:rsidR="00A65EA9" w:rsidRPr="000D6FD0">
        <w:rPr>
          <w:rFonts w:ascii="Times New Roman" w:eastAsia="Times New Roman" w:hAnsi="Times New Roman" w:cs="Times New Roman"/>
          <w:sz w:val="24"/>
          <w:szCs w:val="20"/>
          <w:lang w:eastAsia="ru-RU"/>
        </w:rPr>
        <w:t xml:space="preserve">, может быть расторгнут по требованию </w:t>
      </w:r>
      <w:r w:rsidR="00A65EA9" w:rsidRPr="000C6286">
        <w:rPr>
          <w:rFonts w:ascii="Times New Roman" w:eastAsia="Times New Roman" w:hAnsi="Times New Roman" w:cs="Times New Roman"/>
          <w:b/>
          <w:sz w:val="24"/>
          <w:szCs w:val="20"/>
          <w:lang w:eastAsia="ru-RU"/>
        </w:rPr>
        <w:t>БАНКА</w:t>
      </w:r>
      <w:r w:rsidR="00A65EA9" w:rsidRPr="000D6FD0">
        <w:rPr>
          <w:rFonts w:ascii="Times New Roman" w:eastAsia="Times New Roman" w:hAnsi="Times New Roman" w:cs="Times New Roman"/>
          <w:sz w:val="24"/>
          <w:szCs w:val="20"/>
          <w:lang w:eastAsia="ru-RU"/>
        </w:rPr>
        <w:t xml:space="preserve"> в порядке, установленном действующим законодательством Российской Федерации</w:t>
      </w:r>
      <w:r w:rsidR="00A65EA9">
        <w:rPr>
          <w:rFonts w:ascii="Times New Roman" w:eastAsia="Times New Roman" w:hAnsi="Times New Roman" w:cs="Times New Roman"/>
          <w:sz w:val="24"/>
          <w:szCs w:val="20"/>
          <w:lang w:eastAsia="ru-RU"/>
        </w:rPr>
        <w:t>.</w:t>
      </w:r>
      <w:r w:rsidR="00B31DB6">
        <w:rPr>
          <w:rFonts w:ascii="Times New Roman" w:eastAsia="Times New Roman" w:hAnsi="Times New Roman" w:cs="Times New Roman"/>
          <w:sz w:val="24"/>
          <w:szCs w:val="20"/>
          <w:lang w:eastAsia="ru-RU"/>
        </w:rPr>
        <w:t xml:space="preserve"> О </w:t>
      </w:r>
      <w:r w:rsidR="00366B87" w:rsidRPr="00366B87">
        <w:rPr>
          <w:rFonts w:ascii="Times New Roman" w:eastAsia="Times New Roman" w:hAnsi="Times New Roman" w:cs="Times New Roman"/>
          <w:sz w:val="24"/>
          <w:szCs w:val="20"/>
          <w:lang w:eastAsia="ru-RU"/>
        </w:rPr>
        <w:t>расторжени</w:t>
      </w:r>
      <w:r w:rsidR="00B31DB6">
        <w:rPr>
          <w:rFonts w:ascii="Times New Roman" w:eastAsia="Times New Roman" w:hAnsi="Times New Roman" w:cs="Times New Roman"/>
          <w:sz w:val="24"/>
          <w:szCs w:val="20"/>
          <w:lang w:eastAsia="ru-RU"/>
        </w:rPr>
        <w:t>и</w:t>
      </w:r>
      <w:r w:rsidR="00366B87" w:rsidRPr="00366B87">
        <w:rPr>
          <w:rFonts w:ascii="Times New Roman" w:eastAsia="Times New Roman" w:hAnsi="Times New Roman" w:cs="Times New Roman"/>
          <w:sz w:val="24"/>
          <w:szCs w:val="20"/>
          <w:lang w:eastAsia="ru-RU"/>
        </w:rPr>
        <w:t xml:space="preserve"> Договора Банком в одностороннем </w:t>
      </w:r>
      <w:proofErr w:type="gramStart"/>
      <w:r w:rsidR="00366B87" w:rsidRPr="00366B87">
        <w:rPr>
          <w:rFonts w:ascii="Times New Roman" w:eastAsia="Times New Roman" w:hAnsi="Times New Roman" w:cs="Times New Roman"/>
          <w:sz w:val="24"/>
          <w:szCs w:val="20"/>
          <w:lang w:eastAsia="ru-RU"/>
        </w:rPr>
        <w:t>порядке  Банк</w:t>
      </w:r>
      <w:proofErr w:type="gramEnd"/>
      <w:r w:rsidR="00366B87" w:rsidRPr="00366B87">
        <w:rPr>
          <w:rFonts w:ascii="Times New Roman" w:eastAsia="Times New Roman" w:hAnsi="Times New Roman" w:cs="Times New Roman"/>
          <w:sz w:val="24"/>
          <w:szCs w:val="20"/>
          <w:lang w:eastAsia="ru-RU"/>
        </w:rPr>
        <w:t xml:space="preserve"> уведомляет Клиента не позднее, чем за 15 (Пятнадцать) календарных дней до даты расторжения  путем направления письменного уведомления по Системе «Клиент-Банк». Договор </w:t>
      </w:r>
      <w:r w:rsidR="006B2C29" w:rsidRPr="006B2C29">
        <w:rPr>
          <w:rFonts w:ascii="Times New Roman" w:eastAsia="Times New Roman" w:hAnsi="Times New Roman" w:cs="Times New Roman"/>
          <w:sz w:val="24"/>
          <w:szCs w:val="20"/>
          <w:lang w:eastAsia="ru-RU"/>
        </w:rPr>
        <w:t xml:space="preserve">комплексного банковского обслуживания </w:t>
      </w:r>
      <w:r w:rsidR="00366B87" w:rsidRPr="00366B87">
        <w:rPr>
          <w:rFonts w:ascii="Times New Roman" w:eastAsia="Times New Roman" w:hAnsi="Times New Roman" w:cs="Times New Roman"/>
          <w:sz w:val="24"/>
          <w:szCs w:val="20"/>
          <w:lang w:eastAsia="ru-RU"/>
        </w:rPr>
        <w:t>считается расторгнутым с даты, указанной в уведомлении Банка.</w:t>
      </w:r>
      <w:r w:rsidR="00B31DB6" w:rsidRPr="00B31DB6">
        <w:t xml:space="preserve"> </w:t>
      </w:r>
    </w:p>
    <w:p w:rsidR="00C02A7A" w:rsidRPr="00C02A7A" w:rsidRDefault="00C02A7A" w:rsidP="00A65EA9">
      <w:pPr>
        <w:autoSpaceDE w:val="0"/>
        <w:autoSpaceDN w:val="0"/>
        <w:adjustRightInd w:val="0"/>
        <w:spacing w:before="100" w:after="0" w:line="240" w:lineRule="auto"/>
        <w:jc w:val="both"/>
        <w:rPr>
          <w:rFonts w:ascii="Times New Roman" w:eastAsia="Times New Roman" w:hAnsi="Times New Roman" w:cs="Times New Roman"/>
          <w:sz w:val="24"/>
          <w:szCs w:val="20"/>
          <w:lang w:eastAsia="ru-RU"/>
        </w:rPr>
      </w:pPr>
      <w:r w:rsidRPr="00F119D6">
        <w:rPr>
          <w:rFonts w:ascii="Times New Roman" w:hAnsi="Times New Roman" w:cs="Times New Roman"/>
        </w:rPr>
        <w:t>8.7.</w:t>
      </w:r>
      <w:r>
        <w:t xml:space="preserve"> </w:t>
      </w:r>
      <w:r w:rsidRPr="00F119D6">
        <w:rPr>
          <w:rFonts w:ascii="Times New Roman" w:hAnsi="Times New Roman" w:cs="Times New Roman"/>
        </w:rPr>
        <w:t>БАНК вправе в одностороннем порядке принять решение о расторжении Договора с КЛИЕНТОМ, в случае принятия в течение календарного года, 2 (Двух) и более решений об отказе в выполнении распоряжения КЛИЕНТА о совершении операции, уведомив КЛИЕНТА, в срок не позднее 5 (Пяти) рабочих дней со дня принятия БАНКОМ решения о расторжении Договора, путем направления уведомления  по электронной системе «Клиент-Банк» либо</w:t>
      </w:r>
      <w:r w:rsidR="008C7347">
        <w:rPr>
          <w:rFonts w:ascii="Times New Roman" w:hAnsi="Times New Roman" w:cs="Times New Roman"/>
        </w:rPr>
        <w:t xml:space="preserve"> </w:t>
      </w:r>
      <w:r w:rsidR="008C7347" w:rsidRPr="00F119D6">
        <w:rPr>
          <w:rFonts w:ascii="Times New Roman" w:hAnsi="Times New Roman" w:cs="Times New Roman"/>
        </w:rPr>
        <w:t>на бумажном носителе</w:t>
      </w:r>
      <w:r w:rsidRPr="00F119D6">
        <w:rPr>
          <w:rFonts w:ascii="Times New Roman" w:hAnsi="Times New Roman" w:cs="Times New Roman"/>
        </w:rPr>
        <w:t xml:space="preserve"> по реквизитам, указанным в Заявлении (по выбору Банка). Договор считается</w:t>
      </w:r>
      <w:r w:rsidRPr="00C02A7A">
        <w:rPr>
          <w:rFonts w:ascii="Times New Roman" w:hAnsi="Times New Roman" w:cs="Times New Roman"/>
        </w:rPr>
        <w:t xml:space="preserve"> расторгнутым по истечении </w:t>
      </w:r>
      <w:r w:rsidR="00BE5612" w:rsidRPr="00BE5612">
        <w:rPr>
          <w:rFonts w:ascii="Times New Roman" w:hAnsi="Times New Roman" w:cs="Times New Roman"/>
        </w:rPr>
        <w:t>60 (Шестидесяти) дней</w:t>
      </w:r>
      <w:r w:rsidR="00BE5612" w:rsidRPr="00D02837">
        <w:t xml:space="preserve"> </w:t>
      </w:r>
      <w:r w:rsidRPr="00F119D6">
        <w:rPr>
          <w:rFonts w:ascii="Times New Roman" w:hAnsi="Times New Roman" w:cs="Times New Roman"/>
        </w:rPr>
        <w:t>со дня направления БАНКОМ такого предупреждения (уведомления).</w:t>
      </w:r>
    </w:p>
    <w:p w:rsidR="001E5238" w:rsidRPr="000D6FD0" w:rsidRDefault="008A297E" w:rsidP="00A65EA9">
      <w:pPr>
        <w:autoSpaceDE w:val="0"/>
        <w:autoSpaceDN w:val="0"/>
        <w:adjustRightInd w:val="0"/>
        <w:spacing w:before="10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C02A7A">
        <w:rPr>
          <w:rFonts w:ascii="Times New Roman" w:eastAsia="Times New Roman" w:hAnsi="Times New Roman" w:cs="Times New Roman"/>
          <w:sz w:val="24"/>
          <w:szCs w:val="20"/>
          <w:lang w:eastAsia="ru-RU"/>
        </w:rPr>
        <w:t>8</w:t>
      </w:r>
      <w:r w:rsidR="001E5238" w:rsidRPr="000D6FD0">
        <w:rPr>
          <w:rFonts w:ascii="Times New Roman" w:eastAsia="Times New Roman" w:hAnsi="Times New Roman" w:cs="Times New Roman"/>
          <w:sz w:val="24"/>
          <w:szCs w:val="20"/>
          <w:lang w:eastAsia="ru-RU"/>
        </w:rPr>
        <w:t xml:space="preserve">. Стороны признают, что в случае расторжения Договора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обслуживания</w:t>
      </w:r>
      <w:r w:rsidR="001D1D9C">
        <w:rPr>
          <w:rFonts w:ascii="Times New Roman" w:eastAsia="Times New Roman" w:hAnsi="Times New Roman" w:cs="Times New Roman"/>
          <w:sz w:val="24"/>
          <w:szCs w:val="20"/>
          <w:lang w:eastAsia="ru-RU"/>
        </w:rPr>
        <w:t xml:space="preserve"> (в т</w:t>
      </w:r>
      <w:r w:rsidR="00C74773">
        <w:rPr>
          <w:rFonts w:ascii="Times New Roman" w:eastAsia="Times New Roman" w:hAnsi="Times New Roman" w:cs="Times New Roman"/>
          <w:sz w:val="24"/>
          <w:szCs w:val="20"/>
          <w:lang w:eastAsia="ru-RU"/>
        </w:rPr>
        <w:t>ом числе, в соответствии с п.8</w:t>
      </w:r>
      <w:r w:rsidR="001D1D9C">
        <w:rPr>
          <w:rFonts w:ascii="Times New Roman" w:eastAsia="Times New Roman" w:hAnsi="Times New Roman" w:cs="Times New Roman"/>
          <w:sz w:val="24"/>
          <w:szCs w:val="20"/>
          <w:lang w:eastAsia="ru-RU"/>
        </w:rPr>
        <w:t>.</w:t>
      </w:r>
      <w:r w:rsidR="00C74773">
        <w:rPr>
          <w:rFonts w:ascii="Times New Roman" w:eastAsia="Times New Roman" w:hAnsi="Times New Roman" w:cs="Times New Roman"/>
          <w:sz w:val="24"/>
          <w:szCs w:val="20"/>
          <w:lang w:eastAsia="ru-RU"/>
        </w:rPr>
        <w:t>5.</w:t>
      </w:r>
      <w:r w:rsidR="001D1D9C">
        <w:rPr>
          <w:rFonts w:ascii="Times New Roman" w:eastAsia="Times New Roman" w:hAnsi="Times New Roman" w:cs="Times New Roman"/>
          <w:sz w:val="24"/>
          <w:szCs w:val="20"/>
          <w:lang w:eastAsia="ru-RU"/>
        </w:rPr>
        <w:t xml:space="preserve"> настоящих Условий)</w:t>
      </w:r>
      <w:r w:rsidR="001E5238" w:rsidRPr="000D6FD0">
        <w:rPr>
          <w:rFonts w:ascii="Times New Roman" w:eastAsia="Times New Roman" w:hAnsi="Times New Roman" w:cs="Times New Roman"/>
          <w:sz w:val="24"/>
          <w:szCs w:val="20"/>
          <w:lang w:eastAsia="ru-RU"/>
        </w:rPr>
        <w:t>, отдельные договоры, закл</w:t>
      </w:r>
      <w:r w:rsidR="00CA1501" w:rsidRPr="000D6FD0">
        <w:rPr>
          <w:rFonts w:ascii="Times New Roman" w:eastAsia="Times New Roman" w:hAnsi="Times New Roman" w:cs="Times New Roman"/>
          <w:sz w:val="24"/>
          <w:szCs w:val="20"/>
          <w:lang w:eastAsia="ru-RU"/>
        </w:rPr>
        <w:t xml:space="preserve">юченные между </w:t>
      </w:r>
      <w:r w:rsidR="00CA1501" w:rsidRPr="000C6286">
        <w:rPr>
          <w:rFonts w:ascii="Times New Roman" w:eastAsia="Times New Roman" w:hAnsi="Times New Roman" w:cs="Times New Roman"/>
          <w:b/>
          <w:sz w:val="24"/>
          <w:szCs w:val="20"/>
          <w:lang w:eastAsia="ru-RU"/>
        </w:rPr>
        <w:t>БАНКОМ</w:t>
      </w:r>
      <w:r w:rsidR="00CA1501" w:rsidRPr="000D6FD0">
        <w:rPr>
          <w:rFonts w:ascii="Times New Roman" w:eastAsia="Times New Roman" w:hAnsi="Times New Roman" w:cs="Times New Roman"/>
          <w:sz w:val="24"/>
          <w:szCs w:val="20"/>
          <w:lang w:eastAsia="ru-RU"/>
        </w:rPr>
        <w:t xml:space="preserve"> и </w:t>
      </w:r>
      <w:r w:rsidR="00CA1501" w:rsidRPr="000C6286">
        <w:rPr>
          <w:rFonts w:ascii="Times New Roman" w:eastAsia="Times New Roman" w:hAnsi="Times New Roman" w:cs="Times New Roman"/>
          <w:b/>
          <w:sz w:val="24"/>
          <w:szCs w:val="20"/>
          <w:lang w:eastAsia="ru-RU"/>
        </w:rPr>
        <w:t>КЛИЕНТОМ</w:t>
      </w:r>
      <w:r w:rsidR="001D1D9C">
        <w:rPr>
          <w:rFonts w:ascii="Times New Roman" w:eastAsia="Times New Roman" w:hAnsi="Times New Roman" w:cs="Times New Roman"/>
          <w:b/>
          <w:sz w:val="24"/>
          <w:szCs w:val="20"/>
          <w:lang w:eastAsia="ru-RU"/>
        </w:rPr>
        <w:t xml:space="preserve"> </w:t>
      </w:r>
      <w:r w:rsidR="001D1D9C" w:rsidRPr="008A297E">
        <w:rPr>
          <w:rFonts w:ascii="Times New Roman" w:eastAsia="Times New Roman" w:hAnsi="Times New Roman" w:cs="Times New Roman"/>
          <w:sz w:val="24"/>
          <w:szCs w:val="20"/>
          <w:lang w:eastAsia="ru-RU"/>
        </w:rPr>
        <w:t>в рамках Договора комплексного обслуживания на основании</w:t>
      </w:r>
      <w:r w:rsidR="001D1D9C" w:rsidRPr="001D1D9C">
        <w:rPr>
          <w:rFonts w:ascii="Times New Roman" w:eastAsia="Times New Roman" w:hAnsi="Times New Roman" w:cs="Times New Roman"/>
          <w:sz w:val="24"/>
          <w:szCs w:val="20"/>
          <w:lang w:eastAsia="ru-RU"/>
        </w:rPr>
        <w:t xml:space="preserve"> </w:t>
      </w:r>
      <w:r w:rsidR="001D1D9C">
        <w:rPr>
          <w:rFonts w:ascii="Times New Roman" w:eastAsia="Times New Roman" w:hAnsi="Times New Roman" w:cs="Times New Roman"/>
          <w:sz w:val="24"/>
          <w:szCs w:val="20"/>
          <w:lang w:eastAsia="ru-RU"/>
        </w:rPr>
        <w:t>П</w:t>
      </w:r>
      <w:r w:rsidR="001D1D9C" w:rsidRPr="000D6FD0">
        <w:rPr>
          <w:rFonts w:ascii="Times New Roman" w:eastAsia="Times New Roman" w:hAnsi="Times New Roman" w:cs="Times New Roman"/>
          <w:sz w:val="24"/>
          <w:szCs w:val="20"/>
          <w:lang w:eastAsia="ru-RU"/>
        </w:rPr>
        <w:t>равил (услови</w:t>
      </w:r>
      <w:r w:rsidR="001D1D9C">
        <w:rPr>
          <w:rFonts w:ascii="Times New Roman" w:eastAsia="Times New Roman" w:hAnsi="Times New Roman" w:cs="Times New Roman"/>
          <w:sz w:val="24"/>
          <w:szCs w:val="20"/>
          <w:lang w:eastAsia="ru-RU"/>
        </w:rPr>
        <w:t>й</w:t>
      </w:r>
      <w:r w:rsidR="001D1D9C" w:rsidRPr="000D6FD0">
        <w:rPr>
          <w:rFonts w:ascii="Times New Roman" w:eastAsia="Times New Roman" w:hAnsi="Times New Roman" w:cs="Times New Roman"/>
          <w:sz w:val="24"/>
          <w:szCs w:val="20"/>
          <w:lang w:eastAsia="ru-RU"/>
        </w:rPr>
        <w:t>) обслуживания</w:t>
      </w:r>
      <w:r w:rsidR="001E5238" w:rsidRPr="000D6FD0">
        <w:rPr>
          <w:rFonts w:ascii="Times New Roman" w:eastAsia="Times New Roman" w:hAnsi="Times New Roman" w:cs="Times New Roman"/>
          <w:sz w:val="24"/>
          <w:szCs w:val="20"/>
          <w:lang w:eastAsia="ru-RU"/>
        </w:rPr>
        <w:t>, регулирующие открытие и обслуживание отдельных видов счетов</w:t>
      </w:r>
      <w:r w:rsidR="00CA1501" w:rsidRPr="000D6FD0">
        <w:rPr>
          <w:rFonts w:ascii="Times New Roman" w:eastAsia="Times New Roman" w:hAnsi="Times New Roman" w:cs="Times New Roman"/>
          <w:sz w:val="24"/>
          <w:szCs w:val="20"/>
          <w:lang w:eastAsia="ru-RU"/>
        </w:rPr>
        <w:t xml:space="preserve"> и</w:t>
      </w:r>
      <w:r w:rsidR="001E5238" w:rsidRPr="000D6FD0">
        <w:rPr>
          <w:rFonts w:ascii="Times New Roman" w:eastAsia="Times New Roman" w:hAnsi="Times New Roman" w:cs="Times New Roman"/>
          <w:sz w:val="24"/>
          <w:szCs w:val="20"/>
          <w:lang w:eastAsia="ru-RU"/>
        </w:rPr>
        <w:t xml:space="preserve"> предоставление банковских услуг, продолжают действовать как самостоятельные договоры</w:t>
      </w:r>
      <w:r w:rsidR="00226F19">
        <w:rPr>
          <w:rFonts w:ascii="Times New Roman" w:eastAsia="Times New Roman" w:hAnsi="Times New Roman" w:cs="Times New Roman"/>
          <w:sz w:val="24"/>
          <w:szCs w:val="20"/>
          <w:lang w:eastAsia="ru-RU"/>
        </w:rPr>
        <w:t xml:space="preserve"> </w:t>
      </w:r>
      <w:r w:rsidR="00226F19" w:rsidRPr="000D6FD0">
        <w:rPr>
          <w:rFonts w:ascii="Times New Roman" w:eastAsia="Times New Roman" w:hAnsi="Times New Roman" w:cs="Times New Roman"/>
          <w:sz w:val="24"/>
          <w:szCs w:val="20"/>
          <w:lang w:eastAsia="ru-RU"/>
        </w:rPr>
        <w:t xml:space="preserve">вне рамок Договора комплексного </w:t>
      </w:r>
      <w:r w:rsidR="00226F19" w:rsidRPr="00DB7DFB">
        <w:rPr>
          <w:rFonts w:ascii="Times New Roman" w:eastAsia="Times New Roman" w:hAnsi="Times New Roman" w:cs="Times New Roman"/>
          <w:sz w:val="24"/>
          <w:szCs w:val="20"/>
          <w:lang w:eastAsia="ru-RU"/>
        </w:rPr>
        <w:t xml:space="preserve">банковского </w:t>
      </w:r>
      <w:r w:rsidR="00226F19" w:rsidRPr="000D6FD0">
        <w:rPr>
          <w:rFonts w:ascii="Times New Roman" w:eastAsia="Times New Roman" w:hAnsi="Times New Roman" w:cs="Times New Roman"/>
          <w:sz w:val="24"/>
          <w:szCs w:val="20"/>
          <w:lang w:eastAsia="ru-RU"/>
        </w:rPr>
        <w:t>обслуживания</w:t>
      </w:r>
      <w:r w:rsidR="001E5238" w:rsidRPr="000D6FD0">
        <w:rPr>
          <w:rFonts w:ascii="Times New Roman" w:eastAsia="Times New Roman" w:hAnsi="Times New Roman" w:cs="Times New Roman"/>
          <w:sz w:val="24"/>
          <w:szCs w:val="20"/>
          <w:lang w:eastAsia="ru-RU"/>
        </w:rPr>
        <w:t>.</w:t>
      </w:r>
    </w:p>
    <w:p w:rsidR="000C6286" w:rsidRDefault="008A297E" w:rsidP="000C6286">
      <w:pPr>
        <w:tabs>
          <w:tab w:val="left" w:pos="540"/>
        </w:tabs>
        <w:spacing w:before="100" w:after="0" w:line="240" w:lineRule="auto"/>
        <w:ind w:right="-85"/>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C02A7A">
        <w:rPr>
          <w:rFonts w:ascii="Times New Roman" w:eastAsia="Times New Roman" w:hAnsi="Times New Roman" w:cs="Times New Roman"/>
          <w:sz w:val="24"/>
          <w:szCs w:val="20"/>
          <w:lang w:eastAsia="ru-RU"/>
        </w:rPr>
        <w:t>9</w:t>
      </w:r>
      <w:r w:rsidR="001E5238" w:rsidRPr="000D6FD0">
        <w:rPr>
          <w:rFonts w:ascii="Times New Roman" w:eastAsia="Times New Roman" w:hAnsi="Times New Roman" w:cs="Times New Roman"/>
          <w:sz w:val="24"/>
          <w:szCs w:val="20"/>
          <w:lang w:eastAsia="ru-RU"/>
        </w:rPr>
        <w:t xml:space="preserve">. Все споры по Договору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 xml:space="preserve">обслуживания разрешаются путем переговоров </w:t>
      </w:r>
      <w:r w:rsidR="00A65EA9" w:rsidRPr="00A65EA9">
        <w:rPr>
          <w:rFonts w:ascii="Times New Roman" w:eastAsia="Times New Roman" w:hAnsi="Times New Roman" w:cs="Times New Roman"/>
          <w:b/>
          <w:sz w:val="24"/>
          <w:szCs w:val="20"/>
          <w:lang w:eastAsia="ru-RU"/>
        </w:rPr>
        <w:t>СТОРОН</w:t>
      </w:r>
      <w:r w:rsidR="001E5238" w:rsidRPr="000D6FD0">
        <w:rPr>
          <w:rFonts w:ascii="Times New Roman" w:eastAsia="Times New Roman" w:hAnsi="Times New Roman" w:cs="Times New Roman"/>
          <w:sz w:val="24"/>
          <w:szCs w:val="20"/>
          <w:lang w:eastAsia="ru-RU"/>
        </w:rPr>
        <w:t>, а в случае не</w:t>
      </w:r>
      <w:r w:rsidR="000C6286">
        <w:rPr>
          <w:rFonts w:ascii="Times New Roman" w:eastAsia="Times New Roman" w:hAnsi="Times New Roman" w:cs="Times New Roman"/>
          <w:sz w:val="24"/>
          <w:szCs w:val="20"/>
          <w:lang w:eastAsia="ru-RU"/>
        </w:rPr>
        <w:t xml:space="preserve"> </w:t>
      </w:r>
      <w:r w:rsidR="001E5238" w:rsidRPr="000D6FD0">
        <w:rPr>
          <w:rFonts w:ascii="Times New Roman" w:eastAsia="Times New Roman" w:hAnsi="Times New Roman" w:cs="Times New Roman"/>
          <w:sz w:val="24"/>
          <w:szCs w:val="20"/>
          <w:lang w:eastAsia="ru-RU"/>
        </w:rPr>
        <w:t xml:space="preserve">достижения согласия - в Арбитражном суде по месту заключения Договора комплексного </w:t>
      </w:r>
      <w:r w:rsidR="00DB7DFB" w:rsidRPr="00DB7DFB">
        <w:rPr>
          <w:rFonts w:ascii="Times New Roman" w:eastAsia="Times New Roman" w:hAnsi="Times New Roman" w:cs="Times New Roman"/>
          <w:sz w:val="24"/>
          <w:szCs w:val="20"/>
          <w:lang w:eastAsia="ru-RU"/>
        </w:rPr>
        <w:t xml:space="preserve">банковского </w:t>
      </w:r>
      <w:r w:rsidR="001E5238" w:rsidRPr="000D6FD0">
        <w:rPr>
          <w:rFonts w:ascii="Times New Roman" w:eastAsia="Times New Roman" w:hAnsi="Times New Roman" w:cs="Times New Roman"/>
          <w:sz w:val="24"/>
          <w:szCs w:val="20"/>
          <w:lang w:eastAsia="ru-RU"/>
        </w:rPr>
        <w:t xml:space="preserve">обслуживания в соответствии с законодательством Российской Федерации </w:t>
      </w:r>
    </w:p>
    <w:p w:rsidR="00DB7DFB" w:rsidRDefault="008A297E"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C02A7A">
        <w:rPr>
          <w:rFonts w:ascii="Times New Roman" w:eastAsia="Times New Roman" w:hAnsi="Times New Roman" w:cs="Times New Roman"/>
          <w:sz w:val="24"/>
          <w:szCs w:val="20"/>
          <w:lang w:eastAsia="ru-RU"/>
        </w:rPr>
        <w:t>10</w:t>
      </w:r>
      <w:r w:rsidR="001E5238" w:rsidRPr="000D6FD0">
        <w:rPr>
          <w:rFonts w:ascii="Times New Roman" w:eastAsia="Times New Roman" w:hAnsi="Times New Roman" w:cs="Times New Roman"/>
          <w:sz w:val="24"/>
          <w:szCs w:val="20"/>
          <w:lang w:eastAsia="ru-RU"/>
        </w:rPr>
        <w:t xml:space="preserve">. Во всем остальном, что не предусмотрено </w:t>
      </w:r>
      <w:r w:rsidR="001C6CDB">
        <w:rPr>
          <w:rFonts w:ascii="Times New Roman" w:eastAsia="Times New Roman" w:hAnsi="Times New Roman" w:cs="Times New Roman"/>
          <w:sz w:val="24"/>
          <w:szCs w:val="20"/>
          <w:lang w:eastAsia="ru-RU"/>
        </w:rPr>
        <w:t>настоящими Условиями</w:t>
      </w:r>
      <w:r w:rsidR="001E5238" w:rsidRPr="000D6FD0">
        <w:rPr>
          <w:rFonts w:ascii="Times New Roman" w:eastAsia="Times New Roman" w:hAnsi="Times New Roman" w:cs="Times New Roman"/>
          <w:sz w:val="24"/>
          <w:szCs w:val="20"/>
          <w:lang w:eastAsia="ru-RU"/>
        </w:rPr>
        <w:t xml:space="preserve">, </w:t>
      </w:r>
      <w:r w:rsidR="00A65EA9" w:rsidRPr="00DB7DFB">
        <w:rPr>
          <w:rFonts w:ascii="Times New Roman" w:eastAsia="Times New Roman" w:hAnsi="Times New Roman" w:cs="Times New Roman"/>
          <w:b/>
          <w:sz w:val="24"/>
          <w:szCs w:val="20"/>
          <w:lang w:eastAsia="ru-RU"/>
        </w:rPr>
        <w:t>СТОРОНЫ</w:t>
      </w:r>
      <w:r w:rsidR="001E5238" w:rsidRPr="00DB7DFB">
        <w:rPr>
          <w:rFonts w:ascii="Times New Roman" w:eastAsia="Times New Roman" w:hAnsi="Times New Roman" w:cs="Times New Roman"/>
          <w:b/>
          <w:sz w:val="24"/>
          <w:szCs w:val="20"/>
          <w:lang w:eastAsia="ru-RU"/>
        </w:rPr>
        <w:t xml:space="preserve"> </w:t>
      </w:r>
      <w:r w:rsidR="001E5238" w:rsidRPr="000D6FD0">
        <w:rPr>
          <w:rFonts w:ascii="Times New Roman" w:eastAsia="Times New Roman" w:hAnsi="Times New Roman" w:cs="Times New Roman"/>
          <w:sz w:val="24"/>
          <w:szCs w:val="20"/>
          <w:lang w:eastAsia="ru-RU"/>
        </w:rPr>
        <w:t>руководствуются законодательством Российской Федерации.</w:t>
      </w: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p w:rsidR="00161A67" w:rsidRDefault="00161A67" w:rsidP="00C74773">
      <w:pPr>
        <w:tabs>
          <w:tab w:val="left" w:pos="540"/>
        </w:tabs>
        <w:spacing w:before="100" w:after="0" w:line="240" w:lineRule="auto"/>
        <w:ind w:right="-85"/>
        <w:jc w:val="both"/>
        <w:rPr>
          <w:rFonts w:ascii="Times New Roman" w:eastAsia="Times New Roman" w:hAnsi="Times New Roman" w:cs="Times New Roman"/>
          <w:sz w:val="24"/>
          <w:szCs w:val="20"/>
          <w:lang w:eastAsia="ru-RU"/>
        </w:rPr>
      </w:pPr>
    </w:p>
    <w:sectPr w:rsidR="00161A67" w:rsidSect="00A8254B">
      <w:footerReference w:type="default" r:id="rId15"/>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C16" w:rsidRDefault="005C0C16" w:rsidP="00003E2B">
      <w:pPr>
        <w:spacing w:after="0" w:line="240" w:lineRule="auto"/>
      </w:pPr>
      <w:r>
        <w:separator/>
      </w:r>
    </w:p>
  </w:endnote>
  <w:endnote w:type="continuationSeparator" w:id="0">
    <w:p w:rsidR="005C0C16" w:rsidRDefault="005C0C16" w:rsidP="0000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839932"/>
      <w:docPartObj>
        <w:docPartGallery w:val="Page Numbers (Bottom of Page)"/>
        <w:docPartUnique/>
      </w:docPartObj>
    </w:sdtPr>
    <w:sdtEndPr/>
    <w:sdtContent>
      <w:p w:rsidR="001B342D" w:rsidRDefault="001B342D">
        <w:pPr>
          <w:pStyle w:val="a6"/>
          <w:jc w:val="right"/>
        </w:pPr>
        <w:r>
          <w:fldChar w:fldCharType="begin"/>
        </w:r>
        <w:r>
          <w:instrText>PAGE   \* MERGEFORMAT</w:instrText>
        </w:r>
        <w:r>
          <w:fldChar w:fldCharType="separate"/>
        </w:r>
        <w:r w:rsidR="008717C3">
          <w:rPr>
            <w:noProof/>
          </w:rPr>
          <w:t>1</w:t>
        </w:r>
        <w:r>
          <w:fldChar w:fldCharType="end"/>
        </w:r>
      </w:p>
    </w:sdtContent>
  </w:sdt>
  <w:p w:rsidR="001B342D" w:rsidRDefault="001B34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C16" w:rsidRDefault="005C0C16" w:rsidP="00003E2B">
      <w:pPr>
        <w:spacing w:after="0" w:line="240" w:lineRule="auto"/>
      </w:pPr>
      <w:r>
        <w:separator/>
      </w:r>
    </w:p>
  </w:footnote>
  <w:footnote w:type="continuationSeparator" w:id="0">
    <w:p w:rsidR="005C0C16" w:rsidRDefault="005C0C16" w:rsidP="00003E2B">
      <w:pPr>
        <w:spacing w:after="0" w:line="240" w:lineRule="auto"/>
      </w:pPr>
      <w:r>
        <w:continuationSeparator/>
      </w:r>
    </w:p>
  </w:footnote>
  <w:footnote w:id="1">
    <w:p w:rsidR="008C1EB7" w:rsidRPr="00853411" w:rsidRDefault="008C1EB7">
      <w:pPr>
        <w:pStyle w:val="a3"/>
        <w:rPr>
          <w:rFonts w:ascii="Times New Roman" w:hAnsi="Times New Roman"/>
          <w:lang w:val="ru-RU"/>
        </w:rPr>
      </w:pPr>
      <w:r w:rsidRPr="00853411">
        <w:rPr>
          <w:rStyle w:val="a5"/>
          <w:rFonts w:ascii="Times New Roman" w:hAnsi="Times New Roman"/>
        </w:rPr>
        <w:footnoteRef/>
      </w:r>
      <w:r w:rsidRPr="00853411">
        <w:rPr>
          <w:rFonts w:ascii="Times New Roman" w:hAnsi="Times New Roman"/>
        </w:rPr>
        <w:t xml:space="preserve"> </w:t>
      </w:r>
      <w:r w:rsidRPr="00853411">
        <w:rPr>
          <w:rFonts w:ascii="Times New Roman" w:hAnsi="Times New Roman"/>
          <w:lang w:val="ru-RU"/>
        </w:rPr>
        <w:t>Клиенты /группы клиентов, суммарный кредитовый оборот по счетам которых за установленный</w:t>
      </w:r>
      <w:r w:rsidR="00581B37" w:rsidRPr="00853411">
        <w:rPr>
          <w:rFonts w:ascii="Times New Roman" w:hAnsi="Times New Roman"/>
          <w:lang w:val="ru-RU"/>
        </w:rPr>
        <w:t xml:space="preserve"> Каталогом услуг и </w:t>
      </w:r>
      <w:proofErr w:type="gramStart"/>
      <w:r w:rsidR="00581B37" w:rsidRPr="00853411">
        <w:rPr>
          <w:rFonts w:ascii="Times New Roman" w:hAnsi="Times New Roman"/>
          <w:lang w:val="ru-RU"/>
        </w:rPr>
        <w:t xml:space="preserve">тарифов </w:t>
      </w:r>
      <w:r w:rsidRPr="00853411">
        <w:rPr>
          <w:rFonts w:ascii="Times New Roman" w:hAnsi="Times New Roman"/>
          <w:lang w:val="ru-RU"/>
        </w:rPr>
        <w:t xml:space="preserve"> анализируемый</w:t>
      </w:r>
      <w:proofErr w:type="gramEnd"/>
      <w:r w:rsidRPr="00853411">
        <w:rPr>
          <w:rFonts w:ascii="Times New Roman" w:hAnsi="Times New Roman"/>
          <w:lang w:val="ru-RU"/>
        </w:rPr>
        <w:t xml:space="preserve"> период превышает 200 млрд. </w:t>
      </w:r>
      <w:proofErr w:type="spellStart"/>
      <w:r w:rsidRPr="00853411">
        <w:rPr>
          <w:rFonts w:ascii="Times New Roman" w:hAnsi="Times New Roman"/>
          <w:lang w:val="ru-RU"/>
        </w:rPr>
        <w:t>руб</w:t>
      </w:r>
      <w:proofErr w:type="spellEnd"/>
      <w:r w:rsidR="00C45E77" w:rsidRPr="00853411">
        <w:rPr>
          <w:rFonts w:ascii="Times New Roman" w:hAnsi="Times New Roman"/>
          <w:highlight w:val="yellow"/>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5B2"/>
    <w:multiLevelType w:val="hybridMultilevel"/>
    <w:tmpl w:val="014624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274FC8"/>
    <w:multiLevelType w:val="hybridMultilevel"/>
    <w:tmpl w:val="22C67CDC"/>
    <w:lvl w:ilvl="0" w:tplc="DEC4A4F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103847"/>
    <w:multiLevelType w:val="multilevel"/>
    <w:tmpl w:val="A2DC612E"/>
    <w:lvl w:ilvl="0">
      <w:start w:val="8"/>
      <w:numFmt w:val="decimal"/>
      <w:lvlText w:val="%1."/>
      <w:lvlJc w:val="left"/>
      <w:pPr>
        <w:ind w:left="1494" w:hanging="360"/>
      </w:pPr>
      <w:rPr>
        <w:rFonts w:hint="default"/>
      </w:rPr>
    </w:lvl>
    <w:lvl w:ilvl="1">
      <w:start w:val="3"/>
      <w:numFmt w:val="decimal"/>
      <w:isLgl/>
      <w:lvlText w:val="%1.%2."/>
      <w:lvlJc w:val="left"/>
      <w:pPr>
        <w:ind w:left="1230" w:hanging="51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191B43E8"/>
    <w:multiLevelType w:val="hybridMultilevel"/>
    <w:tmpl w:val="0D862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72591"/>
    <w:multiLevelType w:val="multilevel"/>
    <w:tmpl w:val="C1BCB9D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92779"/>
    <w:multiLevelType w:val="singleLevel"/>
    <w:tmpl w:val="80049584"/>
    <w:lvl w:ilvl="0">
      <w:start w:val="1"/>
      <w:numFmt w:val="decimal"/>
      <w:lvlText w:val="%1. "/>
      <w:legacy w:legacy="1" w:legacySpace="0" w:legacyIndent="283"/>
      <w:lvlJc w:val="left"/>
      <w:pPr>
        <w:ind w:left="283" w:hanging="283"/>
      </w:pPr>
      <w:rPr>
        <w:b/>
        <w:i w:val="0"/>
        <w:sz w:val="24"/>
      </w:rPr>
    </w:lvl>
  </w:abstractNum>
  <w:abstractNum w:abstractNumId="6" w15:restartNumberingAfterBreak="0">
    <w:nsid w:val="1ABC59C1"/>
    <w:multiLevelType w:val="hybridMultilevel"/>
    <w:tmpl w:val="1C0AF5E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22597B63"/>
    <w:multiLevelType w:val="hybridMultilevel"/>
    <w:tmpl w:val="2A184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51DB3"/>
    <w:multiLevelType w:val="hybridMultilevel"/>
    <w:tmpl w:val="9314F542"/>
    <w:lvl w:ilvl="0" w:tplc="0419000B">
      <w:start w:val="1"/>
      <w:numFmt w:val="bullet"/>
      <w:lvlText w:val=""/>
      <w:lvlJc w:val="left"/>
      <w:pPr>
        <w:ind w:left="720" w:hanging="360"/>
      </w:pPr>
      <w:rPr>
        <w:rFonts w:ascii="Wingdings" w:hAnsi="Wingdings" w:hint="default"/>
        <w:color w:val="FFFFFF" w:themeColor="background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F67EF7"/>
    <w:multiLevelType w:val="hybridMultilevel"/>
    <w:tmpl w:val="240EAF48"/>
    <w:lvl w:ilvl="0" w:tplc="04190011">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0" w15:restartNumberingAfterBreak="0">
    <w:nsid w:val="403F6FE9"/>
    <w:multiLevelType w:val="multilevel"/>
    <w:tmpl w:val="E6BC5D76"/>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010E94"/>
    <w:multiLevelType w:val="multilevel"/>
    <w:tmpl w:val="D8D26A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CA0B86"/>
    <w:multiLevelType w:val="multilevel"/>
    <w:tmpl w:val="7DE41480"/>
    <w:lvl w:ilvl="0">
      <w:start w:val="4"/>
      <w:numFmt w:val="decimal"/>
      <w:lvlText w:val="%1. "/>
      <w:legacy w:legacy="1" w:legacySpace="0" w:legacyIndent="283"/>
      <w:lvlJc w:val="left"/>
      <w:pPr>
        <w:ind w:left="283" w:hanging="283"/>
      </w:pPr>
      <w:rPr>
        <w:b/>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E294C35"/>
    <w:multiLevelType w:val="singleLevel"/>
    <w:tmpl w:val="980480CE"/>
    <w:lvl w:ilvl="0">
      <w:start w:val="1"/>
      <w:numFmt w:val="decimal"/>
      <w:lvlText w:val="6.%1. "/>
      <w:legacy w:legacy="1" w:legacySpace="0" w:legacyIndent="283"/>
      <w:lvlJc w:val="left"/>
      <w:pPr>
        <w:ind w:left="283" w:hanging="283"/>
      </w:pPr>
      <w:rPr>
        <w:b w:val="0"/>
        <w:i w:val="0"/>
        <w:sz w:val="24"/>
      </w:rPr>
    </w:lvl>
  </w:abstractNum>
  <w:abstractNum w:abstractNumId="14" w15:restartNumberingAfterBreak="0">
    <w:nsid w:val="50DF46EC"/>
    <w:multiLevelType w:val="multilevel"/>
    <w:tmpl w:val="BA92FA74"/>
    <w:lvl w:ilvl="0">
      <w:start w:val="1"/>
      <w:numFmt w:val="decimal"/>
      <w:lvlText w:val="%1."/>
      <w:lvlJc w:val="left"/>
      <w:pPr>
        <w:ind w:left="360" w:hanging="360"/>
      </w:pPr>
    </w:lvl>
    <w:lvl w:ilvl="1">
      <w:start w:val="1"/>
      <w:numFmt w:val="decimal"/>
      <w:lvlText w:val="%1.%2."/>
      <w:lvlJc w:val="left"/>
      <w:pPr>
        <w:ind w:left="227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7878ED"/>
    <w:multiLevelType w:val="multilevel"/>
    <w:tmpl w:val="F436832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1F6B44"/>
    <w:multiLevelType w:val="hybridMultilevel"/>
    <w:tmpl w:val="8086F498"/>
    <w:lvl w:ilvl="0" w:tplc="04190007">
      <w:start w:val="1"/>
      <w:numFmt w:val="bullet"/>
      <w:lvlText w:val=""/>
      <w:lvlJc w:val="left"/>
      <w:pPr>
        <w:ind w:left="780" w:hanging="360"/>
      </w:pPr>
      <w:rPr>
        <w:rFonts w:ascii="Wingdings" w:hAnsi="Wingdings" w:hint="default"/>
        <w:sz w:val="16"/>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549B16DD"/>
    <w:multiLevelType w:val="multilevel"/>
    <w:tmpl w:val="610EC434"/>
    <w:lvl w:ilvl="0">
      <w:start w:val="6"/>
      <w:numFmt w:val="decimal"/>
      <w:lvlText w:val="%1. "/>
      <w:legacy w:legacy="1" w:legacySpace="0" w:legacyIndent="283"/>
      <w:lvlJc w:val="left"/>
      <w:pPr>
        <w:ind w:left="283" w:hanging="283"/>
      </w:pPr>
      <w:rPr>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5DA665D"/>
    <w:multiLevelType w:val="hybridMultilevel"/>
    <w:tmpl w:val="3A80C314"/>
    <w:lvl w:ilvl="0" w:tplc="04190005">
      <w:start w:val="1"/>
      <w:numFmt w:val="bullet"/>
      <w:lvlText w:val=""/>
      <w:lvlJc w:val="left"/>
      <w:pPr>
        <w:ind w:left="1148" w:hanging="360"/>
      </w:pPr>
      <w:rPr>
        <w:rFonts w:ascii="Wingdings" w:hAnsi="Wingdings" w:hint="default"/>
      </w:rPr>
    </w:lvl>
    <w:lvl w:ilvl="1" w:tplc="04190003" w:tentative="1">
      <w:start w:val="1"/>
      <w:numFmt w:val="bullet"/>
      <w:lvlText w:val="o"/>
      <w:lvlJc w:val="left"/>
      <w:pPr>
        <w:ind w:left="1868" w:hanging="360"/>
      </w:pPr>
      <w:rPr>
        <w:rFonts w:ascii="Courier New" w:hAnsi="Courier New" w:cs="Courier New" w:hint="default"/>
      </w:rPr>
    </w:lvl>
    <w:lvl w:ilvl="2" w:tplc="04190005" w:tentative="1">
      <w:start w:val="1"/>
      <w:numFmt w:val="bullet"/>
      <w:lvlText w:val=""/>
      <w:lvlJc w:val="left"/>
      <w:pPr>
        <w:ind w:left="2588" w:hanging="360"/>
      </w:pPr>
      <w:rPr>
        <w:rFonts w:ascii="Wingdings" w:hAnsi="Wingdings" w:hint="default"/>
      </w:rPr>
    </w:lvl>
    <w:lvl w:ilvl="3" w:tplc="04190001" w:tentative="1">
      <w:start w:val="1"/>
      <w:numFmt w:val="bullet"/>
      <w:lvlText w:val=""/>
      <w:lvlJc w:val="left"/>
      <w:pPr>
        <w:ind w:left="3308" w:hanging="360"/>
      </w:pPr>
      <w:rPr>
        <w:rFonts w:ascii="Symbol" w:hAnsi="Symbol" w:hint="default"/>
      </w:rPr>
    </w:lvl>
    <w:lvl w:ilvl="4" w:tplc="04190003" w:tentative="1">
      <w:start w:val="1"/>
      <w:numFmt w:val="bullet"/>
      <w:lvlText w:val="o"/>
      <w:lvlJc w:val="left"/>
      <w:pPr>
        <w:ind w:left="4028" w:hanging="360"/>
      </w:pPr>
      <w:rPr>
        <w:rFonts w:ascii="Courier New" w:hAnsi="Courier New" w:cs="Courier New" w:hint="default"/>
      </w:rPr>
    </w:lvl>
    <w:lvl w:ilvl="5" w:tplc="04190005" w:tentative="1">
      <w:start w:val="1"/>
      <w:numFmt w:val="bullet"/>
      <w:lvlText w:val=""/>
      <w:lvlJc w:val="left"/>
      <w:pPr>
        <w:ind w:left="4748" w:hanging="360"/>
      </w:pPr>
      <w:rPr>
        <w:rFonts w:ascii="Wingdings" w:hAnsi="Wingdings" w:hint="default"/>
      </w:rPr>
    </w:lvl>
    <w:lvl w:ilvl="6" w:tplc="04190001" w:tentative="1">
      <w:start w:val="1"/>
      <w:numFmt w:val="bullet"/>
      <w:lvlText w:val=""/>
      <w:lvlJc w:val="left"/>
      <w:pPr>
        <w:ind w:left="5468" w:hanging="360"/>
      </w:pPr>
      <w:rPr>
        <w:rFonts w:ascii="Symbol" w:hAnsi="Symbol" w:hint="default"/>
      </w:rPr>
    </w:lvl>
    <w:lvl w:ilvl="7" w:tplc="04190003" w:tentative="1">
      <w:start w:val="1"/>
      <w:numFmt w:val="bullet"/>
      <w:lvlText w:val="o"/>
      <w:lvlJc w:val="left"/>
      <w:pPr>
        <w:ind w:left="6188" w:hanging="360"/>
      </w:pPr>
      <w:rPr>
        <w:rFonts w:ascii="Courier New" w:hAnsi="Courier New" w:cs="Courier New" w:hint="default"/>
      </w:rPr>
    </w:lvl>
    <w:lvl w:ilvl="8" w:tplc="04190005" w:tentative="1">
      <w:start w:val="1"/>
      <w:numFmt w:val="bullet"/>
      <w:lvlText w:val=""/>
      <w:lvlJc w:val="left"/>
      <w:pPr>
        <w:ind w:left="6908" w:hanging="360"/>
      </w:pPr>
      <w:rPr>
        <w:rFonts w:ascii="Wingdings" w:hAnsi="Wingdings" w:hint="default"/>
      </w:rPr>
    </w:lvl>
  </w:abstractNum>
  <w:abstractNum w:abstractNumId="19" w15:restartNumberingAfterBreak="0">
    <w:nsid w:val="57B9255E"/>
    <w:multiLevelType w:val="hybridMultilevel"/>
    <w:tmpl w:val="A442E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ED5625"/>
    <w:multiLevelType w:val="hybridMultilevel"/>
    <w:tmpl w:val="30A82BAE"/>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1" w15:restartNumberingAfterBreak="0">
    <w:nsid w:val="5EB17EEE"/>
    <w:multiLevelType w:val="hybridMultilevel"/>
    <w:tmpl w:val="A1EEC916"/>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15:restartNumberingAfterBreak="0">
    <w:nsid w:val="626919A3"/>
    <w:multiLevelType w:val="hybridMultilevel"/>
    <w:tmpl w:val="617AEBD0"/>
    <w:lvl w:ilvl="0" w:tplc="73DC6462">
      <w:start w:val="7"/>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3" w15:restartNumberingAfterBreak="0">
    <w:nsid w:val="66312C8B"/>
    <w:multiLevelType w:val="hybridMultilevel"/>
    <w:tmpl w:val="EDCE8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4948E0"/>
    <w:multiLevelType w:val="multilevel"/>
    <w:tmpl w:val="E018A70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31C3B"/>
    <w:multiLevelType w:val="hybridMultilevel"/>
    <w:tmpl w:val="F22E5388"/>
    <w:lvl w:ilvl="0" w:tplc="E30004CA">
      <w:start w:val="7"/>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6" w15:restartNumberingAfterBreak="0">
    <w:nsid w:val="68B23369"/>
    <w:multiLevelType w:val="singleLevel"/>
    <w:tmpl w:val="80049584"/>
    <w:lvl w:ilvl="0">
      <w:start w:val="7"/>
      <w:numFmt w:val="decimal"/>
      <w:lvlText w:val="%1. "/>
      <w:legacy w:legacy="1" w:legacySpace="0" w:legacyIndent="283"/>
      <w:lvlJc w:val="left"/>
      <w:pPr>
        <w:ind w:left="283" w:hanging="283"/>
      </w:pPr>
      <w:rPr>
        <w:b/>
        <w:i w:val="0"/>
        <w:sz w:val="24"/>
      </w:rPr>
    </w:lvl>
  </w:abstractNum>
  <w:abstractNum w:abstractNumId="27" w15:restartNumberingAfterBreak="0">
    <w:nsid w:val="6A9470D0"/>
    <w:multiLevelType w:val="hybridMultilevel"/>
    <w:tmpl w:val="468E3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911B27"/>
    <w:multiLevelType w:val="singleLevel"/>
    <w:tmpl w:val="80049584"/>
    <w:lvl w:ilvl="0">
      <w:start w:val="8"/>
      <w:numFmt w:val="decimal"/>
      <w:lvlText w:val="%1. "/>
      <w:legacy w:legacy="1" w:legacySpace="0" w:legacyIndent="283"/>
      <w:lvlJc w:val="left"/>
      <w:pPr>
        <w:ind w:left="283" w:hanging="283"/>
      </w:pPr>
      <w:rPr>
        <w:b/>
        <w:i w:val="0"/>
        <w:sz w:val="24"/>
      </w:rPr>
    </w:lvl>
  </w:abstractNum>
  <w:abstractNum w:abstractNumId="29" w15:restartNumberingAfterBreak="0">
    <w:nsid w:val="72574CDC"/>
    <w:multiLevelType w:val="hybridMultilevel"/>
    <w:tmpl w:val="51CA10B2"/>
    <w:lvl w:ilvl="0" w:tplc="63E0231A">
      <w:start w:val="1"/>
      <w:numFmt w:val="bullet"/>
      <w:lvlText w:val=""/>
      <w:lvlJc w:val="left"/>
      <w:pPr>
        <w:ind w:left="1728" w:hanging="360"/>
      </w:pPr>
      <w:rPr>
        <w:rFonts w:ascii="Wingdings" w:hAnsi="Wingdings" w:cs="Wingdings" w:hint="default"/>
        <w:color w:val="auto"/>
        <w:sz w:val="24"/>
        <w:szCs w:val="24"/>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num w:numId="1">
    <w:abstractNumId w:val="5"/>
  </w:num>
  <w:num w:numId="2">
    <w:abstractNumId w:val="12"/>
  </w:num>
  <w:num w:numId="3">
    <w:abstractNumId w:val="17"/>
  </w:num>
  <w:num w:numId="4">
    <w:abstractNumId w:val="13"/>
  </w:num>
  <w:num w:numId="5">
    <w:abstractNumId w:val="26"/>
  </w:num>
  <w:num w:numId="6">
    <w:abstractNumId w:val="28"/>
  </w:num>
  <w:num w:numId="7">
    <w:abstractNumId w:val="8"/>
  </w:num>
  <w:num w:numId="8">
    <w:abstractNumId w:val="11"/>
  </w:num>
  <w:num w:numId="9">
    <w:abstractNumId w:val="10"/>
  </w:num>
  <w:num w:numId="10">
    <w:abstractNumId w:val="27"/>
  </w:num>
  <w:num w:numId="11">
    <w:abstractNumId w:val="3"/>
  </w:num>
  <w:num w:numId="12">
    <w:abstractNumId w:val="9"/>
  </w:num>
  <w:num w:numId="13">
    <w:abstractNumId w:val="20"/>
  </w:num>
  <w:num w:numId="14">
    <w:abstractNumId w:val="21"/>
  </w:num>
  <w:num w:numId="15">
    <w:abstractNumId w:val="29"/>
  </w:num>
  <w:num w:numId="16">
    <w:abstractNumId w:val="19"/>
  </w:num>
  <w:num w:numId="17">
    <w:abstractNumId w:val="23"/>
  </w:num>
  <w:num w:numId="18">
    <w:abstractNumId w:val="0"/>
  </w:num>
  <w:num w:numId="19">
    <w:abstractNumId w:val="18"/>
  </w:num>
  <w:num w:numId="20">
    <w:abstractNumId w:val="7"/>
  </w:num>
  <w:num w:numId="21">
    <w:abstractNumId w:val="16"/>
  </w:num>
  <w:num w:numId="22">
    <w:abstractNumId w:val="6"/>
  </w:num>
  <w:num w:numId="23">
    <w:abstractNumId w:val="2"/>
  </w:num>
  <w:num w:numId="24">
    <w:abstractNumId w:val="1"/>
  </w:num>
  <w:num w:numId="25">
    <w:abstractNumId w:val="22"/>
  </w:num>
  <w:num w:numId="26">
    <w:abstractNumId w:val="25"/>
  </w:num>
  <w:num w:numId="27">
    <w:abstractNumId w:val="14"/>
  </w:num>
  <w:num w:numId="28">
    <w:abstractNumId w:val="24"/>
  </w:num>
  <w:num w:numId="29">
    <w:abstractNumId w:val="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2B"/>
    <w:rsid w:val="00003E2B"/>
    <w:rsid w:val="000045A9"/>
    <w:rsid w:val="00004FF3"/>
    <w:rsid w:val="00006C5C"/>
    <w:rsid w:val="00010518"/>
    <w:rsid w:val="00011B89"/>
    <w:rsid w:val="00031B8D"/>
    <w:rsid w:val="000349A8"/>
    <w:rsid w:val="000427B6"/>
    <w:rsid w:val="00055F62"/>
    <w:rsid w:val="00056326"/>
    <w:rsid w:val="00087D9D"/>
    <w:rsid w:val="0009291D"/>
    <w:rsid w:val="000B2F87"/>
    <w:rsid w:val="000C12B6"/>
    <w:rsid w:val="000C40B1"/>
    <w:rsid w:val="000C6286"/>
    <w:rsid w:val="000D6FD0"/>
    <w:rsid w:val="000E108E"/>
    <w:rsid w:val="000F12B5"/>
    <w:rsid w:val="001067DC"/>
    <w:rsid w:val="00135D38"/>
    <w:rsid w:val="00147F90"/>
    <w:rsid w:val="00152C62"/>
    <w:rsid w:val="00153044"/>
    <w:rsid w:val="00161A67"/>
    <w:rsid w:val="0016341F"/>
    <w:rsid w:val="00172F39"/>
    <w:rsid w:val="00183595"/>
    <w:rsid w:val="0018574F"/>
    <w:rsid w:val="00191DA1"/>
    <w:rsid w:val="001A063D"/>
    <w:rsid w:val="001A6525"/>
    <w:rsid w:val="001A7F65"/>
    <w:rsid w:val="001B342D"/>
    <w:rsid w:val="001C6CDB"/>
    <w:rsid w:val="001D1D9C"/>
    <w:rsid w:val="001D6222"/>
    <w:rsid w:val="001E37BA"/>
    <w:rsid w:val="001E5238"/>
    <w:rsid w:val="001E7202"/>
    <w:rsid w:val="001F0CF2"/>
    <w:rsid w:val="001F3E68"/>
    <w:rsid w:val="001F5EB8"/>
    <w:rsid w:val="001F6CF5"/>
    <w:rsid w:val="00211BDF"/>
    <w:rsid w:val="002141D5"/>
    <w:rsid w:val="00224DAD"/>
    <w:rsid w:val="00226F19"/>
    <w:rsid w:val="00234677"/>
    <w:rsid w:val="00266CFB"/>
    <w:rsid w:val="00275AAF"/>
    <w:rsid w:val="00280036"/>
    <w:rsid w:val="002B2CF2"/>
    <w:rsid w:val="002C1E9A"/>
    <w:rsid w:val="002D3F05"/>
    <w:rsid w:val="002D74C4"/>
    <w:rsid w:val="002E338E"/>
    <w:rsid w:val="002E36E9"/>
    <w:rsid w:val="002F1758"/>
    <w:rsid w:val="002F2D7F"/>
    <w:rsid w:val="002F590C"/>
    <w:rsid w:val="00300BB4"/>
    <w:rsid w:val="00301541"/>
    <w:rsid w:val="00325A25"/>
    <w:rsid w:val="00330CEE"/>
    <w:rsid w:val="00336329"/>
    <w:rsid w:val="0034147E"/>
    <w:rsid w:val="00344854"/>
    <w:rsid w:val="003571EF"/>
    <w:rsid w:val="00362D02"/>
    <w:rsid w:val="00366B87"/>
    <w:rsid w:val="00391BF6"/>
    <w:rsid w:val="003A4B10"/>
    <w:rsid w:val="003B217F"/>
    <w:rsid w:val="003B5D2B"/>
    <w:rsid w:val="003E29A6"/>
    <w:rsid w:val="003F2C78"/>
    <w:rsid w:val="00402D06"/>
    <w:rsid w:val="004061AC"/>
    <w:rsid w:val="00414D9F"/>
    <w:rsid w:val="0042062E"/>
    <w:rsid w:val="00427D21"/>
    <w:rsid w:val="00430171"/>
    <w:rsid w:val="00430D33"/>
    <w:rsid w:val="00445C0E"/>
    <w:rsid w:val="00446EE2"/>
    <w:rsid w:val="00454171"/>
    <w:rsid w:val="004744F1"/>
    <w:rsid w:val="004754DC"/>
    <w:rsid w:val="004912CD"/>
    <w:rsid w:val="00491473"/>
    <w:rsid w:val="004D58F5"/>
    <w:rsid w:val="004D5E39"/>
    <w:rsid w:val="004E58E2"/>
    <w:rsid w:val="00517EB7"/>
    <w:rsid w:val="00527EB4"/>
    <w:rsid w:val="0053121B"/>
    <w:rsid w:val="0055080D"/>
    <w:rsid w:val="00552ADD"/>
    <w:rsid w:val="00570D42"/>
    <w:rsid w:val="00581B37"/>
    <w:rsid w:val="005C0C16"/>
    <w:rsid w:val="005C0CF4"/>
    <w:rsid w:val="005C6598"/>
    <w:rsid w:val="005D130F"/>
    <w:rsid w:val="005D457F"/>
    <w:rsid w:val="005D5A43"/>
    <w:rsid w:val="005D6E68"/>
    <w:rsid w:val="005E0E56"/>
    <w:rsid w:val="005F1FE3"/>
    <w:rsid w:val="00605EEE"/>
    <w:rsid w:val="006130C8"/>
    <w:rsid w:val="00614B3C"/>
    <w:rsid w:val="006227E1"/>
    <w:rsid w:val="00631C36"/>
    <w:rsid w:val="0064778C"/>
    <w:rsid w:val="0066422E"/>
    <w:rsid w:val="00677526"/>
    <w:rsid w:val="0068397E"/>
    <w:rsid w:val="00683C51"/>
    <w:rsid w:val="006950DE"/>
    <w:rsid w:val="0069625D"/>
    <w:rsid w:val="006A1D75"/>
    <w:rsid w:val="006B2C29"/>
    <w:rsid w:val="006C0104"/>
    <w:rsid w:val="006C216C"/>
    <w:rsid w:val="006C461C"/>
    <w:rsid w:val="006E71EF"/>
    <w:rsid w:val="00706E4F"/>
    <w:rsid w:val="00715768"/>
    <w:rsid w:val="0072248A"/>
    <w:rsid w:val="0073231B"/>
    <w:rsid w:val="00735AB2"/>
    <w:rsid w:val="007436DA"/>
    <w:rsid w:val="007512E1"/>
    <w:rsid w:val="00797953"/>
    <w:rsid w:val="007A1529"/>
    <w:rsid w:val="007B1D80"/>
    <w:rsid w:val="007C700E"/>
    <w:rsid w:val="007C7536"/>
    <w:rsid w:val="007E161B"/>
    <w:rsid w:val="007E63E2"/>
    <w:rsid w:val="007F28AA"/>
    <w:rsid w:val="007F68C4"/>
    <w:rsid w:val="007F70F3"/>
    <w:rsid w:val="00821FFC"/>
    <w:rsid w:val="00822684"/>
    <w:rsid w:val="00827FC8"/>
    <w:rsid w:val="00850FEA"/>
    <w:rsid w:val="00853411"/>
    <w:rsid w:val="008637CE"/>
    <w:rsid w:val="00864349"/>
    <w:rsid w:val="008659B5"/>
    <w:rsid w:val="00866658"/>
    <w:rsid w:val="008717C3"/>
    <w:rsid w:val="00874411"/>
    <w:rsid w:val="00882964"/>
    <w:rsid w:val="008918FE"/>
    <w:rsid w:val="00893C1C"/>
    <w:rsid w:val="008A297E"/>
    <w:rsid w:val="008A743D"/>
    <w:rsid w:val="008B55D5"/>
    <w:rsid w:val="008C1EB7"/>
    <w:rsid w:val="008C7347"/>
    <w:rsid w:val="00903BAC"/>
    <w:rsid w:val="0090456A"/>
    <w:rsid w:val="0092018A"/>
    <w:rsid w:val="0092548A"/>
    <w:rsid w:val="009443DF"/>
    <w:rsid w:val="00960A53"/>
    <w:rsid w:val="00972684"/>
    <w:rsid w:val="0099463B"/>
    <w:rsid w:val="009975C2"/>
    <w:rsid w:val="009A4844"/>
    <w:rsid w:val="009B5859"/>
    <w:rsid w:val="009C1147"/>
    <w:rsid w:val="009D2E48"/>
    <w:rsid w:val="009D4510"/>
    <w:rsid w:val="009E70B3"/>
    <w:rsid w:val="009F4860"/>
    <w:rsid w:val="009F54AE"/>
    <w:rsid w:val="00A0266F"/>
    <w:rsid w:val="00A13F80"/>
    <w:rsid w:val="00A17347"/>
    <w:rsid w:val="00A21657"/>
    <w:rsid w:val="00A22E29"/>
    <w:rsid w:val="00A30F6B"/>
    <w:rsid w:val="00A4140F"/>
    <w:rsid w:val="00A4145E"/>
    <w:rsid w:val="00A42903"/>
    <w:rsid w:val="00A65EA9"/>
    <w:rsid w:val="00A8254B"/>
    <w:rsid w:val="00A9156D"/>
    <w:rsid w:val="00A92488"/>
    <w:rsid w:val="00A96C57"/>
    <w:rsid w:val="00A97935"/>
    <w:rsid w:val="00AA0A2E"/>
    <w:rsid w:val="00AB07FA"/>
    <w:rsid w:val="00AB64F5"/>
    <w:rsid w:val="00AC497E"/>
    <w:rsid w:val="00AE4376"/>
    <w:rsid w:val="00AF07DD"/>
    <w:rsid w:val="00B01F98"/>
    <w:rsid w:val="00B03E4A"/>
    <w:rsid w:val="00B13595"/>
    <w:rsid w:val="00B2116D"/>
    <w:rsid w:val="00B31DB6"/>
    <w:rsid w:val="00B43867"/>
    <w:rsid w:val="00B564A1"/>
    <w:rsid w:val="00B71DAE"/>
    <w:rsid w:val="00B74902"/>
    <w:rsid w:val="00B74FD5"/>
    <w:rsid w:val="00B8241E"/>
    <w:rsid w:val="00B87D77"/>
    <w:rsid w:val="00B87F7D"/>
    <w:rsid w:val="00B90D4B"/>
    <w:rsid w:val="00B92E8B"/>
    <w:rsid w:val="00BB05A1"/>
    <w:rsid w:val="00BB34F1"/>
    <w:rsid w:val="00BE5612"/>
    <w:rsid w:val="00BE7BF0"/>
    <w:rsid w:val="00BF0A1F"/>
    <w:rsid w:val="00BF1D84"/>
    <w:rsid w:val="00BF3637"/>
    <w:rsid w:val="00C028C1"/>
    <w:rsid w:val="00C02A7A"/>
    <w:rsid w:val="00C02CF9"/>
    <w:rsid w:val="00C24EA1"/>
    <w:rsid w:val="00C31C82"/>
    <w:rsid w:val="00C360CE"/>
    <w:rsid w:val="00C438CF"/>
    <w:rsid w:val="00C45E77"/>
    <w:rsid w:val="00C70C5A"/>
    <w:rsid w:val="00C74773"/>
    <w:rsid w:val="00C86998"/>
    <w:rsid w:val="00CA1501"/>
    <w:rsid w:val="00CC0C30"/>
    <w:rsid w:val="00CC34AF"/>
    <w:rsid w:val="00CD1BB9"/>
    <w:rsid w:val="00CD314C"/>
    <w:rsid w:val="00CE2882"/>
    <w:rsid w:val="00CF4D88"/>
    <w:rsid w:val="00D07E88"/>
    <w:rsid w:val="00D43BE8"/>
    <w:rsid w:val="00D572DC"/>
    <w:rsid w:val="00D609D6"/>
    <w:rsid w:val="00D701E1"/>
    <w:rsid w:val="00D709DE"/>
    <w:rsid w:val="00D72BAA"/>
    <w:rsid w:val="00D80C38"/>
    <w:rsid w:val="00D96F05"/>
    <w:rsid w:val="00DB7DFB"/>
    <w:rsid w:val="00DC078B"/>
    <w:rsid w:val="00DD458E"/>
    <w:rsid w:val="00DE3C16"/>
    <w:rsid w:val="00E17F2A"/>
    <w:rsid w:val="00E43180"/>
    <w:rsid w:val="00E47616"/>
    <w:rsid w:val="00E50872"/>
    <w:rsid w:val="00E55943"/>
    <w:rsid w:val="00E77FBC"/>
    <w:rsid w:val="00E814AA"/>
    <w:rsid w:val="00E8264E"/>
    <w:rsid w:val="00EA1AE8"/>
    <w:rsid w:val="00EB3B9F"/>
    <w:rsid w:val="00EB5374"/>
    <w:rsid w:val="00ED2598"/>
    <w:rsid w:val="00EF30AD"/>
    <w:rsid w:val="00EF6B44"/>
    <w:rsid w:val="00F04396"/>
    <w:rsid w:val="00F119D6"/>
    <w:rsid w:val="00F14CA9"/>
    <w:rsid w:val="00F159E6"/>
    <w:rsid w:val="00F2190A"/>
    <w:rsid w:val="00F469A1"/>
    <w:rsid w:val="00F51E54"/>
    <w:rsid w:val="00F521F5"/>
    <w:rsid w:val="00F5595B"/>
    <w:rsid w:val="00F6201D"/>
    <w:rsid w:val="00F95E1B"/>
    <w:rsid w:val="00FA03CA"/>
    <w:rsid w:val="00FD18C6"/>
    <w:rsid w:val="00FD435F"/>
    <w:rsid w:val="00FE02FF"/>
    <w:rsid w:val="00FE65F0"/>
    <w:rsid w:val="00FE7DD5"/>
    <w:rsid w:val="00F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BE427-688F-440E-BE52-D46CABCF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
    <w:basedOn w:val="a"/>
    <w:link w:val="a4"/>
    <w:uiPriority w:val="99"/>
    <w:unhideWhenUsed/>
    <w:rsid w:val="00003E2B"/>
    <w:pPr>
      <w:widowControl w:val="0"/>
      <w:spacing w:before="120" w:after="0" w:line="240" w:lineRule="auto"/>
      <w:jc w:val="both"/>
    </w:pPr>
    <w:rPr>
      <w:rFonts w:ascii="NTHelvetica/Cyrillic" w:eastAsia="Times New Roman" w:hAnsi="NTHelvetica/Cyrillic" w:cs="Times New Roman"/>
      <w:sz w:val="20"/>
      <w:szCs w:val="20"/>
      <w:lang w:val="x-none" w:eastAsia="x-none"/>
    </w:rPr>
  </w:style>
  <w:style w:type="character" w:customStyle="1" w:styleId="a4">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0"/>
    <w:link w:val="a3"/>
    <w:uiPriority w:val="99"/>
    <w:rsid w:val="00003E2B"/>
    <w:rPr>
      <w:rFonts w:ascii="NTHelvetica/Cyrillic" w:eastAsia="Times New Roman" w:hAnsi="NTHelvetica/Cyrillic" w:cs="Times New Roman"/>
      <w:sz w:val="20"/>
      <w:szCs w:val="20"/>
      <w:lang w:val="x-none" w:eastAsia="x-none"/>
    </w:rPr>
  </w:style>
  <w:style w:type="character" w:styleId="a5">
    <w:name w:val="footnote reference"/>
    <w:uiPriority w:val="99"/>
    <w:unhideWhenUsed/>
    <w:rsid w:val="00003E2B"/>
    <w:rPr>
      <w:vertAlign w:val="superscript"/>
    </w:rPr>
  </w:style>
  <w:style w:type="paragraph" w:styleId="a6">
    <w:name w:val="footer"/>
    <w:basedOn w:val="a"/>
    <w:link w:val="a7"/>
    <w:uiPriority w:val="99"/>
    <w:unhideWhenUsed/>
    <w:rsid w:val="00003E2B"/>
    <w:pPr>
      <w:widowControl w:val="0"/>
      <w:tabs>
        <w:tab w:val="center" w:pos="4677"/>
        <w:tab w:val="right" w:pos="9355"/>
      </w:tabs>
      <w:spacing w:before="120" w:after="0" w:line="240" w:lineRule="auto"/>
      <w:jc w:val="both"/>
    </w:pPr>
    <w:rPr>
      <w:rFonts w:ascii="NTHelvetica/Cyrillic" w:eastAsia="Times New Roman" w:hAnsi="NTHelvetica/Cyrillic" w:cs="Times New Roman"/>
      <w:szCs w:val="20"/>
      <w:lang w:eastAsia="ru-RU"/>
    </w:rPr>
  </w:style>
  <w:style w:type="character" w:customStyle="1" w:styleId="a7">
    <w:name w:val="Нижний колонтитул Знак"/>
    <w:basedOn w:val="a0"/>
    <w:link w:val="a6"/>
    <w:uiPriority w:val="99"/>
    <w:rsid w:val="00003E2B"/>
    <w:rPr>
      <w:rFonts w:ascii="NTHelvetica/Cyrillic" w:eastAsia="Times New Roman" w:hAnsi="NTHelvetica/Cyrillic" w:cs="Times New Roman"/>
      <w:szCs w:val="20"/>
      <w:lang w:eastAsia="ru-RU"/>
    </w:rPr>
  </w:style>
  <w:style w:type="paragraph" w:styleId="a8">
    <w:name w:val="List Paragraph"/>
    <w:aliases w:val="Table-Normal,RSHB_Table-Normal,Сценарий: пункты,Абзац 1,Булит 1,UL,Абзац маркированнный,Список_Ав,Предусловия,List Paragraph"/>
    <w:basedOn w:val="a"/>
    <w:link w:val="a9"/>
    <w:uiPriority w:val="34"/>
    <w:qFormat/>
    <w:rsid w:val="00344854"/>
    <w:pPr>
      <w:ind w:left="720"/>
      <w:contextualSpacing/>
    </w:pPr>
  </w:style>
  <w:style w:type="paragraph" w:styleId="aa">
    <w:name w:val="Balloon Text"/>
    <w:basedOn w:val="a"/>
    <w:link w:val="ab"/>
    <w:uiPriority w:val="99"/>
    <w:semiHidden/>
    <w:unhideWhenUsed/>
    <w:rsid w:val="003448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44854"/>
    <w:rPr>
      <w:rFonts w:ascii="Segoe UI" w:hAnsi="Segoe UI" w:cs="Segoe UI"/>
      <w:sz w:val="18"/>
      <w:szCs w:val="18"/>
    </w:rPr>
  </w:style>
  <w:style w:type="character" w:styleId="ac">
    <w:name w:val="Hyperlink"/>
    <w:basedOn w:val="a0"/>
    <w:uiPriority w:val="99"/>
    <w:unhideWhenUsed/>
    <w:rsid w:val="007436DA"/>
    <w:rPr>
      <w:color w:val="0563C1" w:themeColor="hyperlink"/>
      <w:u w:val="single"/>
    </w:rPr>
  </w:style>
  <w:style w:type="paragraph" w:styleId="ad">
    <w:name w:val="header"/>
    <w:basedOn w:val="a"/>
    <w:link w:val="ae"/>
    <w:uiPriority w:val="99"/>
    <w:unhideWhenUsed/>
    <w:rsid w:val="00C02CF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02CF9"/>
  </w:style>
  <w:style w:type="table" w:styleId="af">
    <w:name w:val="Table Grid"/>
    <w:basedOn w:val="a1"/>
    <w:uiPriority w:val="59"/>
    <w:rsid w:val="0035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E338E"/>
    <w:rPr>
      <w:sz w:val="16"/>
      <w:szCs w:val="16"/>
    </w:rPr>
  </w:style>
  <w:style w:type="paragraph" w:styleId="af1">
    <w:name w:val="annotation text"/>
    <w:basedOn w:val="a"/>
    <w:link w:val="af2"/>
    <w:uiPriority w:val="99"/>
    <w:semiHidden/>
    <w:unhideWhenUsed/>
    <w:rsid w:val="002E338E"/>
    <w:pPr>
      <w:spacing w:line="240" w:lineRule="auto"/>
    </w:pPr>
    <w:rPr>
      <w:sz w:val="20"/>
      <w:szCs w:val="20"/>
    </w:rPr>
  </w:style>
  <w:style w:type="character" w:customStyle="1" w:styleId="af2">
    <w:name w:val="Текст примечания Знак"/>
    <w:basedOn w:val="a0"/>
    <w:link w:val="af1"/>
    <w:uiPriority w:val="99"/>
    <w:semiHidden/>
    <w:rsid w:val="002E338E"/>
    <w:rPr>
      <w:sz w:val="20"/>
      <w:szCs w:val="20"/>
    </w:rPr>
  </w:style>
  <w:style w:type="paragraph" w:styleId="af3">
    <w:name w:val="annotation subject"/>
    <w:basedOn w:val="af1"/>
    <w:next w:val="af1"/>
    <w:link w:val="af4"/>
    <w:uiPriority w:val="99"/>
    <w:semiHidden/>
    <w:unhideWhenUsed/>
    <w:rsid w:val="002E338E"/>
    <w:rPr>
      <w:b/>
      <w:bCs/>
    </w:rPr>
  </w:style>
  <w:style w:type="character" w:customStyle="1" w:styleId="af4">
    <w:name w:val="Тема примечания Знак"/>
    <w:basedOn w:val="af2"/>
    <w:link w:val="af3"/>
    <w:uiPriority w:val="99"/>
    <w:semiHidden/>
    <w:rsid w:val="002E338E"/>
    <w:rPr>
      <w:b/>
      <w:bCs/>
      <w:sz w:val="20"/>
      <w:szCs w:val="20"/>
    </w:rPr>
  </w:style>
  <w:style w:type="paragraph" w:customStyle="1" w:styleId="1">
    <w:name w:val="Обычный1"/>
    <w:rsid w:val="003E29A6"/>
    <w:pPr>
      <w:widowControl w:val="0"/>
      <w:spacing w:before="180" w:after="0" w:line="320" w:lineRule="auto"/>
      <w:ind w:firstLine="740"/>
      <w:jc w:val="both"/>
    </w:pPr>
    <w:rPr>
      <w:rFonts w:ascii="Courier New" w:eastAsia="Times New Roman" w:hAnsi="Courier New" w:cs="Times New Roman"/>
      <w:snapToGrid w:val="0"/>
      <w:sz w:val="18"/>
      <w:szCs w:val="20"/>
      <w:lang w:eastAsia="ru-RU"/>
    </w:rPr>
  </w:style>
  <w:style w:type="character" w:customStyle="1" w:styleId="a9">
    <w:name w:val="Абзац списка Знак"/>
    <w:aliases w:val="Table-Normal Знак,RSHB_Table-Normal Знак,Сценарий: пункты Знак,Абзац 1 Знак,Булит 1 Знак,UL Знак,Абзац маркированнный Знак,Список_Ав Знак,Предусловия Знак,List Paragraph Знак"/>
    <w:basedOn w:val="a0"/>
    <w:link w:val="a8"/>
    <w:uiPriority w:val="34"/>
    <w:locked/>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3673">
      <w:bodyDiv w:val="1"/>
      <w:marLeft w:val="0"/>
      <w:marRight w:val="0"/>
      <w:marTop w:val="0"/>
      <w:marBottom w:val="0"/>
      <w:divBdr>
        <w:top w:val="none" w:sz="0" w:space="0" w:color="auto"/>
        <w:left w:val="none" w:sz="0" w:space="0" w:color="auto"/>
        <w:bottom w:val="none" w:sz="0" w:space="0" w:color="auto"/>
        <w:right w:val="none" w:sz="0" w:space="0" w:color="auto"/>
      </w:divBdr>
    </w:div>
    <w:div w:id="586964405">
      <w:bodyDiv w:val="1"/>
      <w:marLeft w:val="0"/>
      <w:marRight w:val="0"/>
      <w:marTop w:val="0"/>
      <w:marBottom w:val="0"/>
      <w:divBdr>
        <w:top w:val="none" w:sz="0" w:space="0" w:color="auto"/>
        <w:left w:val="none" w:sz="0" w:space="0" w:color="auto"/>
        <w:bottom w:val="none" w:sz="0" w:space="0" w:color="auto"/>
        <w:right w:val="none" w:sz="0" w:space="0" w:color="auto"/>
      </w:divBdr>
    </w:div>
    <w:div w:id="15762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tsbank.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sbank.ru/corporate/payments/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sbank.ru/corpor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s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860FF7C53E7E4188F2BF398B19EDCA" ma:contentTypeVersion="0" ma:contentTypeDescription="Создание документа." ma:contentTypeScope="" ma:versionID="352afb1aa625fa9e57001a2380fe0847">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9B0F-91AF-4490-BBEC-5D2F5A13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3E6B76-2AF1-42D5-ABA3-EC273738789D}">
  <ds:schemaRefs>
    <ds:schemaRef ds:uri="http://schemas.microsoft.com/sharepoint/v3/contenttype/forms"/>
  </ds:schemaRefs>
</ds:datastoreItem>
</file>

<file path=customXml/itemProps3.xml><?xml version="1.0" encoding="utf-8"?>
<ds:datastoreItem xmlns:ds="http://schemas.openxmlformats.org/officeDocument/2006/customXml" ds:itemID="{FD2009A0-72BC-426C-947F-82F6319AD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7B7266-375C-4B28-9A01-C914C9C6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Светлана Викторовна</dc:creator>
  <cp:keywords/>
  <dc:description/>
  <cp:lastModifiedBy>Никитина Оксана Николаевна</cp:lastModifiedBy>
  <cp:revision>1</cp:revision>
  <cp:lastPrinted>2018-08-17T12:57:00Z</cp:lastPrinted>
  <dcterms:created xsi:type="dcterms:W3CDTF">2023-04-21T10:06:00Z</dcterms:created>
  <dcterms:modified xsi:type="dcterms:W3CDTF">2023-04-21T10:06:00Z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0x010100BF860FF7C53E7E4188F2BF398B19EDCA</vt:lpwstr>
  </property>
</Properties>
</file>