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83" w:rsidRPr="00B465C5" w:rsidRDefault="00474B83" w:rsidP="00474B83">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B465C5">
        <w:rPr>
          <w:rFonts w:ascii="Times New Roman" w:eastAsia="Times New Roman" w:hAnsi="Times New Roman" w:cs="Times New Roman"/>
          <w:b/>
          <w:sz w:val="28"/>
          <w:szCs w:val="28"/>
          <w:lang w:eastAsia="ru-RU"/>
        </w:rPr>
        <w:t xml:space="preserve">Правила </w:t>
      </w:r>
    </w:p>
    <w:p w:rsidR="00474B83" w:rsidRDefault="00474B83" w:rsidP="00474B83">
      <w:pPr>
        <w:spacing w:after="0" w:line="240" w:lineRule="auto"/>
        <w:jc w:val="center"/>
        <w:rPr>
          <w:rFonts w:ascii="Times New Roman" w:eastAsia="Times New Roman" w:hAnsi="Times New Roman" w:cs="Times New Roman"/>
          <w:b/>
          <w:snapToGrid w:val="0"/>
          <w:sz w:val="24"/>
          <w:szCs w:val="24"/>
          <w:lang w:eastAsia="ru-RU"/>
        </w:rPr>
      </w:pPr>
      <w:r w:rsidRPr="008D0A40">
        <w:rPr>
          <w:rFonts w:ascii="Times New Roman" w:eastAsia="Times New Roman" w:hAnsi="Times New Roman" w:cs="Times New Roman"/>
          <w:b/>
          <w:snapToGrid w:val="0"/>
          <w:sz w:val="24"/>
          <w:szCs w:val="24"/>
          <w:lang w:eastAsia="ru-RU"/>
        </w:rPr>
        <w:t xml:space="preserve"> заключения и исполнения депозитных сделок </w:t>
      </w:r>
      <w:r w:rsidR="00DF44D8">
        <w:rPr>
          <w:rFonts w:ascii="Times New Roman" w:eastAsia="Times New Roman" w:hAnsi="Times New Roman" w:cs="Times New Roman"/>
          <w:b/>
          <w:snapToGrid w:val="0"/>
          <w:sz w:val="24"/>
          <w:szCs w:val="24"/>
          <w:lang w:eastAsia="ru-RU"/>
        </w:rPr>
        <w:t xml:space="preserve">клиентов </w:t>
      </w:r>
      <w:r w:rsidR="00F6031E">
        <w:rPr>
          <w:rFonts w:ascii="Times New Roman" w:eastAsia="Times New Roman" w:hAnsi="Times New Roman" w:cs="Times New Roman"/>
          <w:b/>
          <w:snapToGrid w:val="0"/>
          <w:sz w:val="24"/>
          <w:szCs w:val="24"/>
          <w:lang w:eastAsia="ru-RU"/>
        </w:rPr>
        <w:t>ПАО «МТС-Банк»</w:t>
      </w:r>
      <w:r w:rsidR="002C7A6F">
        <w:rPr>
          <w:rFonts w:ascii="Times New Roman" w:eastAsia="Times New Roman" w:hAnsi="Times New Roman" w:cs="Times New Roman"/>
          <w:b/>
          <w:snapToGrid w:val="0"/>
          <w:sz w:val="24"/>
          <w:szCs w:val="24"/>
          <w:lang w:eastAsia="ru-RU"/>
        </w:rPr>
        <w:t xml:space="preserve"> </w:t>
      </w:r>
    </w:p>
    <w:p w:rsidR="006D51CA" w:rsidRPr="008D0A40" w:rsidRDefault="006D51CA" w:rsidP="00474B83">
      <w:pPr>
        <w:spacing w:after="0" w:line="240" w:lineRule="auto"/>
        <w:jc w:val="center"/>
        <w:rPr>
          <w:rFonts w:ascii="Times New Roman" w:eastAsia="Times New Roman" w:hAnsi="Times New Roman" w:cs="Times New Roman"/>
          <w:b/>
          <w:snapToGrid w:val="0"/>
          <w:sz w:val="24"/>
          <w:szCs w:val="24"/>
          <w:lang w:eastAsia="ru-RU"/>
        </w:rPr>
      </w:pPr>
    </w:p>
    <w:p w:rsidR="006B425D" w:rsidRPr="00717562" w:rsidRDefault="00474B83" w:rsidP="00717562">
      <w:pPr>
        <w:pStyle w:val="ab"/>
        <w:numPr>
          <w:ilvl w:val="0"/>
          <w:numId w:val="19"/>
        </w:numPr>
        <w:spacing w:before="120" w:after="0" w:line="240" w:lineRule="auto"/>
        <w:jc w:val="both"/>
        <w:rPr>
          <w:rFonts w:eastAsia="Times New Roman" w:cs="Times New Roman"/>
          <w:b/>
          <w:sz w:val="24"/>
          <w:szCs w:val="24"/>
          <w:lang w:eastAsia="ru-RU"/>
        </w:rPr>
      </w:pPr>
      <w:r w:rsidRPr="00717562">
        <w:rPr>
          <w:rFonts w:ascii="NTHelvetica/Cyrillic" w:eastAsia="Times New Roman" w:hAnsi="NTHelvetica/Cyrillic" w:cs="Times New Roman"/>
          <w:b/>
          <w:sz w:val="24"/>
          <w:szCs w:val="24"/>
          <w:lang w:eastAsia="ru-RU"/>
        </w:rPr>
        <w:t>Общие положения</w:t>
      </w:r>
    </w:p>
    <w:p w:rsidR="00717562" w:rsidRPr="00717562" w:rsidRDefault="00717562" w:rsidP="00717562">
      <w:pPr>
        <w:pStyle w:val="ab"/>
        <w:spacing w:before="120" w:after="0" w:line="240" w:lineRule="auto"/>
        <w:ind w:left="3900"/>
        <w:jc w:val="both"/>
        <w:rPr>
          <w:rFonts w:eastAsia="Times New Roman" w:cs="Times New Roman"/>
          <w:b/>
          <w:szCs w:val="24"/>
          <w:lang w:eastAsia="ru-RU"/>
        </w:rPr>
      </w:pPr>
    </w:p>
    <w:p w:rsidR="00474B83" w:rsidRPr="00C7089E" w:rsidRDefault="00474B83" w:rsidP="00B465C5">
      <w:pPr>
        <w:spacing w:after="0" w:line="240" w:lineRule="auto"/>
        <w:jc w:val="both"/>
        <w:rPr>
          <w:rFonts w:ascii="Times New Roman" w:eastAsia="Times New Roman" w:hAnsi="Times New Roman" w:cs="Times New Roman"/>
          <w:bCs/>
          <w:iCs/>
          <w:lang w:eastAsia="ru-RU"/>
        </w:rPr>
      </w:pPr>
      <w:r w:rsidRPr="008D0A40">
        <w:rPr>
          <w:rFonts w:ascii="Times New Roman" w:eastAsia="Times New Roman" w:hAnsi="Times New Roman" w:cs="Times New Roman"/>
          <w:b/>
          <w:bCs/>
          <w:iCs/>
          <w:sz w:val="24"/>
          <w:szCs w:val="24"/>
          <w:lang w:eastAsia="ru-RU"/>
        </w:rPr>
        <w:t xml:space="preserve">1.1.     </w:t>
      </w:r>
      <w:r w:rsidRPr="00C7089E">
        <w:rPr>
          <w:rFonts w:ascii="Times New Roman" w:eastAsia="Times New Roman" w:hAnsi="Times New Roman" w:cs="Times New Roman"/>
          <w:bCs/>
          <w:iCs/>
          <w:lang w:eastAsia="ru-RU"/>
        </w:rPr>
        <w:t xml:space="preserve">Настоящие </w:t>
      </w:r>
      <w:r w:rsidRPr="00C7089E">
        <w:rPr>
          <w:rFonts w:ascii="Times New Roman" w:eastAsia="Times New Roman" w:hAnsi="Times New Roman" w:cs="Times New Roman"/>
          <w:b/>
          <w:bCs/>
          <w:iCs/>
          <w:lang w:eastAsia="ru-RU"/>
        </w:rPr>
        <w:t xml:space="preserve">Правила </w:t>
      </w:r>
      <w:r w:rsidRPr="00C7089E">
        <w:rPr>
          <w:rFonts w:ascii="Times New Roman" w:eastAsia="Times New Roman" w:hAnsi="Times New Roman" w:cs="Times New Roman" w:hint="eastAsia"/>
          <w:b/>
          <w:bCs/>
          <w:iCs/>
          <w:lang w:eastAsia="ru-RU"/>
        </w:rPr>
        <w:t>заключения</w:t>
      </w: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hint="eastAsia"/>
          <w:b/>
          <w:bCs/>
          <w:iCs/>
          <w:lang w:eastAsia="ru-RU"/>
        </w:rPr>
        <w:t>и</w:t>
      </w: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hint="eastAsia"/>
          <w:b/>
          <w:bCs/>
          <w:iCs/>
          <w:lang w:eastAsia="ru-RU"/>
        </w:rPr>
        <w:t>исполнения</w:t>
      </w: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hint="eastAsia"/>
          <w:b/>
          <w:bCs/>
          <w:iCs/>
          <w:lang w:eastAsia="ru-RU"/>
        </w:rPr>
        <w:t>депозитных</w:t>
      </w: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hint="eastAsia"/>
          <w:b/>
          <w:bCs/>
          <w:iCs/>
          <w:lang w:eastAsia="ru-RU"/>
        </w:rPr>
        <w:t>сделок</w:t>
      </w:r>
      <w:r w:rsidRPr="00C7089E">
        <w:rPr>
          <w:rFonts w:ascii="Times New Roman" w:eastAsia="Times New Roman" w:hAnsi="Times New Roman" w:cs="Times New Roman"/>
          <w:b/>
          <w:bCs/>
          <w:iCs/>
          <w:lang w:eastAsia="ru-RU"/>
        </w:rPr>
        <w:t xml:space="preserve"> </w:t>
      </w:r>
      <w:r w:rsidR="00FD3498" w:rsidRPr="00C7089E">
        <w:rPr>
          <w:rFonts w:ascii="Times New Roman" w:eastAsia="Times New Roman" w:hAnsi="Times New Roman" w:cs="Times New Roman"/>
          <w:b/>
          <w:bCs/>
          <w:iCs/>
          <w:lang w:eastAsia="ru-RU"/>
        </w:rPr>
        <w:t xml:space="preserve">клиентов </w:t>
      </w:r>
      <w:r w:rsidR="000E3F96" w:rsidRPr="00C7089E">
        <w:rPr>
          <w:rFonts w:ascii="Times New Roman" w:eastAsia="Times New Roman" w:hAnsi="Times New Roman" w:cs="Times New Roman"/>
          <w:b/>
          <w:bCs/>
          <w:iCs/>
          <w:lang w:eastAsia="ru-RU"/>
        </w:rPr>
        <w:t>ПАО «МТС-Банк»</w:t>
      </w: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hint="eastAsia"/>
          <w:bCs/>
          <w:iCs/>
          <w:lang w:eastAsia="ru-RU"/>
        </w:rPr>
        <w:t>в</w:t>
      </w:r>
      <w:r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hint="eastAsia"/>
          <w:bCs/>
          <w:iCs/>
          <w:lang w:eastAsia="ru-RU"/>
        </w:rPr>
        <w:t>дальнейшем</w:t>
      </w:r>
      <w:r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hint="eastAsia"/>
          <w:bCs/>
          <w:iCs/>
          <w:lang w:eastAsia="ru-RU"/>
        </w:rPr>
        <w:t>именуем</w:t>
      </w:r>
      <w:r w:rsidRPr="00C7089E">
        <w:rPr>
          <w:rFonts w:ascii="Times New Roman" w:eastAsia="Times New Roman" w:hAnsi="Times New Roman" w:cs="Times New Roman"/>
          <w:bCs/>
          <w:iCs/>
          <w:lang w:eastAsia="ru-RU"/>
        </w:rPr>
        <w:t>ы</w:t>
      </w:r>
      <w:r w:rsidRPr="00C7089E">
        <w:rPr>
          <w:rFonts w:ascii="Times New Roman" w:eastAsia="Times New Roman" w:hAnsi="Times New Roman" w:cs="Times New Roman" w:hint="eastAsia"/>
          <w:bCs/>
          <w:iCs/>
          <w:lang w:eastAsia="ru-RU"/>
        </w:rPr>
        <w:t>е</w:t>
      </w:r>
      <w:r w:rsidRPr="00C7089E">
        <w:rPr>
          <w:rFonts w:ascii="Times New Roman" w:eastAsia="Times New Roman" w:hAnsi="Times New Roman" w:cs="Times New Roman"/>
          <w:bCs/>
          <w:iCs/>
          <w:lang w:eastAsia="ru-RU"/>
        </w:rPr>
        <w:t xml:space="preserve"> "</w:t>
      </w:r>
      <w:r w:rsidR="00A26441" w:rsidRPr="00C7089E">
        <w:rPr>
          <w:rFonts w:ascii="Times New Roman" w:eastAsia="Times New Roman" w:hAnsi="Times New Roman" w:cs="Times New Roman"/>
          <w:bCs/>
          <w:iCs/>
          <w:lang w:eastAsia="ru-RU"/>
        </w:rPr>
        <w:t>Правила размещения</w:t>
      </w:r>
      <w:r w:rsidR="00153F9E" w:rsidRPr="00C7089E">
        <w:rPr>
          <w:rFonts w:ascii="Times New Roman" w:eastAsia="Times New Roman" w:hAnsi="Times New Roman" w:cs="Times New Roman"/>
          <w:bCs/>
          <w:iCs/>
          <w:lang w:eastAsia="ru-RU"/>
        </w:rPr>
        <w:t xml:space="preserve"> </w:t>
      </w:r>
      <w:r w:rsidR="00A26441" w:rsidRPr="00C7089E">
        <w:rPr>
          <w:rFonts w:ascii="Times New Roman" w:eastAsia="Times New Roman" w:hAnsi="Times New Roman" w:cs="Times New Roman"/>
          <w:bCs/>
          <w:iCs/>
          <w:lang w:eastAsia="ru-RU"/>
        </w:rPr>
        <w:t>депозитов</w:t>
      </w:r>
      <w:r w:rsidRPr="00C7089E">
        <w:rPr>
          <w:rFonts w:ascii="Times New Roman" w:eastAsia="Times New Roman" w:hAnsi="Times New Roman" w:cs="Times New Roman"/>
          <w:bCs/>
          <w:iCs/>
          <w:lang w:eastAsia="ru-RU"/>
        </w:rPr>
        <w:t>"</w:t>
      </w:r>
      <w:r w:rsidR="00FC36C3" w:rsidRPr="00C7089E">
        <w:rPr>
          <w:rFonts w:ascii="Times New Roman" w:eastAsia="Times New Roman" w:hAnsi="Times New Roman" w:cs="Times New Roman"/>
          <w:bCs/>
          <w:iCs/>
          <w:lang w:eastAsia="ru-RU"/>
        </w:rPr>
        <w:t>, «Правила»</w:t>
      </w:r>
      <w:r w:rsidRPr="00C7089E">
        <w:rPr>
          <w:rFonts w:ascii="Times New Roman" w:eastAsia="Times New Roman" w:hAnsi="Times New Roman" w:cs="Times New Roman"/>
          <w:bCs/>
          <w:iCs/>
          <w:lang w:eastAsia="ru-RU"/>
        </w:rPr>
        <w:t xml:space="preserve">) определяют порядок и условия заключения, исполнения и прекращения депозитных сделок между </w:t>
      </w:r>
      <w:r w:rsidRPr="00C7089E">
        <w:rPr>
          <w:rFonts w:ascii="Times New Roman" w:eastAsia="Times New Roman" w:hAnsi="Times New Roman" w:cs="Times New Roman" w:hint="eastAsia"/>
          <w:bCs/>
          <w:iCs/>
          <w:lang w:eastAsia="ru-RU"/>
        </w:rPr>
        <w:t>Публичн</w:t>
      </w:r>
      <w:r w:rsidRPr="00C7089E">
        <w:rPr>
          <w:rFonts w:ascii="Times New Roman" w:eastAsia="Times New Roman" w:hAnsi="Times New Roman" w:cs="Times New Roman"/>
          <w:bCs/>
          <w:iCs/>
          <w:lang w:eastAsia="ru-RU"/>
        </w:rPr>
        <w:t xml:space="preserve">ым </w:t>
      </w:r>
      <w:r w:rsidRPr="00C7089E">
        <w:rPr>
          <w:rFonts w:ascii="Times New Roman" w:eastAsia="Times New Roman" w:hAnsi="Times New Roman" w:cs="Times New Roman" w:hint="eastAsia"/>
          <w:bCs/>
          <w:iCs/>
          <w:lang w:eastAsia="ru-RU"/>
        </w:rPr>
        <w:t>акционерн</w:t>
      </w:r>
      <w:r w:rsidRPr="00C7089E">
        <w:rPr>
          <w:rFonts w:ascii="Times New Roman" w:eastAsia="Times New Roman" w:hAnsi="Times New Roman" w:cs="Times New Roman"/>
          <w:bCs/>
          <w:iCs/>
          <w:lang w:eastAsia="ru-RU"/>
        </w:rPr>
        <w:t xml:space="preserve">ым </w:t>
      </w:r>
      <w:r w:rsidRPr="00C7089E">
        <w:rPr>
          <w:rFonts w:ascii="Times New Roman" w:eastAsia="Times New Roman" w:hAnsi="Times New Roman" w:cs="Times New Roman" w:hint="eastAsia"/>
          <w:bCs/>
          <w:iCs/>
          <w:lang w:eastAsia="ru-RU"/>
        </w:rPr>
        <w:t>общество</w:t>
      </w:r>
      <w:r w:rsidRPr="00C7089E">
        <w:rPr>
          <w:rFonts w:ascii="Times New Roman" w:eastAsia="Times New Roman" w:hAnsi="Times New Roman" w:cs="Times New Roman"/>
          <w:bCs/>
          <w:iCs/>
          <w:lang w:eastAsia="ru-RU"/>
        </w:rPr>
        <w:t>м «</w:t>
      </w:r>
      <w:r w:rsidRPr="00C7089E">
        <w:rPr>
          <w:rFonts w:ascii="Times New Roman" w:eastAsia="Times New Roman" w:hAnsi="Times New Roman" w:cs="Times New Roman" w:hint="eastAsia"/>
          <w:bCs/>
          <w:iCs/>
          <w:lang w:eastAsia="ru-RU"/>
        </w:rPr>
        <w:t>МТС</w:t>
      </w:r>
      <w:r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hint="eastAsia"/>
          <w:bCs/>
          <w:iCs/>
          <w:lang w:eastAsia="ru-RU"/>
        </w:rPr>
        <w:t>Банк»</w:t>
      </w:r>
      <w:r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hint="eastAsia"/>
          <w:bCs/>
          <w:iCs/>
          <w:lang w:eastAsia="ru-RU"/>
        </w:rPr>
        <w:t>именуемы</w:t>
      </w:r>
      <w:r w:rsidRPr="00C7089E">
        <w:rPr>
          <w:rFonts w:ascii="Times New Roman" w:eastAsia="Times New Roman" w:hAnsi="Times New Roman" w:cs="Times New Roman"/>
          <w:bCs/>
          <w:iCs/>
          <w:lang w:eastAsia="ru-RU"/>
        </w:rPr>
        <w:t xml:space="preserve">м </w:t>
      </w:r>
      <w:r w:rsidRPr="00C7089E">
        <w:rPr>
          <w:rFonts w:ascii="Times New Roman" w:eastAsia="Times New Roman" w:hAnsi="Times New Roman" w:cs="Times New Roman" w:hint="eastAsia"/>
          <w:bCs/>
          <w:iCs/>
          <w:lang w:eastAsia="ru-RU"/>
        </w:rPr>
        <w:t>в</w:t>
      </w:r>
      <w:r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hint="eastAsia"/>
          <w:bCs/>
          <w:iCs/>
          <w:lang w:eastAsia="ru-RU"/>
        </w:rPr>
        <w:t>дальнейшем</w:t>
      </w:r>
      <w:r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
          <w:bCs/>
          <w:iCs/>
          <w:lang w:eastAsia="ru-RU"/>
        </w:rPr>
        <w:t>«</w:t>
      </w:r>
      <w:r w:rsidRPr="00C7089E">
        <w:rPr>
          <w:rFonts w:ascii="Times New Roman" w:eastAsia="Times New Roman" w:hAnsi="Times New Roman" w:cs="Times New Roman" w:hint="eastAsia"/>
          <w:b/>
          <w:bCs/>
          <w:iCs/>
          <w:lang w:eastAsia="ru-RU"/>
        </w:rPr>
        <w:t>Банк»</w:t>
      </w:r>
      <w:r w:rsidRPr="00C7089E">
        <w:rPr>
          <w:rFonts w:ascii="Times New Roman" w:eastAsia="Times New Roman" w:hAnsi="Times New Roman" w:cs="Times New Roman"/>
          <w:b/>
          <w:bCs/>
          <w:iCs/>
          <w:lang w:eastAsia="ru-RU"/>
        </w:rPr>
        <w:t>,</w:t>
      </w:r>
      <w:r w:rsidR="00FC36C3"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Cs/>
          <w:iCs/>
          <w:lang w:eastAsia="ru-RU"/>
        </w:rPr>
        <w:t xml:space="preserve">и </w:t>
      </w:r>
      <w:r w:rsidR="00CC578A" w:rsidRPr="00C7089E">
        <w:rPr>
          <w:rFonts w:ascii="Times New Roman" w:eastAsia="Times New Roman" w:hAnsi="Times New Roman" w:cs="Times New Roman"/>
          <w:b/>
          <w:bCs/>
          <w:iCs/>
          <w:lang w:eastAsia="ru-RU"/>
        </w:rPr>
        <w:t>К</w:t>
      </w:r>
      <w:r w:rsidRPr="00C7089E">
        <w:rPr>
          <w:rFonts w:ascii="Times New Roman" w:eastAsia="Times New Roman" w:hAnsi="Times New Roman" w:cs="Times New Roman"/>
          <w:b/>
          <w:bCs/>
          <w:iCs/>
          <w:lang w:eastAsia="ru-RU"/>
        </w:rPr>
        <w:t>лиентом</w:t>
      </w:r>
      <w:r w:rsidR="00EB7F55" w:rsidRPr="00C7089E">
        <w:rPr>
          <w:rFonts w:ascii="Times New Roman" w:eastAsia="Times New Roman" w:hAnsi="Times New Roman" w:cs="Times New Roman"/>
          <w:b/>
          <w:bCs/>
          <w:iCs/>
          <w:lang w:eastAsia="ru-RU"/>
        </w:rPr>
        <w:t xml:space="preserve"> Банка</w:t>
      </w:r>
      <w:r w:rsidR="000A2D0D" w:rsidRPr="00C7089E">
        <w:rPr>
          <w:rFonts w:ascii="Times New Roman" w:eastAsia="Times New Roman" w:hAnsi="Times New Roman" w:cs="Times New Roman"/>
          <w:b/>
          <w:bCs/>
          <w:iCs/>
          <w:lang w:eastAsia="ru-RU"/>
        </w:rPr>
        <w:t xml:space="preserve"> </w:t>
      </w:r>
      <w:r w:rsidR="000A2D0D" w:rsidRPr="00C7089E">
        <w:rPr>
          <w:rFonts w:ascii="Times New Roman" w:eastAsia="Times New Roman" w:hAnsi="Times New Roman" w:cs="Times New Roman"/>
          <w:bCs/>
          <w:iCs/>
          <w:lang w:eastAsia="ru-RU"/>
        </w:rPr>
        <w:t>на основании Заявления, предоставленного в Банк в порядке, регламентированном настоящими Правилами.</w:t>
      </w:r>
      <w:r w:rsidRPr="00C7089E">
        <w:rPr>
          <w:rFonts w:ascii="Times New Roman" w:eastAsia="Times New Roman" w:hAnsi="Times New Roman" w:cs="Times New Roman"/>
          <w:bCs/>
          <w:iCs/>
          <w:lang w:eastAsia="ru-RU"/>
        </w:rPr>
        <w:t xml:space="preserve">  Все Сделки, заключенные в рамках данных Правил и содержащие ссылку на них</w:t>
      </w:r>
      <w:r w:rsidR="002776C8"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bCs/>
          <w:iCs/>
          <w:lang w:eastAsia="ru-RU"/>
        </w:rPr>
        <w:t xml:space="preserve"> полностью подчиняются всем их условиям.</w:t>
      </w:r>
    </w:p>
    <w:p w:rsidR="00E147D6" w:rsidRPr="00C7089E" w:rsidRDefault="00E147D6" w:rsidP="00B465C5">
      <w:pPr>
        <w:spacing w:after="0" w:line="240" w:lineRule="auto"/>
        <w:jc w:val="both"/>
        <w:rPr>
          <w:rFonts w:ascii="Times New Roman" w:eastAsia="Times New Roman" w:hAnsi="Times New Roman" w:cs="Times New Roman"/>
          <w:bCs/>
          <w:iCs/>
          <w:lang w:eastAsia="ru-RU"/>
        </w:rPr>
      </w:pPr>
    </w:p>
    <w:p w:rsidR="003237B5" w:rsidRPr="00C7089E" w:rsidRDefault="003237B5" w:rsidP="00EF537A">
      <w:pPr>
        <w:pStyle w:val="ab"/>
        <w:numPr>
          <w:ilvl w:val="1"/>
          <w:numId w:val="2"/>
        </w:numPr>
        <w:spacing w:line="240" w:lineRule="auto"/>
        <w:ind w:left="0" w:firstLine="0"/>
        <w:jc w:val="both"/>
        <w:rPr>
          <w:rFonts w:ascii="Times New Roman" w:eastAsia="Times New Roman" w:hAnsi="Times New Roman" w:cs="Times New Roman"/>
          <w:lang w:eastAsia="ru-RU"/>
        </w:rPr>
      </w:pPr>
      <w:r w:rsidRPr="00C7089E">
        <w:rPr>
          <w:rFonts w:ascii="Times New Roman" w:eastAsia="Times New Roman" w:hAnsi="Times New Roman" w:cs="Times New Roman"/>
          <w:lang w:eastAsia="ru-RU"/>
        </w:rPr>
        <w:t xml:space="preserve">Действующие ранее </w:t>
      </w:r>
      <w:r w:rsidR="000A2D0D" w:rsidRPr="00C7089E">
        <w:rPr>
          <w:rFonts w:ascii="Times New Roman" w:eastAsia="Times New Roman" w:hAnsi="Times New Roman" w:cs="Times New Roman"/>
          <w:lang w:eastAsia="ru-RU"/>
        </w:rPr>
        <w:t>«</w:t>
      </w:r>
      <w:r w:rsidRPr="00C7089E">
        <w:rPr>
          <w:rFonts w:ascii="Times New Roman" w:eastAsia="Times New Roman" w:hAnsi="Times New Roman" w:cs="Times New Roman"/>
          <w:lang w:eastAsia="ru-RU"/>
        </w:rPr>
        <w:t>Правила заключения и исполне</w:t>
      </w:r>
      <w:r w:rsidR="00AA2457" w:rsidRPr="00C7089E">
        <w:rPr>
          <w:rFonts w:ascii="Times New Roman" w:eastAsia="Times New Roman" w:hAnsi="Times New Roman" w:cs="Times New Roman"/>
          <w:lang w:eastAsia="ru-RU"/>
        </w:rPr>
        <w:t xml:space="preserve">ния депозитных сделок клиентов </w:t>
      </w:r>
      <w:r w:rsidRPr="00C7089E">
        <w:rPr>
          <w:rFonts w:ascii="Times New Roman" w:eastAsia="Times New Roman" w:hAnsi="Times New Roman" w:cs="Times New Roman"/>
          <w:lang w:eastAsia="ru-RU"/>
        </w:rPr>
        <w:t xml:space="preserve">ПАО «МТС-Банк» </w:t>
      </w:r>
      <w:r w:rsidR="000A2D0D" w:rsidRPr="00C7089E">
        <w:rPr>
          <w:rFonts w:ascii="Times New Roman" w:eastAsia="Times New Roman" w:hAnsi="Times New Roman" w:cs="Times New Roman"/>
          <w:lang w:eastAsia="ru-RU"/>
        </w:rPr>
        <w:t>на условиях, отличных от стандартных»</w:t>
      </w:r>
      <w:r w:rsidR="00C7089E" w:rsidRPr="00C7089E">
        <w:rPr>
          <w:rFonts w:ascii="Times New Roman" w:eastAsia="Times New Roman" w:hAnsi="Times New Roman" w:cs="Times New Roman"/>
          <w:lang w:eastAsia="ru-RU"/>
        </w:rPr>
        <w:t>,</w:t>
      </w:r>
      <w:r w:rsidR="00A544E8" w:rsidRPr="00C7089E">
        <w:rPr>
          <w:rFonts w:ascii="Times New Roman" w:eastAsia="Times New Roman" w:hAnsi="Times New Roman" w:cs="Times New Roman"/>
          <w:lang w:eastAsia="ru-RU"/>
        </w:rPr>
        <w:t xml:space="preserve"> </w:t>
      </w:r>
      <w:r w:rsidRPr="00C7089E">
        <w:rPr>
          <w:rFonts w:ascii="Times New Roman" w:eastAsia="Times New Roman" w:hAnsi="Times New Roman" w:cs="Times New Roman"/>
          <w:lang w:eastAsia="ru-RU"/>
        </w:rPr>
        <w:t>изложены в редакции настоящих Правил.</w:t>
      </w:r>
    </w:p>
    <w:p w:rsidR="003237B5" w:rsidRPr="00C7089E" w:rsidRDefault="003237B5" w:rsidP="00EF537A">
      <w:pPr>
        <w:pStyle w:val="ab"/>
        <w:spacing w:after="0" w:line="240" w:lineRule="auto"/>
        <w:ind w:left="0"/>
        <w:jc w:val="both"/>
        <w:rPr>
          <w:rFonts w:ascii="Times New Roman" w:eastAsia="Times New Roman" w:hAnsi="Times New Roman" w:cs="Times New Roman"/>
          <w:bCs/>
          <w:iCs/>
          <w:lang w:eastAsia="ru-RU"/>
        </w:rPr>
      </w:pPr>
    </w:p>
    <w:p w:rsidR="00B42DD4" w:rsidRPr="00AE5AFE" w:rsidRDefault="00D149B0" w:rsidP="00242D91">
      <w:pPr>
        <w:pStyle w:val="ab"/>
        <w:numPr>
          <w:ilvl w:val="1"/>
          <w:numId w:val="2"/>
        </w:numPr>
        <w:spacing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Настоящие</w:t>
      </w:r>
      <w:r w:rsidR="00B42DD4"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Cs/>
          <w:iCs/>
          <w:lang w:eastAsia="ru-RU"/>
        </w:rPr>
        <w:t xml:space="preserve">Правила </w:t>
      </w:r>
      <w:r w:rsidR="00B42DD4" w:rsidRPr="00C7089E">
        <w:rPr>
          <w:rFonts w:ascii="Times New Roman" w:eastAsia="Times New Roman" w:hAnsi="Times New Roman" w:cs="Times New Roman"/>
          <w:bCs/>
          <w:iCs/>
          <w:lang w:eastAsia="ru-RU"/>
        </w:rPr>
        <w:t>являются типовым докуме</w:t>
      </w:r>
      <w:r w:rsidR="00572A8C" w:rsidRPr="00C7089E">
        <w:rPr>
          <w:rFonts w:ascii="Times New Roman" w:eastAsia="Times New Roman" w:hAnsi="Times New Roman" w:cs="Times New Roman"/>
          <w:bCs/>
          <w:iCs/>
          <w:lang w:eastAsia="ru-RU"/>
        </w:rPr>
        <w:t xml:space="preserve">нтом </w:t>
      </w:r>
      <w:r w:rsidR="00B42DD4" w:rsidRPr="00C7089E">
        <w:rPr>
          <w:rFonts w:ascii="Times New Roman" w:eastAsia="Times New Roman" w:hAnsi="Times New Roman" w:cs="Times New Roman"/>
          <w:bCs/>
          <w:iCs/>
          <w:lang w:eastAsia="ru-RU"/>
        </w:rPr>
        <w:t xml:space="preserve">Банка и могут быть приняты Клиентом путем присоединения к ним </w:t>
      </w:r>
      <w:r w:rsidR="00242D91" w:rsidRPr="00C7089E">
        <w:rPr>
          <w:rFonts w:ascii="Times New Roman" w:eastAsia="Times New Roman" w:hAnsi="Times New Roman" w:cs="Times New Roman"/>
          <w:bCs/>
          <w:iCs/>
          <w:lang w:eastAsia="ru-RU"/>
        </w:rPr>
        <w:t xml:space="preserve">на условиях, предусмотренных статьей 428 Гражданского кодекса Российской Федерации для договора присоединения, путем акцепта содержащихся в Правилах условий (оферты Банка) </w:t>
      </w:r>
      <w:r w:rsidR="00B42DD4" w:rsidRPr="00C7089E">
        <w:rPr>
          <w:rFonts w:ascii="Times New Roman" w:eastAsia="Times New Roman" w:hAnsi="Times New Roman" w:cs="Times New Roman"/>
          <w:bCs/>
          <w:iCs/>
          <w:lang w:eastAsia="ru-RU"/>
        </w:rPr>
        <w:t>в целом в порядке, установленном настоящими Правилами.</w:t>
      </w:r>
      <w:r w:rsidR="00242D91" w:rsidRPr="00AE5AFE">
        <w:rPr>
          <w:rFonts w:ascii="Times New Roman" w:eastAsia="Times New Roman" w:hAnsi="Times New Roman" w:cs="Times New Roman"/>
          <w:bCs/>
          <w:iCs/>
          <w:lang w:eastAsia="ru-RU"/>
        </w:rPr>
        <w:t xml:space="preserve"> </w:t>
      </w:r>
    </w:p>
    <w:p w:rsidR="00DF44D8" w:rsidRPr="00AE5AFE" w:rsidRDefault="00DF44D8" w:rsidP="00DF44D8">
      <w:pPr>
        <w:pStyle w:val="ab"/>
        <w:spacing w:after="0" w:line="240" w:lineRule="auto"/>
        <w:ind w:left="360"/>
        <w:jc w:val="both"/>
        <w:rPr>
          <w:rFonts w:ascii="Times New Roman" w:eastAsia="Times New Roman" w:hAnsi="Times New Roman" w:cs="Times New Roman"/>
          <w:bCs/>
          <w:iCs/>
          <w:lang w:eastAsia="ru-RU"/>
        </w:rPr>
      </w:pPr>
    </w:p>
    <w:p w:rsidR="00DF44D8" w:rsidRPr="00C7089E" w:rsidRDefault="00DF44D8" w:rsidP="00DF44D8">
      <w:pPr>
        <w:pStyle w:val="ab"/>
        <w:numPr>
          <w:ilvl w:val="1"/>
          <w:numId w:val="2"/>
        </w:numPr>
        <w:spacing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Заключение и </w:t>
      </w:r>
      <w:r w:rsidR="00EF537A" w:rsidRPr="00C7089E">
        <w:rPr>
          <w:rFonts w:ascii="Times New Roman" w:eastAsia="Times New Roman" w:hAnsi="Times New Roman" w:cs="Times New Roman"/>
          <w:bCs/>
          <w:iCs/>
          <w:lang w:eastAsia="ru-RU"/>
        </w:rPr>
        <w:t>исполнение депозитных сделок на индивидуальных</w:t>
      </w:r>
      <w:r w:rsidR="003237B5" w:rsidRPr="00C7089E">
        <w:rPr>
          <w:rFonts w:ascii="Times New Roman" w:eastAsia="Times New Roman" w:hAnsi="Times New Roman" w:cs="Times New Roman"/>
          <w:bCs/>
          <w:iCs/>
          <w:lang w:eastAsia="ru-RU"/>
        </w:rPr>
        <w:t xml:space="preserve"> </w:t>
      </w:r>
      <w:r w:rsidR="00E9033B" w:rsidRPr="00C7089E">
        <w:rPr>
          <w:rFonts w:ascii="Times New Roman" w:eastAsia="Times New Roman" w:hAnsi="Times New Roman" w:cs="Times New Roman"/>
          <w:bCs/>
          <w:iCs/>
          <w:lang w:eastAsia="ru-RU"/>
        </w:rPr>
        <w:t xml:space="preserve">условиях </w:t>
      </w:r>
      <w:r w:rsidR="00BB43A1" w:rsidRPr="00C7089E">
        <w:rPr>
          <w:rFonts w:ascii="Times New Roman" w:eastAsia="Times New Roman" w:hAnsi="Times New Roman" w:cs="Times New Roman"/>
          <w:bCs/>
          <w:iCs/>
          <w:lang w:eastAsia="ru-RU"/>
        </w:rPr>
        <w:t>осуществляется</w:t>
      </w:r>
      <w:r w:rsidRPr="00C7089E">
        <w:rPr>
          <w:rFonts w:ascii="Times New Roman" w:eastAsia="Times New Roman" w:hAnsi="Times New Roman" w:cs="Times New Roman"/>
          <w:bCs/>
          <w:iCs/>
          <w:lang w:eastAsia="ru-RU"/>
        </w:rPr>
        <w:t xml:space="preserve"> </w:t>
      </w:r>
      <w:r w:rsidR="00680FD0" w:rsidRPr="00C7089E">
        <w:rPr>
          <w:rFonts w:ascii="Times New Roman" w:eastAsia="Times New Roman" w:hAnsi="Times New Roman" w:cs="Times New Roman"/>
          <w:bCs/>
          <w:iCs/>
          <w:lang w:eastAsia="ru-RU"/>
        </w:rPr>
        <w:t xml:space="preserve">в соответствии с настоящими Правилами </w:t>
      </w:r>
      <w:r w:rsidRPr="00C7089E">
        <w:rPr>
          <w:rFonts w:ascii="Times New Roman" w:eastAsia="Times New Roman" w:hAnsi="Times New Roman" w:cs="Times New Roman"/>
          <w:bCs/>
          <w:iCs/>
          <w:lang w:eastAsia="ru-RU"/>
        </w:rPr>
        <w:t xml:space="preserve">для Клиентов, которым решением Уполномоченного органа / лица Банка в соответствии с действующей в Банке процедурой установлены особые условия размещения средств во вклад (депозит) в части </w:t>
      </w:r>
      <w:r w:rsidR="006F490F" w:rsidRPr="00C7089E">
        <w:rPr>
          <w:rFonts w:ascii="Times New Roman" w:eastAsia="Times New Roman" w:hAnsi="Times New Roman" w:cs="Times New Roman"/>
          <w:bCs/>
          <w:iCs/>
          <w:lang w:eastAsia="ru-RU"/>
        </w:rPr>
        <w:t xml:space="preserve">одного или нескольких </w:t>
      </w:r>
      <w:r w:rsidRPr="00C7089E">
        <w:rPr>
          <w:rFonts w:ascii="Times New Roman" w:eastAsia="Times New Roman" w:hAnsi="Times New Roman" w:cs="Times New Roman"/>
          <w:bCs/>
          <w:iCs/>
          <w:lang w:eastAsia="ru-RU"/>
        </w:rPr>
        <w:t>параметров сделки</w:t>
      </w:r>
      <w:r w:rsidR="006F490F"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bCs/>
          <w:iCs/>
          <w:lang w:eastAsia="ru-RU"/>
        </w:rPr>
        <w:t xml:space="preserve"> </w:t>
      </w:r>
    </w:p>
    <w:p w:rsidR="00DF44D8" w:rsidRPr="00C7089E" w:rsidRDefault="00DF44D8" w:rsidP="00DF44D8">
      <w:pPr>
        <w:pStyle w:val="ab"/>
        <w:rPr>
          <w:rFonts w:ascii="Times New Roman" w:eastAsia="Times New Roman" w:hAnsi="Times New Roman" w:cs="Times New Roman"/>
          <w:lang w:eastAsia="ru-RU"/>
        </w:rPr>
      </w:pPr>
    </w:p>
    <w:p w:rsidR="008C142C" w:rsidRPr="00C7089E" w:rsidRDefault="00B42DD4" w:rsidP="003E55CF">
      <w:pPr>
        <w:pStyle w:val="ab"/>
        <w:numPr>
          <w:ilvl w:val="1"/>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Обязательным</w:t>
      </w:r>
      <w:r w:rsidR="008C142C" w:rsidRPr="00C7089E">
        <w:rPr>
          <w:rFonts w:ascii="Times New Roman" w:eastAsia="Times New Roman" w:hAnsi="Times New Roman" w:cs="Times New Roman"/>
          <w:bCs/>
          <w:iCs/>
          <w:lang w:eastAsia="ru-RU"/>
        </w:rPr>
        <w:t>и условиями</w:t>
      </w:r>
      <w:r w:rsidRPr="00C7089E">
        <w:rPr>
          <w:rFonts w:ascii="Times New Roman" w:eastAsia="Times New Roman" w:hAnsi="Times New Roman" w:cs="Times New Roman"/>
          <w:bCs/>
          <w:iCs/>
          <w:lang w:eastAsia="ru-RU"/>
        </w:rPr>
        <w:t xml:space="preserve"> акцепт</w:t>
      </w:r>
      <w:r w:rsidR="00043D54" w:rsidRPr="00C7089E">
        <w:rPr>
          <w:rFonts w:ascii="Times New Roman" w:eastAsia="Times New Roman" w:hAnsi="Times New Roman" w:cs="Times New Roman"/>
          <w:bCs/>
          <w:iCs/>
          <w:lang w:eastAsia="ru-RU"/>
        </w:rPr>
        <w:t>а</w:t>
      </w:r>
      <w:r w:rsidRPr="00C7089E">
        <w:rPr>
          <w:rFonts w:ascii="Times New Roman" w:eastAsia="Times New Roman" w:hAnsi="Times New Roman" w:cs="Times New Roman"/>
          <w:bCs/>
          <w:iCs/>
          <w:lang w:eastAsia="ru-RU"/>
        </w:rPr>
        <w:t xml:space="preserve"> Банком </w:t>
      </w:r>
      <w:r w:rsidR="003E55CF" w:rsidRPr="00C7089E">
        <w:rPr>
          <w:rFonts w:ascii="Times New Roman" w:eastAsia="Times New Roman" w:hAnsi="Times New Roman" w:cs="Times New Roman"/>
          <w:bCs/>
          <w:iCs/>
          <w:lang w:eastAsia="ru-RU"/>
        </w:rPr>
        <w:t xml:space="preserve">первого Заявления Клиента на открытие депозита, которое одновременно является офертой </w:t>
      </w:r>
      <w:r w:rsidR="00D920F7" w:rsidRPr="00C7089E">
        <w:rPr>
          <w:rFonts w:ascii="Times New Roman" w:eastAsia="Times New Roman" w:hAnsi="Times New Roman" w:cs="Times New Roman"/>
          <w:bCs/>
          <w:iCs/>
          <w:lang w:eastAsia="ru-RU"/>
        </w:rPr>
        <w:t>Клиента</w:t>
      </w:r>
      <w:r w:rsidR="009F4055" w:rsidRPr="00C7089E">
        <w:rPr>
          <w:rFonts w:ascii="Times New Roman" w:eastAsia="Times New Roman" w:hAnsi="Times New Roman" w:cs="Times New Roman"/>
          <w:bCs/>
          <w:iCs/>
          <w:lang w:eastAsia="ru-RU"/>
        </w:rPr>
        <w:t xml:space="preserve"> заключить Договор об исполнении депозитных Сделок </w:t>
      </w:r>
      <w:r w:rsidR="005E3217" w:rsidRPr="00C7089E">
        <w:rPr>
          <w:rFonts w:ascii="Times New Roman" w:eastAsia="Times New Roman" w:hAnsi="Times New Roman" w:cs="Times New Roman"/>
          <w:bCs/>
          <w:iCs/>
          <w:lang w:eastAsia="ru-RU"/>
        </w:rPr>
        <w:t>и исполнить Депозитную Сделку на условиях,</w:t>
      </w:r>
      <w:r w:rsidR="009F4055" w:rsidRPr="00C7089E">
        <w:rPr>
          <w:rFonts w:ascii="Times New Roman" w:eastAsia="Times New Roman" w:hAnsi="Times New Roman" w:cs="Times New Roman"/>
          <w:bCs/>
          <w:iCs/>
          <w:lang w:eastAsia="ru-RU"/>
        </w:rPr>
        <w:t xml:space="preserve"> указанных в </w:t>
      </w:r>
      <w:r w:rsidR="00AD305A" w:rsidRPr="00C7089E">
        <w:rPr>
          <w:rFonts w:ascii="Times New Roman" w:eastAsia="Times New Roman" w:hAnsi="Times New Roman" w:cs="Times New Roman"/>
          <w:bCs/>
          <w:iCs/>
          <w:lang w:eastAsia="ru-RU"/>
        </w:rPr>
        <w:t>Заявлении</w:t>
      </w:r>
      <w:r w:rsidR="009F4055"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Cs/>
          <w:iCs/>
          <w:lang w:eastAsia="ru-RU"/>
        </w:rPr>
        <w:t>явля</w:t>
      </w:r>
      <w:r w:rsidR="008C142C" w:rsidRPr="00C7089E">
        <w:rPr>
          <w:rFonts w:ascii="Times New Roman" w:eastAsia="Times New Roman" w:hAnsi="Times New Roman" w:cs="Times New Roman"/>
          <w:bCs/>
          <w:iCs/>
          <w:lang w:eastAsia="ru-RU"/>
        </w:rPr>
        <w:t>ю</w:t>
      </w:r>
      <w:r w:rsidRPr="00C7089E">
        <w:rPr>
          <w:rFonts w:ascii="Times New Roman" w:eastAsia="Times New Roman" w:hAnsi="Times New Roman" w:cs="Times New Roman"/>
          <w:bCs/>
          <w:iCs/>
          <w:lang w:eastAsia="ru-RU"/>
        </w:rPr>
        <w:t>тся</w:t>
      </w:r>
      <w:r w:rsidR="008C142C" w:rsidRPr="00C7089E">
        <w:rPr>
          <w:rFonts w:ascii="Times New Roman" w:eastAsia="Times New Roman" w:hAnsi="Times New Roman" w:cs="Times New Roman"/>
          <w:bCs/>
          <w:iCs/>
          <w:lang w:eastAsia="ru-RU"/>
        </w:rPr>
        <w:t>:</w:t>
      </w:r>
    </w:p>
    <w:p w:rsidR="008C142C" w:rsidRPr="00C7089E" w:rsidRDefault="008C142C" w:rsidP="00E67D0B">
      <w:pPr>
        <w:pStyle w:val="ab"/>
        <w:numPr>
          <w:ilvl w:val="2"/>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предоставление Клиентом</w:t>
      </w:r>
      <w:r w:rsidR="00E67D0B" w:rsidRPr="00C7089E">
        <w:rPr>
          <w:rFonts w:ascii="Times New Roman" w:eastAsia="Times New Roman" w:hAnsi="Times New Roman" w:cs="Times New Roman"/>
          <w:bCs/>
          <w:iCs/>
          <w:lang w:eastAsia="ru-RU"/>
        </w:rPr>
        <w:t>,</w:t>
      </w:r>
      <w:r w:rsidR="00E67D0B" w:rsidRPr="00C7089E">
        <w:t xml:space="preserve"> </w:t>
      </w:r>
      <w:r w:rsidR="00E67D0B" w:rsidRPr="00C7089E">
        <w:rPr>
          <w:rFonts w:ascii="Times New Roman" w:eastAsia="Times New Roman" w:hAnsi="Times New Roman" w:cs="Times New Roman"/>
          <w:bCs/>
          <w:iCs/>
          <w:lang w:eastAsia="ru-RU"/>
        </w:rPr>
        <w:t>подключенным к системе «Клиент-Банк» и использу</w:t>
      </w:r>
      <w:r w:rsidR="009624D5" w:rsidRPr="00C7089E">
        <w:rPr>
          <w:rFonts w:ascii="Times New Roman" w:eastAsia="Times New Roman" w:hAnsi="Times New Roman" w:cs="Times New Roman"/>
          <w:bCs/>
          <w:iCs/>
          <w:lang w:eastAsia="ru-RU"/>
        </w:rPr>
        <w:t>ющим усиленную</w:t>
      </w:r>
      <w:r w:rsidR="00E67D0B" w:rsidRPr="00C7089E">
        <w:rPr>
          <w:rFonts w:ascii="Times New Roman" w:eastAsia="Times New Roman" w:hAnsi="Times New Roman" w:cs="Times New Roman"/>
          <w:bCs/>
          <w:iCs/>
          <w:lang w:eastAsia="ru-RU"/>
        </w:rPr>
        <w:t xml:space="preserve"> электронную подпись, </w:t>
      </w:r>
      <w:r w:rsidRPr="00C7089E">
        <w:rPr>
          <w:rFonts w:ascii="Times New Roman" w:eastAsia="Times New Roman" w:hAnsi="Times New Roman" w:cs="Times New Roman"/>
          <w:bCs/>
          <w:iCs/>
          <w:lang w:eastAsia="ru-RU"/>
        </w:rPr>
        <w:t xml:space="preserve"> в Банк </w:t>
      </w:r>
      <w:r w:rsidR="00E60290" w:rsidRPr="00C7089E">
        <w:rPr>
          <w:rFonts w:ascii="Times New Roman" w:eastAsia="Times New Roman" w:hAnsi="Times New Roman" w:cs="Times New Roman"/>
          <w:bCs/>
          <w:iCs/>
          <w:lang w:eastAsia="ru-RU"/>
        </w:rPr>
        <w:t xml:space="preserve">на бумажном носителе </w:t>
      </w:r>
      <w:r w:rsidRPr="00C7089E">
        <w:rPr>
          <w:rFonts w:ascii="Times New Roman" w:eastAsia="Times New Roman" w:hAnsi="Times New Roman" w:cs="Times New Roman"/>
          <w:bCs/>
          <w:iCs/>
          <w:lang w:eastAsia="ru-RU"/>
        </w:rPr>
        <w:t xml:space="preserve">Доверенности, оформленной в соответствии с требованиями законодательства Российской Федерации, подтверждающей право Уполномоченного </w:t>
      </w:r>
      <w:r w:rsidR="000B205A" w:rsidRPr="00C7089E">
        <w:rPr>
          <w:rFonts w:ascii="Times New Roman" w:eastAsia="Times New Roman" w:hAnsi="Times New Roman" w:cs="Times New Roman"/>
          <w:bCs/>
          <w:iCs/>
          <w:lang w:eastAsia="ru-RU"/>
        </w:rPr>
        <w:t>лица</w:t>
      </w:r>
      <w:r w:rsidRPr="00C7089E">
        <w:rPr>
          <w:rFonts w:ascii="Times New Roman" w:eastAsia="Times New Roman" w:hAnsi="Times New Roman" w:cs="Times New Roman"/>
          <w:bCs/>
          <w:iCs/>
          <w:lang w:eastAsia="ru-RU"/>
        </w:rPr>
        <w:t xml:space="preserve"> Клиента – владельца сертификата ключа ЭП (электронной подписи) </w:t>
      </w:r>
      <w:r w:rsidR="008F637B" w:rsidRPr="00C7089E">
        <w:rPr>
          <w:rFonts w:ascii="Times New Roman" w:eastAsia="Times New Roman" w:hAnsi="Times New Roman" w:cs="Times New Roman"/>
          <w:bCs/>
          <w:iCs/>
          <w:lang w:eastAsia="ru-RU"/>
        </w:rPr>
        <w:t>заключать (в том числе, с использованием ЭП) Договор об исполнении депозитных Сделок и Сделки по размещению депозитов,</w:t>
      </w:r>
      <w:r w:rsidRPr="00C7089E">
        <w:rPr>
          <w:rFonts w:ascii="Times New Roman" w:eastAsia="Times New Roman" w:hAnsi="Times New Roman" w:cs="Times New Roman"/>
          <w:bCs/>
          <w:iCs/>
          <w:lang w:eastAsia="ru-RU"/>
        </w:rPr>
        <w:t xml:space="preserve"> подписывать</w:t>
      </w:r>
      <w:r w:rsidR="00EB7F55" w:rsidRPr="00C7089E">
        <w:rPr>
          <w:rFonts w:ascii="Times New Roman" w:eastAsia="Times New Roman" w:hAnsi="Times New Roman" w:cs="Times New Roman"/>
          <w:bCs/>
          <w:iCs/>
          <w:lang w:eastAsia="ru-RU"/>
        </w:rPr>
        <w:t xml:space="preserve"> собственноручной или</w:t>
      </w:r>
      <w:r w:rsidRPr="00C7089E">
        <w:rPr>
          <w:rFonts w:ascii="Times New Roman" w:eastAsia="Times New Roman" w:hAnsi="Times New Roman" w:cs="Times New Roman"/>
          <w:bCs/>
          <w:iCs/>
          <w:lang w:eastAsia="ru-RU"/>
        </w:rPr>
        <w:t xml:space="preserve"> ЭП </w:t>
      </w:r>
      <w:r w:rsidR="00AD305A" w:rsidRPr="00C7089E">
        <w:rPr>
          <w:rFonts w:ascii="Times New Roman" w:eastAsia="Times New Roman" w:hAnsi="Times New Roman" w:cs="Times New Roman"/>
          <w:bCs/>
          <w:iCs/>
          <w:lang w:eastAsia="ru-RU"/>
        </w:rPr>
        <w:t>Заявления на открытие депозита</w:t>
      </w:r>
      <w:r w:rsidR="00977174" w:rsidRPr="00C7089E">
        <w:rPr>
          <w:bCs/>
          <w:iCs/>
          <w:vertAlign w:val="superscript"/>
        </w:rPr>
        <w:footnoteReference w:id="1"/>
      </w:r>
      <w:r w:rsidR="008A6A65"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bCs/>
          <w:iCs/>
          <w:lang w:eastAsia="ru-RU"/>
        </w:rPr>
        <w:t xml:space="preserve"> В</w:t>
      </w:r>
      <w:r w:rsidR="00B4191E" w:rsidRPr="00C7089E">
        <w:rPr>
          <w:rFonts w:ascii="Times New Roman" w:eastAsia="Times New Roman" w:hAnsi="Times New Roman" w:cs="Times New Roman"/>
          <w:bCs/>
          <w:iCs/>
          <w:lang w:eastAsia="ru-RU"/>
        </w:rPr>
        <w:t xml:space="preserve"> Доверенности указываются виды С</w:t>
      </w:r>
      <w:r w:rsidRPr="00C7089E">
        <w:rPr>
          <w:rFonts w:ascii="Times New Roman" w:eastAsia="Times New Roman" w:hAnsi="Times New Roman" w:cs="Times New Roman"/>
          <w:bCs/>
          <w:iCs/>
          <w:lang w:eastAsia="ru-RU"/>
        </w:rPr>
        <w:t>делок, которые Уполномоченн</w:t>
      </w:r>
      <w:r w:rsidR="000B205A" w:rsidRPr="00C7089E">
        <w:rPr>
          <w:rFonts w:ascii="Times New Roman" w:eastAsia="Times New Roman" w:hAnsi="Times New Roman" w:cs="Times New Roman"/>
          <w:bCs/>
          <w:iCs/>
          <w:lang w:eastAsia="ru-RU"/>
        </w:rPr>
        <w:t>ое лицо</w:t>
      </w:r>
      <w:r w:rsidRPr="00C7089E">
        <w:rPr>
          <w:rFonts w:ascii="Times New Roman" w:eastAsia="Times New Roman" w:hAnsi="Times New Roman" w:cs="Times New Roman"/>
          <w:bCs/>
          <w:iCs/>
          <w:lang w:eastAsia="ru-RU"/>
        </w:rPr>
        <w:t xml:space="preserve"> имеет право заключать</w:t>
      </w:r>
      <w:r w:rsidR="00304B4D" w:rsidRPr="00C7089E">
        <w:rPr>
          <w:rFonts w:ascii="Times New Roman" w:eastAsia="Times New Roman" w:hAnsi="Times New Roman" w:cs="Times New Roman"/>
          <w:bCs/>
          <w:iCs/>
          <w:lang w:eastAsia="ru-RU"/>
        </w:rPr>
        <w:t xml:space="preserve"> от имени Клиента</w:t>
      </w:r>
      <w:r w:rsidR="00E60290" w:rsidRPr="00C7089E">
        <w:rPr>
          <w:rFonts w:ascii="Times New Roman" w:eastAsia="Times New Roman" w:hAnsi="Times New Roman" w:cs="Times New Roman"/>
          <w:bCs/>
          <w:iCs/>
          <w:lang w:eastAsia="ru-RU"/>
        </w:rPr>
        <w:t>;</w:t>
      </w:r>
    </w:p>
    <w:p w:rsidR="00E60290" w:rsidRPr="00C7089E" w:rsidRDefault="00E60290" w:rsidP="00F3216E">
      <w:pPr>
        <w:pStyle w:val="ab"/>
        <w:numPr>
          <w:ilvl w:val="2"/>
          <w:numId w:val="2"/>
        </w:numPr>
        <w:spacing w:after="0" w:line="240" w:lineRule="auto"/>
        <w:jc w:val="both"/>
        <w:rPr>
          <w:rFonts w:ascii="Times New Roman" w:eastAsia="Times New Roman" w:hAnsi="Times New Roman" w:cs="Times New Roman"/>
          <w:b/>
          <w:bCs/>
          <w:iCs/>
          <w:lang w:eastAsia="ru-RU"/>
        </w:rPr>
      </w:pPr>
      <w:r w:rsidRPr="00C7089E">
        <w:rPr>
          <w:rFonts w:ascii="Times New Roman" w:eastAsia="Times New Roman" w:hAnsi="Times New Roman" w:cs="Times New Roman"/>
          <w:bCs/>
          <w:iCs/>
          <w:lang w:eastAsia="ru-RU"/>
        </w:rPr>
        <w:t xml:space="preserve">наличие в Банке документов и сведений, предусмотренных </w:t>
      </w:r>
      <w:r w:rsidR="00C152D7" w:rsidRPr="00C7089E">
        <w:rPr>
          <w:rFonts w:ascii="Times New Roman" w:eastAsia="Times New Roman" w:hAnsi="Times New Roman" w:cs="Times New Roman"/>
          <w:bCs/>
          <w:iCs/>
          <w:lang w:eastAsia="ru-RU"/>
        </w:rPr>
        <w:t>з</w:t>
      </w:r>
      <w:r w:rsidRPr="00C7089E">
        <w:rPr>
          <w:rFonts w:ascii="Times New Roman" w:eastAsia="Times New Roman" w:hAnsi="Times New Roman" w:cs="Times New Roman"/>
          <w:bCs/>
          <w:iCs/>
          <w:lang w:eastAsia="ru-RU"/>
        </w:rPr>
        <w:t xml:space="preserve">аконодательством Российской Федерации и нормативными документами Банка России, необходимых для открытия Клиенту </w:t>
      </w:r>
      <w:r w:rsidR="00673558" w:rsidRPr="00C7089E">
        <w:rPr>
          <w:rFonts w:ascii="Times New Roman" w:eastAsia="Times New Roman" w:hAnsi="Times New Roman" w:cs="Times New Roman"/>
          <w:bCs/>
          <w:iCs/>
          <w:lang w:eastAsia="ru-RU"/>
        </w:rPr>
        <w:t xml:space="preserve">в Банке </w:t>
      </w:r>
      <w:r w:rsidRPr="00C7089E">
        <w:rPr>
          <w:rFonts w:ascii="Times New Roman" w:eastAsia="Times New Roman" w:hAnsi="Times New Roman" w:cs="Times New Roman"/>
          <w:bCs/>
          <w:iCs/>
          <w:lang w:eastAsia="ru-RU"/>
        </w:rPr>
        <w:t xml:space="preserve">счета по </w:t>
      </w:r>
      <w:r w:rsidR="003635EA" w:rsidRPr="00C7089E">
        <w:rPr>
          <w:rFonts w:ascii="Times New Roman" w:eastAsia="Times New Roman" w:hAnsi="Times New Roman" w:cs="Times New Roman"/>
          <w:bCs/>
          <w:iCs/>
          <w:lang w:eastAsia="ru-RU"/>
        </w:rPr>
        <w:t>вкладу (</w:t>
      </w:r>
      <w:r w:rsidRPr="00C7089E">
        <w:rPr>
          <w:rFonts w:ascii="Times New Roman" w:eastAsia="Times New Roman" w:hAnsi="Times New Roman" w:cs="Times New Roman"/>
          <w:bCs/>
          <w:iCs/>
          <w:lang w:eastAsia="ru-RU"/>
        </w:rPr>
        <w:t>депозиту</w:t>
      </w:r>
      <w:r w:rsidR="003635EA" w:rsidRPr="00C7089E">
        <w:rPr>
          <w:rFonts w:ascii="Times New Roman" w:eastAsia="Times New Roman" w:hAnsi="Times New Roman" w:cs="Times New Roman"/>
          <w:bCs/>
          <w:iCs/>
          <w:lang w:eastAsia="ru-RU"/>
        </w:rPr>
        <w:t>)</w:t>
      </w:r>
      <w:r w:rsidR="00C76D52" w:rsidRPr="00C7089E">
        <w:rPr>
          <w:rFonts w:ascii="Times New Roman" w:eastAsia="Times New Roman" w:hAnsi="Times New Roman" w:cs="Times New Roman"/>
          <w:bCs/>
          <w:iCs/>
          <w:lang w:eastAsia="ru-RU"/>
        </w:rPr>
        <w:t>, в соответствии с Перечн</w:t>
      </w:r>
      <w:r w:rsidR="00F3216E" w:rsidRPr="00C7089E">
        <w:rPr>
          <w:rFonts w:ascii="Times New Roman" w:eastAsia="Times New Roman" w:hAnsi="Times New Roman" w:cs="Times New Roman"/>
          <w:bCs/>
          <w:iCs/>
          <w:lang w:eastAsia="ru-RU"/>
        </w:rPr>
        <w:t>ями</w:t>
      </w:r>
      <w:r w:rsidR="00C76D52" w:rsidRPr="00C7089E">
        <w:rPr>
          <w:rFonts w:ascii="Times New Roman" w:eastAsia="Times New Roman" w:hAnsi="Times New Roman" w:cs="Times New Roman"/>
          <w:bCs/>
          <w:iCs/>
          <w:lang w:eastAsia="ru-RU"/>
        </w:rPr>
        <w:t xml:space="preserve">, </w:t>
      </w:r>
      <w:r w:rsidR="003635EA" w:rsidRPr="00C7089E">
        <w:rPr>
          <w:rFonts w:ascii="Times New Roman" w:eastAsia="Times New Roman" w:hAnsi="Times New Roman" w:cs="Times New Roman"/>
          <w:bCs/>
          <w:iCs/>
          <w:lang w:eastAsia="ru-RU"/>
        </w:rPr>
        <w:t xml:space="preserve">включенными в утвержденные в Банке Банковские правила и </w:t>
      </w:r>
      <w:r w:rsidR="00C76D52" w:rsidRPr="00C7089E">
        <w:rPr>
          <w:rFonts w:ascii="Times New Roman" w:eastAsia="Times New Roman" w:hAnsi="Times New Roman" w:cs="Times New Roman"/>
          <w:bCs/>
          <w:iCs/>
          <w:lang w:eastAsia="ru-RU"/>
        </w:rPr>
        <w:t>размещенны</w:t>
      </w:r>
      <w:r w:rsidR="00F3216E" w:rsidRPr="00C7089E">
        <w:rPr>
          <w:rFonts w:ascii="Times New Roman" w:eastAsia="Times New Roman" w:hAnsi="Times New Roman" w:cs="Times New Roman"/>
          <w:bCs/>
          <w:iCs/>
          <w:lang w:eastAsia="ru-RU"/>
        </w:rPr>
        <w:t>ми</w:t>
      </w:r>
      <w:r w:rsidR="00C76D52" w:rsidRPr="00C7089E">
        <w:rPr>
          <w:rFonts w:ascii="Times New Roman" w:eastAsia="Times New Roman" w:hAnsi="Times New Roman" w:cs="Times New Roman"/>
          <w:bCs/>
          <w:iCs/>
          <w:lang w:eastAsia="ru-RU"/>
        </w:rPr>
        <w:t xml:space="preserve"> </w:t>
      </w:r>
      <w:r w:rsidR="00F3216E" w:rsidRPr="00C7089E">
        <w:rPr>
          <w:rFonts w:ascii="Times New Roman" w:eastAsia="Times New Roman" w:hAnsi="Times New Roman" w:cs="Times New Roman"/>
          <w:bCs/>
          <w:iCs/>
          <w:lang w:eastAsia="ru-RU"/>
        </w:rPr>
        <w:t xml:space="preserve">на корпоративном Интернет-сайте Банка </w:t>
      </w:r>
      <w:r w:rsidR="00F3216E" w:rsidRPr="00C7089E">
        <w:rPr>
          <w:rFonts w:ascii="Times New Roman" w:eastAsia="Times New Roman" w:hAnsi="Times New Roman" w:cs="Times New Roman"/>
          <w:b/>
          <w:bCs/>
          <w:iCs/>
          <w:lang w:eastAsia="ru-RU"/>
        </w:rPr>
        <w:t>www.mtsbank.ru.</w:t>
      </w:r>
    </w:p>
    <w:p w:rsidR="00992D32" w:rsidRPr="00C7089E" w:rsidRDefault="00E60290" w:rsidP="00034255">
      <w:pPr>
        <w:pStyle w:val="ab"/>
        <w:numPr>
          <w:ilvl w:val="2"/>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отсутствие </w:t>
      </w:r>
      <w:r w:rsidR="00034255" w:rsidRPr="00C7089E">
        <w:rPr>
          <w:rFonts w:ascii="Times New Roman" w:eastAsia="Times New Roman" w:hAnsi="Times New Roman" w:cs="Times New Roman"/>
          <w:bCs/>
          <w:iCs/>
          <w:lang w:eastAsia="ru-RU"/>
        </w:rPr>
        <w:t xml:space="preserve">к </w:t>
      </w:r>
      <w:r w:rsidR="00A17A52" w:rsidRPr="00C7089E">
        <w:rPr>
          <w:rFonts w:ascii="Times New Roman" w:eastAsia="Times New Roman" w:hAnsi="Times New Roman" w:cs="Times New Roman"/>
          <w:bCs/>
          <w:iCs/>
          <w:lang w:eastAsia="ru-RU"/>
        </w:rPr>
        <w:t xml:space="preserve">открытым </w:t>
      </w:r>
      <w:r w:rsidR="00034255" w:rsidRPr="00C7089E">
        <w:rPr>
          <w:rFonts w:ascii="Times New Roman" w:eastAsia="Times New Roman" w:hAnsi="Times New Roman" w:cs="Times New Roman"/>
          <w:bCs/>
          <w:iCs/>
          <w:lang w:eastAsia="ru-RU"/>
        </w:rPr>
        <w:t xml:space="preserve">счетам Клиента </w:t>
      </w:r>
      <w:r w:rsidR="00A17A52" w:rsidRPr="00C7089E">
        <w:rPr>
          <w:rFonts w:ascii="Times New Roman" w:eastAsia="Times New Roman" w:hAnsi="Times New Roman" w:cs="Times New Roman"/>
          <w:bCs/>
          <w:iCs/>
          <w:lang w:eastAsia="ru-RU"/>
        </w:rPr>
        <w:t xml:space="preserve">в Банке и в иных кредитных организациях </w:t>
      </w:r>
      <w:r w:rsidRPr="00C7089E">
        <w:rPr>
          <w:rFonts w:ascii="Times New Roman" w:eastAsia="Times New Roman" w:hAnsi="Times New Roman" w:cs="Times New Roman"/>
          <w:bCs/>
          <w:iCs/>
          <w:lang w:eastAsia="ru-RU"/>
        </w:rPr>
        <w:t>решени</w:t>
      </w:r>
      <w:r w:rsidR="00A17A52" w:rsidRPr="00C7089E">
        <w:rPr>
          <w:rFonts w:ascii="Times New Roman" w:eastAsia="Times New Roman" w:hAnsi="Times New Roman" w:cs="Times New Roman"/>
          <w:bCs/>
          <w:iCs/>
          <w:lang w:eastAsia="ru-RU"/>
        </w:rPr>
        <w:t>й</w:t>
      </w:r>
      <w:r w:rsidRPr="00C7089E">
        <w:rPr>
          <w:rFonts w:ascii="Times New Roman" w:eastAsia="Times New Roman" w:hAnsi="Times New Roman" w:cs="Times New Roman"/>
          <w:bCs/>
          <w:iCs/>
          <w:lang w:eastAsia="ru-RU"/>
        </w:rPr>
        <w:t xml:space="preserve"> о приостановлении операций по счетам и переводов е</w:t>
      </w:r>
      <w:r w:rsidR="00034255" w:rsidRPr="00C7089E">
        <w:rPr>
          <w:rFonts w:ascii="Times New Roman" w:eastAsia="Times New Roman" w:hAnsi="Times New Roman" w:cs="Times New Roman"/>
          <w:bCs/>
          <w:iCs/>
          <w:lang w:eastAsia="ru-RU"/>
        </w:rPr>
        <w:t xml:space="preserve">го электронных денежных средств, предусмотренных Налоговым </w:t>
      </w:r>
      <w:r w:rsidR="00351865" w:rsidRPr="00C7089E">
        <w:rPr>
          <w:rFonts w:ascii="Times New Roman" w:eastAsia="Times New Roman" w:hAnsi="Times New Roman" w:cs="Times New Roman"/>
          <w:bCs/>
          <w:iCs/>
          <w:lang w:eastAsia="ru-RU"/>
        </w:rPr>
        <w:t>к</w:t>
      </w:r>
      <w:r w:rsidR="00034255" w:rsidRPr="00C7089E">
        <w:rPr>
          <w:rFonts w:ascii="Times New Roman" w:eastAsia="Times New Roman" w:hAnsi="Times New Roman" w:cs="Times New Roman"/>
          <w:bCs/>
          <w:iCs/>
          <w:lang w:eastAsia="ru-RU"/>
        </w:rPr>
        <w:t>одексом Российской Федерации</w:t>
      </w:r>
      <w:r w:rsidR="00992D32" w:rsidRPr="00C7089E">
        <w:rPr>
          <w:rFonts w:ascii="Times New Roman" w:eastAsia="Times New Roman" w:hAnsi="Times New Roman" w:cs="Times New Roman"/>
          <w:bCs/>
          <w:iCs/>
          <w:lang w:eastAsia="ru-RU"/>
        </w:rPr>
        <w:t>;</w:t>
      </w:r>
    </w:p>
    <w:p w:rsidR="00302208" w:rsidRPr="00C7089E" w:rsidRDefault="00302208" w:rsidP="00302208">
      <w:pPr>
        <w:pStyle w:val="ab"/>
        <w:numPr>
          <w:ilvl w:val="2"/>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наличие на расчетном счете Клиента в Банке, с которого будет осуществляться перевод денежных средств на открываемый Банком счет по вкладу (депозиту) остатка денежных средств, в сум</w:t>
      </w:r>
      <w:r w:rsidR="00A17A52" w:rsidRPr="00C7089E">
        <w:rPr>
          <w:rFonts w:ascii="Times New Roman" w:eastAsia="Times New Roman" w:hAnsi="Times New Roman" w:cs="Times New Roman"/>
          <w:bCs/>
          <w:iCs/>
          <w:lang w:eastAsia="ru-RU"/>
        </w:rPr>
        <w:t>ме, достаточной для исполнения д</w:t>
      </w:r>
      <w:r w:rsidRPr="00C7089E">
        <w:rPr>
          <w:rFonts w:ascii="Times New Roman" w:eastAsia="Times New Roman" w:hAnsi="Times New Roman" w:cs="Times New Roman"/>
          <w:bCs/>
          <w:iCs/>
          <w:lang w:eastAsia="ru-RU"/>
        </w:rPr>
        <w:t>епозитной Сделки</w:t>
      </w:r>
      <w:r w:rsidR="004A1C1B" w:rsidRPr="00C7089E">
        <w:rPr>
          <w:rFonts w:ascii="Times New Roman" w:eastAsia="Times New Roman" w:hAnsi="Times New Roman" w:cs="Times New Roman"/>
          <w:bCs/>
          <w:iCs/>
          <w:lang w:eastAsia="ru-RU"/>
        </w:rPr>
        <w:t xml:space="preserve"> </w:t>
      </w:r>
      <w:r w:rsidR="004A1C1B" w:rsidRPr="00C7089E">
        <w:rPr>
          <w:rFonts w:ascii="Times New Roman" w:eastAsia="Times New Roman" w:hAnsi="Times New Roman" w:cs="Times New Roman"/>
          <w:lang w:eastAsia="ru-RU"/>
        </w:rPr>
        <w:t>(если условиями Сделки предусмотрено списание Банком суммы Депозита с расчетного счета Клиента в Банке)</w:t>
      </w:r>
      <w:r w:rsidR="00B4191E" w:rsidRPr="00C7089E">
        <w:rPr>
          <w:rFonts w:ascii="Times New Roman" w:eastAsia="Times New Roman" w:hAnsi="Times New Roman" w:cs="Times New Roman"/>
          <w:lang w:eastAsia="ru-RU"/>
        </w:rPr>
        <w:t>;</w:t>
      </w:r>
    </w:p>
    <w:p w:rsidR="00761FD6" w:rsidRPr="00C7089E" w:rsidRDefault="00992D32" w:rsidP="00034255">
      <w:pPr>
        <w:pStyle w:val="ab"/>
        <w:numPr>
          <w:ilvl w:val="2"/>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lastRenderedPageBreak/>
        <w:t xml:space="preserve">отсутствие предусмотренных законодательством Российской Федерации ограничений распоряжения денежными средствами к расчетному счету </w:t>
      </w:r>
      <w:r w:rsidR="00B4191E" w:rsidRPr="00C7089E">
        <w:rPr>
          <w:rFonts w:ascii="Times New Roman" w:eastAsia="Times New Roman" w:hAnsi="Times New Roman" w:cs="Times New Roman"/>
          <w:bCs/>
          <w:iCs/>
          <w:lang w:eastAsia="ru-RU"/>
        </w:rPr>
        <w:t>Клиента в Банке</w:t>
      </w:r>
      <w:r w:rsidR="0019328F"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bCs/>
          <w:iCs/>
          <w:lang w:eastAsia="ru-RU"/>
        </w:rPr>
        <w:t xml:space="preserve"> с которого будет осуществляться перевод денежных средств на открываемый Банком счет по вкладу (депозиту) в целях исполнения Сделки</w:t>
      </w:r>
      <w:r w:rsidR="00B4191E" w:rsidRPr="00C7089E">
        <w:rPr>
          <w:rFonts w:ascii="Times New Roman" w:eastAsia="Times New Roman" w:hAnsi="Times New Roman" w:cs="Times New Roman"/>
          <w:bCs/>
          <w:iCs/>
          <w:lang w:eastAsia="ru-RU"/>
        </w:rPr>
        <w:t>;</w:t>
      </w:r>
    </w:p>
    <w:p w:rsidR="00E60290" w:rsidRPr="00C7089E" w:rsidRDefault="00761FD6" w:rsidP="00034255">
      <w:pPr>
        <w:pStyle w:val="ab"/>
        <w:numPr>
          <w:ilvl w:val="2"/>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наличие решения Уполномоченного органа / лица Банка об утверждении </w:t>
      </w:r>
      <w:r w:rsidR="00CB5278" w:rsidRPr="00C7089E">
        <w:rPr>
          <w:rFonts w:ascii="Times New Roman" w:eastAsia="Times New Roman" w:hAnsi="Times New Roman" w:cs="Times New Roman"/>
          <w:bCs/>
          <w:iCs/>
          <w:lang w:eastAsia="ru-RU"/>
        </w:rPr>
        <w:t xml:space="preserve">указанных в Заявлении </w:t>
      </w:r>
      <w:r w:rsidR="009F3938" w:rsidRPr="00C7089E">
        <w:rPr>
          <w:rFonts w:ascii="Times New Roman" w:eastAsia="Times New Roman" w:hAnsi="Times New Roman" w:cs="Times New Roman"/>
          <w:bCs/>
          <w:iCs/>
          <w:lang w:eastAsia="ru-RU"/>
        </w:rPr>
        <w:t>Клиент</w:t>
      </w:r>
      <w:r w:rsidR="00CB5278" w:rsidRPr="00C7089E">
        <w:rPr>
          <w:rFonts w:ascii="Times New Roman" w:eastAsia="Times New Roman" w:hAnsi="Times New Roman" w:cs="Times New Roman"/>
          <w:bCs/>
          <w:iCs/>
          <w:lang w:eastAsia="ru-RU"/>
        </w:rPr>
        <w:t>а</w:t>
      </w:r>
      <w:r w:rsidR="009F3938"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Cs/>
          <w:iCs/>
          <w:lang w:eastAsia="ru-RU"/>
        </w:rPr>
        <w:t>условий депозитной сделки.</w:t>
      </w:r>
    </w:p>
    <w:p w:rsidR="002D740A" w:rsidRPr="00C7089E" w:rsidRDefault="002D740A" w:rsidP="00034255">
      <w:pPr>
        <w:pStyle w:val="ab"/>
        <w:numPr>
          <w:ilvl w:val="2"/>
          <w:numId w:val="2"/>
        </w:numPr>
        <w:spacing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Пост</w:t>
      </w:r>
      <w:r w:rsidR="00970F6C" w:rsidRPr="00C7089E">
        <w:rPr>
          <w:rFonts w:ascii="Times New Roman" w:eastAsia="Times New Roman" w:hAnsi="Times New Roman" w:cs="Times New Roman"/>
          <w:bCs/>
          <w:iCs/>
          <w:lang w:eastAsia="ru-RU"/>
        </w:rPr>
        <w:t>у</w:t>
      </w:r>
      <w:r w:rsidRPr="00C7089E">
        <w:rPr>
          <w:rFonts w:ascii="Times New Roman" w:eastAsia="Times New Roman" w:hAnsi="Times New Roman" w:cs="Times New Roman"/>
          <w:bCs/>
          <w:iCs/>
          <w:lang w:eastAsia="ru-RU"/>
        </w:rPr>
        <w:t xml:space="preserve">пление в Банк Заявления от Клиента не позднее времени, указанного в п. </w:t>
      </w:r>
      <w:r w:rsidRPr="00C7089E">
        <w:rPr>
          <w:rFonts w:ascii="Times New Roman" w:eastAsia="Times New Roman" w:hAnsi="Times New Roman" w:cs="Times New Roman"/>
          <w:b/>
          <w:bCs/>
          <w:iCs/>
          <w:lang w:eastAsia="ru-RU"/>
        </w:rPr>
        <w:t>3.</w:t>
      </w:r>
      <w:r w:rsidR="00970F6C" w:rsidRPr="00C7089E">
        <w:rPr>
          <w:rFonts w:ascii="Times New Roman" w:eastAsia="Times New Roman" w:hAnsi="Times New Roman" w:cs="Times New Roman"/>
          <w:b/>
          <w:bCs/>
          <w:iCs/>
          <w:lang w:eastAsia="ru-RU"/>
        </w:rPr>
        <w:t>8</w:t>
      </w:r>
      <w:r w:rsidRPr="00C7089E">
        <w:rPr>
          <w:rFonts w:ascii="Times New Roman" w:eastAsia="Times New Roman" w:hAnsi="Times New Roman" w:cs="Times New Roman"/>
          <w:bCs/>
          <w:iCs/>
          <w:lang w:eastAsia="ru-RU"/>
        </w:rPr>
        <w:t>. настоящих Правил.</w:t>
      </w:r>
    </w:p>
    <w:p w:rsidR="00347F53" w:rsidRPr="00C7089E" w:rsidRDefault="00347F53" w:rsidP="00A17A52">
      <w:pPr>
        <w:pStyle w:val="ab"/>
        <w:spacing w:after="0" w:line="240" w:lineRule="auto"/>
        <w:ind w:left="0"/>
        <w:jc w:val="both"/>
        <w:rPr>
          <w:rFonts w:ascii="Times New Roman" w:eastAsia="Times New Roman" w:hAnsi="Times New Roman" w:cs="Times New Roman"/>
          <w:bCs/>
          <w:iCs/>
          <w:lang w:eastAsia="ru-RU"/>
        </w:rPr>
      </w:pPr>
    </w:p>
    <w:p w:rsidR="00474B83" w:rsidRPr="00C7089E" w:rsidRDefault="00474B83" w:rsidP="001E0BA7">
      <w:pPr>
        <w:pStyle w:val="ab"/>
        <w:numPr>
          <w:ilvl w:val="1"/>
          <w:numId w:val="2"/>
        </w:numPr>
        <w:tabs>
          <w:tab w:val="left" w:pos="851"/>
        </w:tabs>
        <w:spacing w:after="0" w:line="240" w:lineRule="auto"/>
        <w:ind w:left="0" w:firstLine="0"/>
        <w:jc w:val="both"/>
        <w:rPr>
          <w:rFonts w:ascii="Times New Roman" w:eastAsia="Times New Roman" w:hAnsi="Times New Roman" w:cs="Times New Roman"/>
          <w:b/>
          <w:bCs/>
          <w:iCs/>
          <w:snapToGrid w:val="0"/>
          <w:lang w:eastAsia="ru-RU"/>
        </w:rPr>
      </w:pP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bCs/>
          <w:iCs/>
          <w:lang w:eastAsia="ru-RU"/>
        </w:rPr>
        <w:t>В целях исполнения Сделок Банк по каждой вновь заключаемой Сделке в соответствии с определяемыми Банком России правилами открыва</w:t>
      </w:r>
      <w:r w:rsidR="00673558" w:rsidRPr="00C7089E">
        <w:rPr>
          <w:rFonts w:ascii="Times New Roman" w:eastAsia="Times New Roman" w:hAnsi="Times New Roman" w:cs="Times New Roman"/>
          <w:bCs/>
          <w:iCs/>
          <w:lang w:eastAsia="ru-RU"/>
        </w:rPr>
        <w:t>ет</w:t>
      </w:r>
      <w:r w:rsidR="00B6001E" w:rsidRPr="00C7089E">
        <w:rPr>
          <w:rFonts w:ascii="Times New Roman" w:eastAsia="Times New Roman" w:hAnsi="Times New Roman" w:cs="Times New Roman"/>
          <w:bCs/>
          <w:iCs/>
          <w:lang w:eastAsia="ru-RU"/>
        </w:rPr>
        <w:t xml:space="preserve"> Клиенту</w:t>
      </w:r>
      <w:r w:rsidR="00A17A52" w:rsidRPr="00C7089E">
        <w:rPr>
          <w:rFonts w:ascii="Times New Roman" w:eastAsia="Times New Roman" w:hAnsi="Times New Roman" w:cs="Times New Roman"/>
          <w:bCs/>
          <w:iCs/>
          <w:lang w:eastAsia="ru-RU"/>
        </w:rPr>
        <w:t xml:space="preserve"> счета по вкладам (д</w:t>
      </w:r>
      <w:r w:rsidRPr="00C7089E">
        <w:rPr>
          <w:rFonts w:ascii="Times New Roman" w:eastAsia="Times New Roman" w:hAnsi="Times New Roman" w:cs="Times New Roman"/>
          <w:bCs/>
          <w:iCs/>
          <w:lang w:eastAsia="ru-RU"/>
        </w:rPr>
        <w:t xml:space="preserve">епозитам), соответствующие сроку размещенного </w:t>
      </w:r>
      <w:r w:rsidR="00B02E1C" w:rsidRPr="00C7089E">
        <w:rPr>
          <w:rFonts w:ascii="Times New Roman" w:eastAsia="Times New Roman" w:hAnsi="Times New Roman" w:cs="Times New Roman"/>
          <w:bCs/>
          <w:iCs/>
          <w:lang w:eastAsia="ru-RU"/>
        </w:rPr>
        <w:t>д</w:t>
      </w:r>
      <w:r w:rsidR="00B6001E" w:rsidRPr="00C7089E">
        <w:rPr>
          <w:rFonts w:ascii="Times New Roman" w:eastAsia="Times New Roman" w:hAnsi="Times New Roman" w:cs="Times New Roman"/>
          <w:bCs/>
          <w:iCs/>
          <w:lang w:eastAsia="ru-RU"/>
        </w:rPr>
        <w:t>епозита.</w:t>
      </w:r>
      <w:r w:rsidRPr="00C7089E">
        <w:rPr>
          <w:rFonts w:ascii="Times New Roman" w:eastAsia="Times New Roman" w:hAnsi="Times New Roman" w:cs="Times New Roman"/>
          <w:bCs/>
          <w:iCs/>
          <w:lang w:eastAsia="ru-RU"/>
        </w:rPr>
        <w:t xml:space="preserve"> После прекращения</w:t>
      </w:r>
      <w:r w:rsidR="00FC764C" w:rsidRPr="00C7089E">
        <w:rPr>
          <w:rFonts w:ascii="Times New Roman" w:eastAsia="Times New Roman" w:hAnsi="Times New Roman" w:cs="Times New Roman"/>
          <w:bCs/>
          <w:iCs/>
          <w:lang w:eastAsia="ru-RU"/>
        </w:rPr>
        <w:t xml:space="preserve"> обязательств по</w:t>
      </w:r>
      <w:r w:rsidRPr="00C7089E">
        <w:rPr>
          <w:rFonts w:ascii="Times New Roman" w:eastAsia="Times New Roman" w:hAnsi="Times New Roman" w:cs="Times New Roman"/>
          <w:bCs/>
          <w:iCs/>
          <w:lang w:eastAsia="ru-RU"/>
        </w:rPr>
        <w:t xml:space="preserve"> Сделке </w:t>
      </w:r>
      <w:r w:rsidR="00FC764C" w:rsidRPr="00C7089E">
        <w:rPr>
          <w:rFonts w:ascii="Times New Roman" w:eastAsia="Times New Roman" w:hAnsi="Times New Roman" w:cs="Times New Roman"/>
          <w:bCs/>
          <w:iCs/>
          <w:lang w:eastAsia="ru-RU"/>
        </w:rPr>
        <w:t xml:space="preserve">Банк закрывает </w:t>
      </w:r>
      <w:r w:rsidRPr="00C7089E">
        <w:rPr>
          <w:rFonts w:ascii="Times New Roman" w:eastAsia="Times New Roman" w:hAnsi="Times New Roman" w:cs="Times New Roman"/>
          <w:bCs/>
          <w:iCs/>
          <w:lang w:eastAsia="ru-RU"/>
        </w:rPr>
        <w:t xml:space="preserve">депозитный счет. </w:t>
      </w:r>
    </w:p>
    <w:p w:rsidR="00347F53" w:rsidRPr="00C7089E" w:rsidRDefault="00347F53" w:rsidP="00347F53">
      <w:pPr>
        <w:pStyle w:val="ab"/>
        <w:spacing w:after="0" w:line="240" w:lineRule="auto"/>
        <w:ind w:left="360"/>
        <w:jc w:val="both"/>
        <w:rPr>
          <w:rFonts w:ascii="Times New Roman" w:eastAsia="Times New Roman" w:hAnsi="Times New Roman" w:cs="Times New Roman"/>
          <w:b/>
          <w:bCs/>
          <w:iCs/>
          <w:snapToGrid w:val="0"/>
          <w:lang w:eastAsia="ru-RU"/>
        </w:rPr>
      </w:pPr>
    </w:p>
    <w:p w:rsidR="00474B83" w:rsidRPr="00C7089E" w:rsidRDefault="00474B83" w:rsidP="001E0BA7">
      <w:pPr>
        <w:pStyle w:val="ab"/>
        <w:numPr>
          <w:ilvl w:val="1"/>
          <w:numId w:val="2"/>
        </w:numPr>
        <w:tabs>
          <w:tab w:val="left" w:pos="993"/>
        </w:tabs>
        <w:spacing w:after="0" w:line="240" w:lineRule="auto"/>
        <w:ind w:left="0" w:firstLine="0"/>
        <w:jc w:val="both"/>
        <w:rPr>
          <w:rFonts w:ascii="Times New Roman" w:eastAsia="Times New Roman" w:hAnsi="Times New Roman" w:cs="Times New Roman"/>
          <w:b/>
          <w:bCs/>
          <w:iCs/>
          <w:snapToGrid w:val="0"/>
          <w:lang w:eastAsia="ru-RU"/>
        </w:rPr>
      </w:pPr>
      <w:r w:rsidRPr="00C7089E">
        <w:rPr>
          <w:rFonts w:ascii="Times New Roman" w:eastAsia="Times New Roman" w:hAnsi="Times New Roman" w:cs="Times New Roman"/>
          <w:bCs/>
          <w:iCs/>
          <w:lang w:eastAsia="ru-RU"/>
        </w:rPr>
        <w:t xml:space="preserve">К отношениям между </w:t>
      </w:r>
      <w:r w:rsidR="00B6001E" w:rsidRPr="00C7089E">
        <w:rPr>
          <w:rFonts w:ascii="Times New Roman" w:eastAsia="Times New Roman" w:hAnsi="Times New Roman" w:cs="Times New Roman"/>
          <w:bCs/>
          <w:iCs/>
          <w:lang w:eastAsia="ru-RU"/>
        </w:rPr>
        <w:t>Клиентом</w:t>
      </w:r>
      <w:r w:rsidR="00673558"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Cs/>
          <w:iCs/>
          <w:lang w:eastAsia="ru-RU"/>
        </w:rPr>
        <w:t>и Банком по поводу</w:t>
      </w:r>
      <w:r w:rsidR="00B02E1C" w:rsidRPr="00C7089E">
        <w:rPr>
          <w:rFonts w:ascii="Times New Roman" w:eastAsia="Times New Roman" w:hAnsi="Times New Roman" w:cs="Times New Roman"/>
          <w:bCs/>
          <w:iCs/>
          <w:lang w:eastAsia="ru-RU"/>
        </w:rPr>
        <w:t xml:space="preserve"> вклада (д</w:t>
      </w:r>
      <w:r w:rsidRPr="00C7089E">
        <w:rPr>
          <w:rFonts w:ascii="Times New Roman" w:eastAsia="Times New Roman" w:hAnsi="Times New Roman" w:cs="Times New Roman"/>
          <w:bCs/>
          <w:iCs/>
          <w:lang w:eastAsia="ru-RU"/>
        </w:rPr>
        <w:t>епозита</w:t>
      </w:r>
      <w:r w:rsidR="00B02E1C" w:rsidRPr="00C7089E">
        <w:rPr>
          <w:rFonts w:ascii="Times New Roman" w:eastAsia="Times New Roman" w:hAnsi="Times New Roman" w:cs="Times New Roman"/>
          <w:bCs/>
          <w:iCs/>
          <w:lang w:eastAsia="ru-RU"/>
        </w:rPr>
        <w:t>)</w:t>
      </w:r>
      <w:r w:rsidRPr="00C7089E">
        <w:rPr>
          <w:rFonts w:ascii="Times New Roman" w:eastAsia="Times New Roman" w:hAnsi="Times New Roman" w:cs="Times New Roman"/>
          <w:bCs/>
          <w:iCs/>
          <w:lang w:eastAsia="ru-RU"/>
        </w:rPr>
        <w:t xml:space="preserve"> применяются положения о банковском вкладе (депозите), содержащиеся в законодательстве Российской Федерации.</w:t>
      </w:r>
    </w:p>
    <w:p w:rsidR="00347F53" w:rsidRPr="00C7089E" w:rsidRDefault="00347F53" w:rsidP="00347F53">
      <w:pPr>
        <w:pStyle w:val="ab"/>
        <w:spacing w:after="0" w:line="240" w:lineRule="auto"/>
        <w:ind w:left="360"/>
        <w:jc w:val="both"/>
        <w:rPr>
          <w:rFonts w:ascii="Times New Roman" w:eastAsia="Times New Roman" w:hAnsi="Times New Roman" w:cs="Times New Roman"/>
          <w:b/>
          <w:bCs/>
          <w:iCs/>
          <w:snapToGrid w:val="0"/>
          <w:lang w:eastAsia="ru-RU"/>
        </w:rPr>
      </w:pPr>
    </w:p>
    <w:p w:rsidR="00474B83" w:rsidRPr="00C7089E" w:rsidRDefault="00474B83" w:rsidP="00125C10">
      <w:pPr>
        <w:pStyle w:val="ab"/>
        <w:numPr>
          <w:ilvl w:val="1"/>
          <w:numId w:val="2"/>
        </w:numPr>
        <w:spacing w:after="0" w:line="240" w:lineRule="auto"/>
        <w:ind w:left="0" w:firstLine="0"/>
        <w:jc w:val="both"/>
        <w:rPr>
          <w:rFonts w:ascii="Times New Roman" w:eastAsia="Times New Roman" w:hAnsi="Times New Roman" w:cs="Times New Roman"/>
          <w:b/>
          <w:bCs/>
          <w:iCs/>
          <w:snapToGrid w:val="0"/>
          <w:lang w:eastAsia="ru-RU"/>
        </w:rPr>
      </w:pP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bCs/>
          <w:iCs/>
          <w:lang w:eastAsia="ru-RU"/>
        </w:rPr>
        <w:t xml:space="preserve"> </w:t>
      </w:r>
      <w:r w:rsidR="00B02E1C" w:rsidRPr="00C7089E">
        <w:rPr>
          <w:rFonts w:ascii="Times New Roman" w:eastAsia="Times New Roman" w:hAnsi="Times New Roman" w:cs="Times New Roman"/>
          <w:bCs/>
          <w:iCs/>
          <w:lang w:eastAsia="ru-RU"/>
        </w:rPr>
        <w:t>Настоящие</w:t>
      </w:r>
      <w:r w:rsidR="00B02E1C" w:rsidRPr="00C7089E">
        <w:rPr>
          <w:rFonts w:ascii="Times New Roman" w:eastAsia="Times New Roman" w:hAnsi="Times New Roman" w:cs="Times New Roman"/>
          <w:b/>
          <w:bCs/>
          <w:iCs/>
          <w:lang w:eastAsia="ru-RU"/>
        </w:rPr>
        <w:t xml:space="preserve"> </w:t>
      </w:r>
      <w:r w:rsidR="00A17A52" w:rsidRPr="00C7089E">
        <w:rPr>
          <w:rFonts w:ascii="Times New Roman" w:eastAsia="Times New Roman" w:hAnsi="Times New Roman" w:cs="Times New Roman"/>
          <w:bCs/>
          <w:iCs/>
          <w:lang w:eastAsia="ru-RU"/>
        </w:rPr>
        <w:t>Правила</w:t>
      </w:r>
      <w:r w:rsidR="00580F68"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bCs/>
          <w:iCs/>
          <w:lang w:eastAsia="ru-RU"/>
        </w:rPr>
        <w:t xml:space="preserve">не ограничивают права </w:t>
      </w:r>
      <w:r w:rsidR="00580F68" w:rsidRPr="00C7089E">
        <w:rPr>
          <w:rFonts w:ascii="Times New Roman" w:eastAsia="Times New Roman" w:hAnsi="Times New Roman" w:cs="Times New Roman"/>
          <w:bCs/>
          <w:iCs/>
          <w:lang w:eastAsia="ru-RU"/>
        </w:rPr>
        <w:t xml:space="preserve">Клиента </w:t>
      </w:r>
      <w:r w:rsidRPr="00C7089E">
        <w:rPr>
          <w:rFonts w:ascii="Times New Roman" w:eastAsia="Times New Roman" w:hAnsi="Times New Roman" w:cs="Times New Roman" w:hint="eastAsia"/>
          <w:bCs/>
          <w:iCs/>
          <w:lang w:eastAsia="ru-RU"/>
        </w:rPr>
        <w:t>и</w:t>
      </w:r>
      <w:r w:rsidRPr="00C7089E">
        <w:rPr>
          <w:rFonts w:ascii="Times New Roman" w:eastAsia="Times New Roman" w:hAnsi="Times New Roman" w:cs="Times New Roman"/>
          <w:bCs/>
          <w:iCs/>
          <w:lang w:eastAsia="ru-RU"/>
        </w:rPr>
        <w:t xml:space="preserve"> </w:t>
      </w:r>
      <w:r w:rsidRPr="00C7089E">
        <w:rPr>
          <w:rFonts w:ascii="Times New Roman" w:eastAsia="Times New Roman" w:hAnsi="Times New Roman" w:cs="Times New Roman" w:hint="eastAsia"/>
          <w:bCs/>
          <w:iCs/>
          <w:lang w:eastAsia="ru-RU"/>
        </w:rPr>
        <w:t>Банка</w:t>
      </w:r>
      <w:r w:rsidRPr="00C7089E">
        <w:rPr>
          <w:rFonts w:ascii="Times New Roman" w:eastAsia="Times New Roman" w:hAnsi="Times New Roman" w:cs="Times New Roman"/>
          <w:bCs/>
          <w:iCs/>
          <w:lang w:eastAsia="ru-RU"/>
        </w:rPr>
        <w:t xml:space="preserve"> вступить в иные отношения по поводу привлечения и размещения денежных средств.</w:t>
      </w:r>
      <w:r w:rsidRPr="00C7089E">
        <w:rPr>
          <w:rFonts w:ascii="Times New Roman" w:eastAsia="Times New Roman" w:hAnsi="Times New Roman" w:cs="Times New Roman"/>
          <w:b/>
          <w:bCs/>
          <w:iCs/>
          <w:lang w:eastAsia="ru-RU"/>
        </w:rPr>
        <w:t xml:space="preserve">  </w:t>
      </w:r>
    </w:p>
    <w:p w:rsidR="00A26441" w:rsidRPr="00C7089E" w:rsidRDefault="00A26441" w:rsidP="00A26441">
      <w:pPr>
        <w:pStyle w:val="ab"/>
        <w:rPr>
          <w:rFonts w:ascii="Times New Roman" w:eastAsia="Times New Roman" w:hAnsi="Times New Roman" w:cs="Times New Roman"/>
          <w:b/>
          <w:bCs/>
          <w:iCs/>
          <w:snapToGrid w:val="0"/>
          <w:lang w:eastAsia="ru-RU"/>
        </w:rPr>
      </w:pPr>
    </w:p>
    <w:p w:rsidR="00580F68" w:rsidRPr="00C7089E" w:rsidRDefault="00E50169" w:rsidP="00A26441">
      <w:pPr>
        <w:pStyle w:val="ab"/>
        <w:numPr>
          <w:ilvl w:val="1"/>
          <w:numId w:val="2"/>
        </w:numPr>
        <w:spacing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Заключение и исполнение депозитных сде</w:t>
      </w:r>
      <w:r w:rsidR="00707142" w:rsidRPr="00C7089E">
        <w:rPr>
          <w:rFonts w:ascii="Times New Roman" w:eastAsia="Times New Roman" w:hAnsi="Times New Roman" w:cs="Times New Roman"/>
          <w:bCs/>
          <w:iCs/>
          <w:lang w:eastAsia="ru-RU"/>
        </w:rPr>
        <w:t xml:space="preserve">лок </w:t>
      </w:r>
      <w:r w:rsidR="00580F68" w:rsidRPr="00C7089E">
        <w:rPr>
          <w:rFonts w:ascii="Times New Roman" w:eastAsia="Times New Roman" w:hAnsi="Times New Roman" w:cs="Times New Roman"/>
          <w:bCs/>
          <w:iCs/>
          <w:lang w:eastAsia="ru-RU"/>
        </w:rPr>
        <w:t>осуществля</w:t>
      </w:r>
      <w:r w:rsidR="004A66E0" w:rsidRPr="00C7089E">
        <w:rPr>
          <w:rFonts w:ascii="Times New Roman" w:eastAsia="Times New Roman" w:hAnsi="Times New Roman" w:cs="Times New Roman"/>
          <w:bCs/>
          <w:iCs/>
          <w:lang w:eastAsia="ru-RU"/>
        </w:rPr>
        <w:t>е</w:t>
      </w:r>
      <w:r w:rsidR="00580F68" w:rsidRPr="00C7089E">
        <w:rPr>
          <w:rFonts w:ascii="Times New Roman" w:eastAsia="Times New Roman" w:hAnsi="Times New Roman" w:cs="Times New Roman"/>
          <w:bCs/>
          <w:iCs/>
          <w:lang w:eastAsia="ru-RU"/>
        </w:rPr>
        <w:t xml:space="preserve">тся в соответствии с законодательством Российской Федерации и </w:t>
      </w:r>
      <w:r w:rsidRPr="00C7089E">
        <w:rPr>
          <w:rFonts w:ascii="Times New Roman" w:eastAsia="Times New Roman" w:hAnsi="Times New Roman" w:cs="Times New Roman"/>
          <w:bCs/>
          <w:iCs/>
          <w:lang w:eastAsia="ru-RU"/>
        </w:rPr>
        <w:t xml:space="preserve">настоящими </w:t>
      </w:r>
      <w:r w:rsidR="00580F68" w:rsidRPr="00C7089E">
        <w:rPr>
          <w:rFonts w:ascii="Times New Roman" w:eastAsia="Times New Roman" w:hAnsi="Times New Roman" w:cs="Times New Roman"/>
          <w:bCs/>
          <w:iCs/>
          <w:lang w:eastAsia="ru-RU"/>
        </w:rPr>
        <w:t xml:space="preserve">Правилами. В случае изменения законодательства Российской Федерации </w:t>
      </w:r>
      <w:r w:rsidRPr="00C7089E">
        <w:rPr>
          <w:rFonts w:ascii="Times New Roman" w:eastAsia="Times New Roman" w:hAnsi="Times New Roman" w:cs="Times New Roman"/>
          <w:bCs/>
          <w:iCs/>
          <w:lang w:eastAsia="ru-RU"/>
        </w:rPr>
        <w:t xml:space="preserve">настоящие </w:t>
      </w:r>
      <w:r w:rsidR="00580F68" w:rsidRPr="00C7089E">
        <w:rPr>
          <w:rFonts w:ascii="Times New Roman" w:eastAsia="Times New Roman" w:hAnsi="Times New Roman" w:cs="Times New Roman"/>
          <w:bCs/>
          <w:iCs/>
          <w:lang w:eastAsia="ru-RU"/>
        </w:rPr>
        <w:t>Правила до момента их изменения Банком применяются в части, не противоречащей требованиям законодательства Российской Федерации</w:t>
      </w:r>
    </w:p>
    <w:p w:rsidR="00347F53" w:rsidRPr="00C7089E" w:rsidRDefault="00347F53" w:rsidP="00B465C5">
      <w:pPr>
        <w:pStyle w:val="ab"/>
        <w:spacing w:after="0" w:line="240" w:lineRule="auto"/>
        <w:ind w:left="360"/>
        <w:jc w:val="both"/>
        <w:rPr>
          <w:rFonts w:ascii="Times New Roman" w:eastAsia="Times New Roman" w:hAnsi="Times New Roman" w:cs="Times New Roman"/>
          <w:bCs/>
          <w:iCs/>
          <w:lang w:eastAsia="ru-RU"/>
        </w:rPr>
      </w:pPr>
    </w:p>
    <w:p w:rsidR="00B02E1C" w:rsidRPr="00C7089E" w:rsidRDefault="00B02E1C" w:rsidP="00734438">
      <w:pPr>
        <w:pStyle w:val="ab"/>
        <w:numPr>
          <w:ilvl w:val="1"/>
          <w:numId w:val="2"/>
        </w:numPr>
        <w:spacing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 </w:t>
      </w:r>
      <w:r w:rsidR="00474B83" w:rsidRPr="00C7089E">
        <w:rPr>
          <w:rFonts w:ascii="Times New Roman" w:eastAsia="Times New Roman" w:hAnsi="Times New Roman" w:cs="Times New Roman"/>
          <w:bCs/>
          <w:iCs/>
          <w:lang w:eastAsia="ru-RU"/>
        </w:rPr>
        <w:t xml:space="preserve"> Все ссылки в настоящих Правилах на статьи, разделы и/или приложения означают</w:t>
      </w:r>
      <w:r w:rsidRPr="00C7089E">
        <w:rPr>
          <w:rFonts w:ascii="Times New Roman" w:eastAsia="Times New Roman" w:hAnsi="Times New Roman" w:cs="Times New Roman"/>
          <w:bCs/>
          <w:iCs/>
          <w:lang w:eastAsia="ru-RU"/>
        </w:rPr>
        <w:t xml:space="preserve"> </w:t>
      </w:r>
      <w:r w:rsidR="00474B83" w:rsidRPr="00C7089E">
        <w:rPr>
          <w:rFonts w:ascii="Times New Roman" w:eastAsia="Times New Roman" w:hAnsi="Times New Roman" w:cs="Times New Roman"/>
          <w:bCs/>
          <w:iCs/>
          <w:lang w:eastAsia="ru-RU"/>
        </w:rPr>
        <w:t xml:space="preserve">ссылки исключительно на статьи, разделы </w:t>
      </w:r>
      <w:r w:rsidR="00DC5E8B" w:rsidRPr="00C7089E">
        <w:rPr>
          <w:rFonts w:ascii="Times New Roman" w:eastAsia="Times New Roman" w:hAnsi="Times New Roman" w:cs="Times New Roman"/>
          <w:bCs/>
          <w:iCs/>
          <w:lang w:eastAsia="ru-RU"/>
        </w:rPr>
        <w:t xml:space="preserve">Правил </w:t>
      </w:r>
      <w:r w:rsidR="00474B83" w:rsidRPr="00C7089E">
        <w:rPr>
          <w:rFonts w:ascii="Times New Roman" w:eastAsia="Times New Roman" w:hAnsi="Times New Roman" w:cs="Times New Roman"/>
          <w:bCs/>
          <w:iCs/>
          <w:lang w:eastAsia="ru-RU"/>
        </w:rPr>
        <w:t>и/или приложения к настоящим Правилам.</w:t>
      </w:r>
      <w:r w:rsidR="00FC764C" w:rsidRPr="00C7089E">
        <w:rPr>
          <w:rFonts w:ascii="Times New Roman" w:eastAsia="Times New Roman" w:hAnsi="Times New Roman" w:cs="Times New Roman"/>
          <w:bCs/>
          <w:iCs/>
          <w:lang w:eastAsia="ru-RU"/>
        </w:rPr>
        <w:t xml:space="preserve"> </w:t>
      </w:r>
      <w:r w:rsidR="00474B83" w:rsidRPr="00C7089E">
        <w:rPr>
          <w:rFonts w:ascii="Times New Roman" w:eastAsia="Times New Roman" w:hAnsi="Times New Roman" w:cs="Times New Roman"/>
          <w:bCs/>
          <w:iCs/>
          <w:lang w:eastAsia="ru-RU"/>
        </w:rPr>
        <w:t>Заголовки статей, разделов и приложений, применяемые в настоящих Правилах, используются исключительно для удобства обращения с настоящими Правилами и никоим образом не влияют на их толкование.</w:t>
      </w:r>
    </w:p>
    <w:p w:rsidR="00B4191E" w:rsidRDefault="00B4191E" w:rsidP="00125C10">
      <w:pPr>
        <w:pStyle w:val="ab"/>
        <w:spacing w:line="240" w:lineRule="auto"/>
        <w:ind w:left="0"/>
        <w:jc w:val="both"/>
        <w:rPr>
          <w:rFonts w:ascii="Times New Roman" w:eastAsia="Times New Roman" w:hAnsi="Times New Roman" w:cs="Times New Roman"/>
          <w:bCs/>
          <w:iCs/>
          <w:sz w:val="23"/>
          <w:szCs w:val="23"/>
          <w:lang w:eastAsia="ru-RU"/>
        </w:rPr>
      </w:pPr>
    </w:p>
    <w:p w:rsidR="00474B83" w:rsidRPr="00730ED6" w:rsidRDefault="00474B83" w:rsidP="00730ED6">
      <w:pPr>
        <w:pStyle w:val="ab"/>
        <w:numPr>
          <w:ilvl w:val="0"/>
          <w:numId w:val="13"/>
        </w:numPr>
        <w:spacing w:before="120" w:after="0" w:line="240" w:lineRule="auto"/>
        <w:jc w:val="center"/>
        <w:rPr>
          <w:rFonts w:ascii="Times New Roman" w:eastAsia="Times New Roman" w:hAnsi="Times New Roman" w:cs="Times New Roman"/>
          <w:b/>
          <w:sz w:val="24"/>
          <w:szCs w:val="24"/>
          <w:lang w:eastAsia="ru-RU"/>
        </w:rPr>
      </w:pPr>
      <w:r w:rsidRPr="00730ED6">
        <w:rPr>
          <w:rFonts w:ascii="Times New Roman" w:eastAsia="Times New Roman" w:hAnsi="Times New Roman" w:cs="Times New Roman"/>
          <w:b/>
          <w:sz w:val="24"/>
          <w:szCs w:val="24"/>
          <w:lang w:eastAsia="ru-RU"/>
        </w:rPr>
        <w:t>Термины и определения</w:t>
      </w:r>
    </w:p>
    <w:p w:rsidR="00730ED6" w:rsidRPr="00730ED6" w:rsidRDefault="00730ED6" w:rsidP="00730ED6">
      <w:pPr>
        <w:pStyle w:val="ab"/>
        <w:spacing w:before="120" w:after="0" w:line="240" w:lineRule="auto"/>
        <w:ind w:left="360"/>
        <w:jc w:val="both"/>
        <w:rPr>
          <w:rFonts w:ascii="Times New Roman" w:eastAsia="Times New Roman" w:hAnsi="Times New Roman" w:cs="Times New Roman"/>
          <w:b/>
          <w:sz w:val="24"/>
          <w:szCs w:val="24"/>
          <w:lang w:eastAsia="ru-RU"/>
        </w:rPr>
      </w:pPr>
    </w:p>
    <w:p w:rsidR="00C40865" w:rsidRPr="00C7089E" w:rsidRDefault="003970A5" w:rsidP="00125C10">
      <w:pPr>
        <w:pStyle w:val="ab"/>
        <w:numPr>
          <w:ilvl w:val="1"/>
          <w:numId w:val="13"/>
        </w:numPr>
        <w:spacing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В настоящих Правилах используются </w:t>
      </w:r>
      <w:r w:rsidR="00C40865" w:rsidRPr="00C7089E">
        <w:rPr>
          <w:rFonts w:ascii="Times New Roman" w:eastAsia="Times New Roman" w:hAnsi="Times New Roman" w:cs="Times New Roman"/>
          <w:b/>
          <w:bCs/>
          <w:iCs/>
          <w:lang w:eastAsia="ru-RU"/>
        </w:rPr>
        <w:t>Термины</w:t>
      </w:r>
      <w:r w:rsidR="0024549A" w:rsidRPr="00C7089E">
        <w:rPr>
          <w:rFonts w:ascii="Times New Roman" w:eastAsia="Times New Roman" w:hAnsi="Times New Roman" w:cs="Times New Roman"/>
          <w:b/>
          <w:bCs/>
          <w:iCs/>
          <w:lang w:eastAsia="ru-RU"/>
        </w:rPr>
        <w:t xml:space="preserve"> </w:t>
      </w:r>
      <w:r w:rsidR="00C40865" w:rsidRPr="00C7089E">
        <w:rPr>
          <w:rFonts w:ascii="Times New Roman" w:eastAsia="Times New Roman" w:hAnsi="Times New Roman" w:cs="Times New Roman"/>
          <w:b/>
          <w:bCs/>
          <w:iCs/>
          <w:lang w:eastAsia="ru-RU"/>
        </w:rPr>
        <w:t>и Определения</w:t>
      </w:r>
      <w:r w:rsidRPr="00C7089E">
        <w:rPr>
          <w:rFonts w:ascii="Times New Roman" w:eastAsia="Times New Roman" w:hAnsi="Times New Roman" w:cs="Times New Roman"/>
          <w:b/>
          <w:bCs/>
          <w:iCs/>
          <w:lang w:eastAsia="ru-RU"/>
        </w:rPr>
        <w:t xml:space="preserve"> </w:t>
      </w:r>
      <w:r w:rsidRPr="00C7089E">
        <w:rPr>
          <w:rFonts w:ascii="Times New Roman" w:eastAsia="Times New Roman" w:hAnsi="Times New Roman" w:cs="Times New Roman"/>
          <w:bCs/>
          <w:iCs/>
          <w:lang w:eastAsia="ru-RU"/>
        </w:rPr>
        <w:t xml:space="preserve">в следующих значениях: </w:t>
      </w:r>
    </w:p>
    <w:p w:rsidR="00474B83" w:rsidRPr="00C7089E" w:rsidRDefault="00474B83" w:rsidP="00347F53">
      <w:pPr>
        <w:spacing w:before="120"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
          <w:lang w:eastAsia="ru-RU"/>
        </w:rPr>
        <w:t>Дата размещения</w:t>
      </w:r>
      <w:r w:rsidRPr="00C7089E">
        <w:rPr>
          <w:rFonts w:ascii="Times New Roman" w:eastAsia="Times New Roman" w:hAnsi="Times New Roman" w:cs="Times New Roman"/>
          <w:lang w:eastAsia="ru-RU"/>
        </w:rPr>
        <w:t xml:space="preserve"> </w:t>
      </w:r>
      <w:r w:rsidRPr="00C7089E">
        <w:rPr>
          <w:rFonts w:ascii="Times New Roman" w:eastAsia="Times New Roman" w:hAnsi="Times New Roman" w:cs="Times New Roman"/>
          <w:bCs/>
          <w:iCs/>
          <w:lang w:eastAsia="ru-RU"/>
        </w:rPr>
        <w:t>- дат</w:t>
      </w:r>
      <w:r w:rsidR="0054121B" w:rsidRPr="00C7089E">
        <w:rPr>
          <w:rFonts w:ascii="Times New Roman" w:eastAsia="Times New Roman" w:hAnsi="Times New Roman" w:cs="Times New Roman"/>
          <w:bCs/>
          <w:iCs/>
          <w:lang w:eastAsia="ru-RU"/>
        </w:rPr>
        <w:t>а зачисления Банком денежных средств на счет по вкладу (депозиту) Клиента</w:t>
      </w:r>
      <w:r w:rsidRPr="00C7089E">
        <w:rPr>
          <w:rFonts w:ascii="Times New Roman" w:eastAsia="Times New Roman" w:hAnsi="Times New Roman" w:cs="Times New Roman"/>
          <w:bCs/>
          <w:iCs/>
          <w:lang w:eastAsia="ru-RU"/>
        </w:rPr>
        <w:t xml:space="preserve">, </w:t>
      </w:r>
      <w:r w:rsidR="004D1E61" w:rsidRPr="00C7089E">
        <w:rPr>
          <w:rFonts w:ascii="Times New Roman" w:eastAsia="Times New Roman" w:hAnsi="Times New Roman" w:cs="Times New Roman"/>
          <w:bCs/>
          <w:iCs/>
          <w:lang w:eastAsia="ru-RU"/>
        </w:rPr>
        <w:t xml:space="preserve">на основании </w:t>
      </w:r>
      <w:r w:rsidR="00990D01" w:rsidRPr="00C7089E">
        <w:rPr>
          <w:rFonts w:ascii="Times New Roman" w:eastAsia="Times New Roman" w:hAnsi="Times New Roman" w:cs="Times New Roman"/>
          <w:bCs/>
          <w:iCs/>
          <w:lang w:eastAsia="ru-RU"/>
        </w:rPr>
        <w:t>Заявления на открытие депозита</w:t>
      </w:r>
      <w:r w:rsidR="004D1E61" w:rsidRPr="00C7089E">
        <w:rPr>
          <w:rFonts w:ascii="Times New Roman" w:eastAsia="Times New Roman" w:hAnsi="Times New Roman" w:cs="Times New Roman"/>
          <w:bCs/>
          <w:iCs/>
          <w:lang w:eastAsia="ru-RU"/>
        </w:rPr>
        <w:t>, предоставленного Клиентом</w:t>
      </w:r>
      <w:r w:rsidR="00FC764C" w:rsidRPr="00C7089E">
        <w:rPr>
          <w:rFonts w:ascii="Times New Roman" w:eastAsia="Times New Roman" w:hAnsi="Times New Roman" w:cs="Times New Roman"/>
          <w:bCs/>
          <w:iCs/>
          <w:lang w:eastAsia="ru-RU"/>
        </w:rPr>
        <w:t xml:space="preserve"> в Банк</w:t>
      </w:r>
      <w:r w:rsidR="004D1E61" w:rsidRPr="00C7089E">
        <w:rPr>
          <w:rFonts w:ascii="Times New Roman" w:eastAsia="Times New Roman" w:hAnsi="Times New Roman" w:cs="Times New Roman"/>
          <w:bCs/>
          <w:iCs/>
          <w:lang w:eastAsia="ru-RU"/>
        </w:rPr>
        <w:t xml:space="preserve"> в порядке и на условиях настоящих Правил</w:t>
      </w:r>
      <w:r w:rsidRPr="00C7089E">
        <w:rPr>
          <w:rFonts w:ascii="Times New Roman" w:eastAsia="Times New Roman" w:hAnsi="Times New Roman" w:cs="Times New Roman"/>
          <w:bCs/>
          <w:iCs/>
          <w:lang w:eastAsia="ru-RU"/>
        </w:rPr>
        <w:t>;</w:t>
      </w:r>
    </w:p>
    <w:p w:rsidR="00474B83" w:rsidRPr="00C7089E" w:rsidRDefault="00474B83" w:rsidP="00347F53">
      <w:pPr>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b/>
          <w:lang w:eastAsia="ru-RU"/>
        </w:rPr>
        <w:t>Дата возврата</w:t>
      </w:r>
      <w:r w:rsidRPr="00C7089E">
        <w:rPr>
          <w:rFonts w:ascii="Times New Roman" w:eastAsia="Times New Roman" w:hAnsi="Times New Roman" w:cs="Times New Roman"/>
          <w:lang w:eastAsia="ru-RU"/>
        </w:rPr>
        <w:t xml:space="preserve"> </w:t>
      </w:r>
      <w:r w:rsidR="00537993" w:rsidRPr="00C7089E">
        <w:rPr>
          <w:rFonts w:ascii="Times New Roman" w:eastAsia="Times New Roman" w:hAnsi="Times New Roman" w:cs="Times New Roman"/>
          <w:lang w:eastAsia="ru-RU"/>
        </w:rPr>
        <w:t>- дата</w:t>
      </w:r>
      <w:r w:rsidRPr="00C7089E">
        <w:rPr>
          <w:rFonts w:ascii="Times New Roman" w:eastAsia="Times New Roman" w:hAnsi="Times New Roman" w:cs="Times New Roman"/>
          <w:lang w:eastAsia="ru-RU"/>
        </w:rPr>
        <w:t>, указанн</w:t>
      </w:r>
      <w:r w:rsidR="0054121B" w:rsidRPr="00C7089E">
        <w:rPr>
          <w:rFonts w:ascii="Times New Roman" w:eastAsia="Times New Roman" w:hAnsi="Times New Roman" w:cs="Times New Roman"/>
          <w:lang w:eastAsia="ru-RU"/>
        </w:rPr>
        <w:t>ая</w:t>
      </w:r>
      <w:r w:rsidRPr="00C7089E">
        <w:rPr>
          <w:rFonts w:ascii="Times New Roman" w:eastAsia="Times New Roman" w:hAnsi="Times New Roman" w:cs="Times New Roman"/>
          <w:lang w:eastAsia="ru-RU"/>
        </w:rPr>
        <w:t xml:space="preserve"> </w:t>
      </w:r>
      <w:r w:rsidR="0054121B" w:rsidRPr="00C7089E">
        <w:rPr>
          <w:rFonts w:ascii="Times New Roman" w:eastAsia="Times New Roman" w:hAnsi="Times New Roman" w:cs="Times New Roman"/>
          <w:lang w:eastAsia="ru-RU"/>
        </w:rPr>
        <w:t xml:space="preserve">Клиентом </w:t>
      </w:r>
      <w:r w:rsidRPr="00C7089E">
        <w:rPr>
          <w:rFonts w:ascii="Times New Roman" w:eastAsia="Times New Roman" w:hAnsi="Times New Roman" w:cs="Times New Roman"/>
          <w:lang w:eastAsia="ru-RU"/>
        </w:rPr>
        <w:t>в</w:t>
      </w:r>
      <w:r w:rsidR="00990D01" w:rsidRPr="00C7089E">
        <w:t xml:space="preserve"> </w:t>
      </w:r>
      <w:r w:rsidR="00990D01" w:rsidRPr="00C7089E">
        <w:rPr>
          <w:rFonts w:ascii="Times New Roman" w:eastAsia="Times New Roman" w:hAnsi="Times New Roman" w:cs="Times New Roman"/>
          <w:lang w:eastAsia="ru-RU"/>
        </w:rPr>
        <w:t>Заявлении на открытие депозита</w:t>
      </w:r>
      <w:r w:rsidRPr="00C7089E">
        <w:rPr>
          <w:rFonts w:ascii="Times New Roman" w:eastAsia="Times New Roman" w:hAnsi="Times New Roman" w:cs="Times New Roman"/>
          <w:lang w:eastAsia="ru-RU"/>
        </w:rPr>
        <w:t xml:space="preserve">, в которую Банк обязуется произвести возврат Депозита и выплатить по нему проценты на расчетный счет </w:t>
      </w:r>
      <w:r w:rsidR="00D90149" w:rsidRPr="00C7089E">
        <w:rPr>
          <w:rFonts w:ascii="Times New Roman" w:eastAsia="Times New Roman" w:hAnsi="Times New Roman" w:cs="Times New Roman"/>
          <w:lang w:eastAsia="ru-RU"/>
        </w:rPr>
        <w:t>Клиента</w:t>
      </w:r>
      <w:r w:rsidR="0054121B" w:rsidRPr="00C7089E">
        <w:rPr>
          <w:rFonts w:ascii="Times New Roman" w:eastAsia="Times New Roman" w:hAnsi="Times New Roman" w:cs="Times New Roman"/>
          <w:lang w:eastAsia="ru-RU"/>
        </w:rPr>
        <w:t xml:space="preserve">, </w:t>
      </w:r>
      <w:r w:rsidR="00FC764C" w:rsidRPr="00C7089E">
        <w:rPr>
          <w:rFonts w:ascii="Times New Roman" w:eastAsia="Times New Roman" w:hAnsi="Times New Roman" w:cs="Times New Roman"/>
          <w:lang w:eastAsia="ru-RU"/>
        </w:rPr>
        <w:t>реквизиты</w:t>
      </w:r>
      <w:r w:rsidR="00A17A52" w:rsidRPr="00C7089E">
        <w:rPr>
          <w:rFonts w:ascii="Times New Roman" w:eastAsia="Times New Roman" w:hAnsi="Times New Roman" w:cs="Times New Roman"/>
          <w:lang w:eastAsia="ru-RU"/>
        </w:rPr>
        <w:t xml:space="preserve"> которого </w:t>
      </w:r>
      <w:r w:rsidR="0054121B" w:rsidRPr="00C7089E">
        <w:rPr>
          <w:rFonts w:ascii="Times New Roman" w:eastAsia="Times New Roman" w:hAnsi="Times New Roman" w:cs="Times New Roman"/>
          <w:lang w:eastAsia="ru-RU"/>
        </w:rPr>
        <w:t>указан</w:t>
      </w:r>
      <w:r w:rsidR="00FC764C" w:rsidRPr="00C7089E">
        <w:rPr>
          <w:rFonts w:ascii="Times New Roman" w:eastAsia="Times New Roman" w:hAnsi="Times New Roman" w:cs="Times New Roman"/>
          <w:lang w:eastAsia="ru-RU"/>
        </w:rPr>
        <w:t>ы</w:t>
      </w:r>
      <w:r w:rsidR="0054121B" w:rsidRPr="00C7089E">
        <w:rPr>
          <w:rFonts w:ascii="Times New Roman" w:eastAsia="Times New Roman" w:hAnsi="Times New Roman" w:cs="Times New Roman"/>
          <w:lang w:eastAsia="ru-RU"/>
        </w:rPr>
        <w:t xml:space="preserve"> в Заявлении на открытие депозита</w:t>
      </w:r>
      <w:r w:rsidR="00E147D6" w:rsidRPr="00C7089E">
        <w:rPr>
          <w:rFonts w:ascii="Times New Roman" w:eastAsia="Times New Roman" w:hAnsi="Times New Roman" w:cs="Times New Roman"/>
          <w:lang w:eastAsia="ru-RU"/>
        </w:rPr>
        <w:t>.</w:t>
      </w:r>
      <w:r w:rsidR="00E147D6" w:rsidRPr="00C7089E">
        <w:t xml:space="preserve"> </w:t>
      </w:r>
      <w:r w:rsidR="00E147D6" w:rsidRPr="00C7089E">
        <w:rPr>
          <w:rFonts w:ascii="Times New Roman" w:eastAsia="Times New Roman" w:hAnsi="Times New Roman" w:cs="Times New Roman"/>
          <w:lang w:eastAsia="ru-RU"/>
        </w:rPr>
        <w:t xml:space="preserve">Если срок окончания депозита приходится на выходной или праздничный день, возврат депозита и выплата процентов производится в первый рабочий день, следующий за </w:t>
      </w:r>
      <w:r w:rsidR="00A17A52" w:rsidRPr="00C7089E">
        <w:rPr>
          <w:rFonts w:ascii="Times New Roman" w:eastAsia="Times New Roman" w:hAnsi="Times New Roman" w:cs="Times New Roman"/>
          <w:lang w:eastAsia="ru-RU"/>
        </w:rPr>
        <w:t xml:space="preserve">датой окончания </w:t>
      </w:r>
      <w:r w:rsidR="00E147D6" w:rsidRPr="00C7089E">
        <w:rPr>
          <w:rFonts w:ascii="Times New Roman" w:eastAsia="Times New Roman" w:hAnsi="Times New Roman" w:cs="Times New Roman"/>
          <w:lang w:eastAsia="ru-RU"/>
        </w:rPr>
        <w:t>срок</w:t>
      </w:r>
      <w:r w:rsidR="00A17A52" w:rsidRPr="00C7089E">
        <w:rPr>
          <w:rFonts w:ascii="Times New Roman" w:eastAsia="Times New Roman" w:hAnsi="Times New Roman" w:cs="Times New Roman"/>
          <w:lang w:eastAsia="ru-RU"/>
        </w:rPr>
        <w:t>а</w:t>
      </w:r>
      <w:r w:rsidR="00E147D6" w:rsidRPr="00C7089E">
        <w:rPr>
          <w:rFonts w:ascii="Times New Roman" w:eastAsia="Times New Roman" w:hAnsi="Times New Roman" w:cs="Times New Roman"/>
          <w:lang w:eastAsia="ru-RU"/>
        </w:rPr>
        <w:t xml:space="preserve"> депозита.</w:t>
      </w:r>
    </w:p>
    <w:p w:rsidR="003B6C05" w:rsidRPr="00C7089E" w:rsidRDefault="003B6C05" w:rsidP="003D19E5">
      <w:pPr>
        <w:spacing w:before="120" w:after="0" w:line="240" w:lineRule="auto"/>
        <w:jc w:val="both"/>
        <w:rPr>
          <w:rFonts w:ascii="Times New Roman" w:eastAsia="Times New Roman" w:hAnsi="Times New Roman" w:cs="Times New Roman"/>
          <w:lang w:eastAsia="ru-RU"/>
        </w:rPr>
      </w:pPr>
      <w:r w:rsidRPr="00C029A2">
        <w:rPr>
          <w:rFonts w:ascii="Times New Roman" w:eastAsia="Times New Roman" w:hAnsi="Times New Roman" w:cs="Times New Roman"/>
          <w:b/>
          <w:lang w:eastAsia="ru-RU"/>
        </w:rPr>
        <w:t xml:space="preserve">Заявление на открытие </w:t>
      </w:r>
      <w:r w:rsidR="00BC6363" w:rsidRPr="00C029A2">
        <w:rPr>
          <w:rFonts w:ascii="Times New Roman" w:eastAsia="Times New Roman" w:hAnsi="Times New Roman" w:cs="Times New Roman"/>
          <w:b/>
          <w:lang w:eastAsia="ru-RU"/>
        </w:rPr>
        <w:t>вклада (</w:t>
      </w:r>
      <w:r w:rsidRPr="00C029A2">
        <w:rPr>
          <w:rFonts w:ascii="Times New Roman" w:eastAsia="Times New Roman" w:hAnsi="Times New Roman" w:cs="Times New Roman"/>
          <w:b/>
          <w:lang w:eastAsia="ru-RU"/>
        </w:rPr>
        <w:t>депозита</w:t>
      </w:r>
      <w:r w:rsidR="00BC6363" w:rsidRPr="00C029A2">
        <w:rPr>
          <w:rFonts w:ascii="Times New Roman" w:eastAsia="Times New Roman" w:hAnsi="Times New Roman" w:cs="Times New Roman"/>
          <w:b/>
          <w:lang w:eastAsia="ru-RU"/>
        </w:rPr>
        <w:t>)</w:t>
      </w:r>
      <w:r w:rsidRPr="00C029A2">
        <w:rPr>
          <w:rFonts w:ascii="Times New Roman" w:eastAsia="Times New Roman" w:hAnsi="Times New Roman" w:cs="Times New Roman"/>
          <w:b/>
          <w:lang w:eastAsia="ru-RU"/>
        </w:rPr>
        <w:t xml:space="preserve">, </w:t>
      </w:r>
      <w:r w:rsidR="003D19E5" w:rsidRPr="00C029A2">
        <w:rPr>
          <w:rFonts w:ascii="Times New Roman" w:eastAsia="Times New Roman" w:hAnsi="Times New Roman" w:cs="Times New Roman"/>
          <w:b/>
          <w:lang w:eastAsia="ru-RU"/>
        </w:rPr>
        <w:t xml:space="preserve">Заявление об изменении условий депозитной сделки (далее совместно именуемые </w:t>
      </w:r>
      <w:r w:rsidRPr="00C029A2">
        <w:rPr>
          <w:rFonts w:ascii="Times New Roman" w:eastAsia="Times New Roman" w:hAnsi="Times New Roman" w:cs="Times New Roman"/>
          <w:b/>
          <w:lang w:eastAsia="ru-RU"/>
        </w:rPr>
        <w:t>Заявление</w:t>
      </w:r>
      <w:r w:rsidR="003D19E5" w:rsidRPr="00C029A2">
        <w:rPr>
          <w:rFonts w:ascii="Times New Roman" w:eastAsia="Times New Roman" w:hAnsi="Times New Roman" w:cs="Times New Roman"/>
          <w:b/>
          <w:lang w:eastAsia="ru-RU"/>
        </w:rPr>
        <w:t>)</w:t>
      </w:r>
      <w:r w:rsidRPr="00C029A2">
        <w:rPr>
          <w:rFonts w:ascii="Times New Roman" w:eastAsia="Times New Roman" w:hAnsi="Times New Roman" w:cs="Times New Roman"/>
          <w:lang w:eastAsia="ru-RU"/>
        </w:rPr>
        <w:t xml:space="preserve"> </w:t>
      </w:r>
      <w:r w:rsidR="00537993" w:rsidRPr="00C029A2">
        <w:rPr>
          <w:rFonts w:ascii="Times New Roman" w:eastAsia="Times New Roman" w:hAnsi="Times New Roman" w:cs="Times New Roman"/>
          <w:lang w:eastAsia="ru-RU"/>
        </w:rPr>
        <w:t>- документ</w:t>
      </w:r>
      <w:r w:rsidR="00E72B9E" w:rsidRPr="00C029A2">
        <w:rPr>
          <w:rFonts w:ascii="Times New Roman" w:eastAsia="Times New Roman" w:hAnsi="Times New Roman" w:cs="Times New Roman"/>
          <w:lang w:eastAsia="ru-RU"/>
        </w:rPr>
        <w:t>, фиксирующий основные параметры Сделки</w:t>
      </w:r>
      <w:r w:rsidR="00A17A52" w:rsidRPr="00C029A2">
        <w:rPr>
          <w:rFonts w:ascii="Times New Roman" w:eastAsia="Times New Roman" w:hAnsi="Times New Roman" w:cs="Times New Roman"/>
          <w:lang w:eastAsia="ru-RU"/>
        </w:rPr>
        <w:t xml:space="preserve"> </w:t>
      </w:r>
      <w:r w:rsidR="00E72B9E" w:rsidRPr="00C029A2">
        <w:rPr>
          <w:rFonts w:ascii="Times New Roman" w:eastAsia="Times New Roman" w:hAnsi="Times New Roman" w:cs="Times New Roman"/>
          <w:lang w:eastAsia="ru-RU"/>
        </w:rPr>
        <w:t>в</w:t>
      </w:r>
      <w:r w:rsidR="00A17A52" w:rsidRPr="00C029A2">
        <w:rPr>
          <w:rFonts w:ascii="Times New Roman" w:eastAsia="Times New Roman" w:hAnsi="Times New Roman" w:cs="Times New Roman"/>
          <w:lang w:eastAsia="ru-RU"/>
        </w:rPr>
        <w:t xml:space="preserve"> </w:t>
      </w:r>
      <w:r w:rsidR="00E72B9E" w:rsidRPr="00C029A2">
        <w:rPr>
          <w:rFonts w:ascii="Times New Roman" w:eastAsia="Times New Roman" w:hAnsi="Times New Roman" w:cs="Times New Roman"/>
          <w:lang w:eastAsia="ru-RU"/>
        </w:rPr>
        <w:t xml:space="preserve">соответствии с </w:t>
      </w:r>
      <w:r w:rsidR="00A17A52" w:rsidRPr="00C029A2">
        <w:rPr>
          <w:rFonts w:ascii="Times New Roman" w:eastAsia="Times New Roman" w:hAnsi="Times New Roman" w:cs="Times New Roman"/>
          <w:lang w:eastAsia="ru-RU"/>
        </w:rPr>
        <w:t xml:space="preserve">предварительно </w:t>
      </w:r>
      <w:r w:rsidR="00E72B9E" w:rsidRPr="00C029A2">
        <w:rPr>
          <w:rFonts w:ascii="Times New Roman" w:eastAsia="Times New Roman" w:hAnsi="Times New Roman" w:cs="Times New Roman"/>
          <w:lang w:eastAsia="ru-RU"/>
        </w:rPr>
        <w:t>одобренными Банком условиями</w:t>
      </w:r>
      <w:r w:rsidR="00444741" w:rsidRPr="00C029A2">
        <w:rPr>
          <w:rFonts w:ascii="Times New Roman" w:eastAsia="Times New Roman" w:hAnsi="Times New Roman" w:cs="Times New Roman"/>
          <w:lang w:eastAsia="ru-RU"/>
        </w:rPr>
        <w:t>, составленный</w:t>
      </w:r>
      <w:r w:rsidR="00E72B9E" w:rsidRPr="00C029A2">
        <w:rPr>
          <w:rFonts w:ascii="Times New Roman" w:eastAsia="Times New Roman" w:hAnsi="Times New Roman" w:cs="Times New Roman"/>
          <w:lang w:eastAsia="ru-RU"/>
        </w:rPr>
        <w:t xml:space="preserve"> по форме </w:t>
      </w:r>
      <w:r w:rsidR="003D19E5" w:rsidRPr="00C029A2">
        <w:rPr>
          <w:rFonts w:ascii="Times New Roman" w:eastAsia="Times New Roman" w:hAnsi="Times New Roman" w:cs="Times New Roman"/>
          <w:lang w:eastAsia="ru-RU"/>
        </w:rPr>
        <w:t xml:space="preserve">(соответственно) </w:t>
      </w:r>
      <w:r w:rsidR="00E72B9E" w:rsidRPr="00C029A2">
        <w:rPr>
          <w:rFonts w:ascii="Times New Roman" w:eastAsia="Times New Roman" w:hAnsi="Times New Roman" w:cs="Times New Roman"/>
          <w:lang w:eastAsia="ru-RU"/>
        </w:rPr>
        <w:t xml:space="preserve">Приложения №1 </w:t>
      </w:r>
      <w:r w:rsidR="003D19E5" w:rsidRPr="00C029A2">
        <w:rPr>
          <w:rFonts w:ascii="Times New Roman" w:eastAsia="Times New Roman" w:hAnsi="Times New Roman" w:cs="Times New Roman"/>
          <w:lang w:eastAsia="ru-RU"/>
        </w:rPr>
        <w:t xml:space="preserve">и Приложения №2 </w:t>
      </w:r>
      <w:r w:rsidR="00E72B9E" w:rsidRPr="00C029A2">
        <w:rPr>
          <w:rFonts w:ascii="Times New Roman" w:eastAsia="Times New Roman" w:hAnsi="Times New Roman" w:cs="Times New Roman"/>
          <w:lang w:eastAsia="ru-RU"/>
        </w:rPr>
        <w:t>к настоящим Правилам</w:t>
      </w:r>
      <w:r w:rsidR="00C029A2">
        <w:rPr>
          <w:rFonts w:ascii="Times New Roman" w:eastAsia="Times New Roman" w:hAnsi="Times New Roman" w:cs="Times New Roman"/>
          <w:lang w:eastAsia="ru-RU"/>
        </w:rPr>
        <w:t xml:space="preserve"> или формализованный документ Заявление на открытие депозита в Системе «Клиент-Банк»</w:t>
      </w:r>
      <w:r w:rsidR="00906A9E">
        <w:rPr>
          <w:rStyle w:val="aa"/>
          <w:rFonts w:ascii="Times New Roman" w:eastAsia="Times New Roman" w:hAnsi="Times New Roman" w:cs="Times New Roman"/>
          <w:lang w:eastAsia="ru-RU"/>
        </w:rPr>
        <w:footnoteReference w:id="2"/>
      </w:r>
      <w:r w:rsidR="00FC764C" w:rsidRPr="00C029A2">
        <w:rPr>
          <w:rFonts w:ascii="Times New Roman" w:eastAsia="Times New Roman" w:hAnsi="Times New Roman" w:cs="Times New Roman"/>
          <w:lang w:eastAsia="ru-RU"/>
        </w:rPr>
        <w:t xml:space="preserve">. </w:t>
      </w:r>
      <w:r w:rsidRPr="00C029A2">
        <w:rPr>
          <w:rFonts w:ascii="Times New Roman" w:eastAsia="Times New Roman" w:hAnsi="Times New Roman" w:cs="Times New Roman"/>
          <w:lang w:eastAsia="ru-RU"/>
        </w:rPr>
        <w:t>Порядок оформления и направления Клиентом в Банк Заявлени</w:t>
      </w:r>
      <w:r w:rsidR="00BC6363" w:rsidRPr="00C029A2">
        <w:rPr>
          <w:rFonts w:ascii="Times New Roman" w:eastAsia="Times New Roman" w:hAnsi="Times New Roman" w:cs="Times New Roman"/>
          <w:lang w:eastAsia="ru-RU"/>
        </w:rPr>
        <w:t>я</w:t>
      </w:r>
      <w:r w:rsidRPr="00C029A2">
        <w:rPr>
          <w:rFonts w:ascii="Times New Roman" w:eastAsia="Times New Roman" w:hAnsi="Times New Roman" w:cs="Times New Roman"/>
          <w:lang w:eastAsia="ru-RU"/>
        </w:rPr>
        <w:t xml:space="preserve"> определяется настоящими Правилами.</w:t>
      </w:r>
    </w:p>
    <w:p w:rsidR="00E67D0B" w:rsidRPr="00DA6225" w:rsidRDefault="00E67D0B" w:rsidP="003D19E5">
      <w:pPr>
        <w:spacing w:before="120" w:after="0" w:line="240" w:lineRule="auto"/>
        <w:jc w:val="both"/>
        <w:rPr>
          <w:rFonts w:ascii="Times New Roman" w:eastAsia="Times New Roman" w:hAnsi="Times New Roman" w:cs="Times New Roman"/>
          <w:sz w:val="23"/>
          <w:szCs w:val="23"/>
          <w:lang w:eastAsia="ru-RU"/>
        </w:rPr>
      </w:pPr>
      <w:r w:rsidRPr="00C7089E">
        <w:rPr>
          <w:rFonts w:ascii="Times New Roman" w:eastAsia="Times New Roman" w:hAnsi="Times New Roman" w:cs="Times New Roman"/>
          <w:b/>
          <w:lang w:eastAsia="ru-RU"/>
        </w:rPr>
        <w:t xml:space="preserve">Заявление о присоединении - </w:t>
      </w:r>
      <w:r w:rsidRPr="00C7089E">
        <w:rPr>
          <w:rFonts w:ascii="Times New Roman" w:eastAsia="Times New Roman" w:hAnsi="Times New Roman" w:cs="Times New Roman"/>
          <w:lang w:eastAsia="ru-RU"/>
        </w:rPr>
        <w:t>Заявление о присоединении к Правилам открытия и ведения счетов юридических лиц – резидентов/ нерезидентов (кроме кредитных организаций),</w:t>
      </w:r>
      <w:r w:rsidRPr="009F5A13">
        <w:rPr>
          <w:rFonts w:ascii="Times New Roman" w:eastAsia="Times New Roman" w:hAnsi="Times New Roman" w:cs="Times New Roman"/>
          <w:sz w:val="23"/>
          <w:szCs w:val="23"/>
          <w:lang w:eastAsia="ru-RU"/>
        </w:rPr>
        <w:t xml:space="preserve"> индивидуальных предпринимателей, физических лиц, занимающихся в установленном законодательством Российской Федерации порядке частной практикой, в ПАО «МТС-Банк»</w:t>
      </w:r>
      <w:r>
        <w:rPr>
          <w:rFonts w:ascii="Times New Roman" w:eastAsia="Times New Roman" w:hAnsi="Times New Roman" w:cs="Times New Roman"/>
          <w:sz w:val="23"/>
          <w:szCs w:val="23"/>
          <w:lang w:eastAsia="ru-RU"/>
        </w:rPr>
        <w:t>.</w:t>
      </w:r>
    </w:p>
    <w:p w:rsidR="00474B83" w:rsidRPr="00C7089E" w:rsidRDefault="00474B83" w:rsidP="00C10DCC">
      <w:pPr>
        <w:spacing w:before="120" w:line="240" w:lineRule="auto"/>
        <w:jc w:val="both"/>
        <w:rPr>
          <w:rFonts w:ascii="Times New Roman" w:eastAsia="Times New Roman" w:hAnsi="Times New Roman" w:cs="Times New Roman"/>
          <w:lang w:eastAsia="ru-RU"/>
        </w:rPr>
      </w:pPr>
      <w:r w:rsidRPr="008D0A40">
        <w:rPr>
          <w:rFonts w:ascii="Times New Roman" w:eastAsia="Times New Roman" w:hAnsi="Times New Roman" w:cs="Times New Roman"/>
          <w:b/>
          <w:sz w:val="23"/>
          <w:szCs w:val="23"/>
          <w:lang w:eastAsia="ru-RU"/>
        </w:rPr>
        <w:lastRenderedPageBreak/>
        <w:t>Иностранная валюта</w:t>
      </w:r>
      <w:r w:rsidRPr="008D0A40">
        <w:rPr>
          <w:rFonts w:ascii="Times New Roman" w:eastAsia="Times New Roman" w:hAnsi="Times New Roman" w:cs="Times New Roman"/>
          <w:sz w:val="23"/>
          <w:szCs w:val="23"/>
          <w:lang w:eastAsia="ru-RU"/>
        </w:rPr>
        <w:t xml:space="preserve"> - официальная денежная единица иностранного государства (группы государств), являющаяся законным средством платежа на территории соответствующего </w:t>
      </w:r>
      <w:r w:rsidRPr="00C7089E">
        <w:rPr>
          <w:rFonts w:ascii="Times New Roman" w:eastAsia="Times New Roman" w:hAnsi="Times New Roman" w:cs="Times New Roman"/>
          <w:lang w:eastAsia="ru-RU"/>
        </w:rPr>
        <w:t>иностранного государства (группы иностранных государств), операции с которой могут осуществляться уполномоченными банками Российской Федерации;</w:t>
      </w:r>
    </w:p>
    <w:p w:rsidR="000C2EB3" w:rsidRPr="00C7089E" w:rsidRDefault="00DF44D8" w:rsidP="002B5BED">
      <w:pPr>
        <w:pStyle w:val="3"/>
        <w:ind w:left="0" w:firstLine="0"/>
        <w:rPr>
          <w:bCs/>
          <w:iCs/>
          <w:sz w:val="22"/>
          <w:szCs w:val="22"/>
        </w:rPr>
      </w:pPr>
      <w:r w:rsidRPr="00C7089E">
        <w:rPr>
          <w:b/>
          <w:sz w:val="22"/>
          <w:szCs w:val="22"/>
        </w:rPr>
        <w:t>Клиент</w:t>
      </w:r>
      <w:r w:rsidR="00AC44C1" w:rsidRPr="00C7089E">
        <w:rPr>
          <w:b/>
          <w:sz w:val="22"/>
          <w:szCs w:val="22"/>
        </w:rPr>
        <w:t>, Вкладчик</w:t>
      </w:r>
      <w:r w:rsidR="00B07F3B" w:rsidRPr="00C7089E">
        <w:rPr>
          <w:b/>
          <w:sz w:val="22"/>
          <w:szCs w:val="22"/>
        </w:rPr>
        <w:t xml:space="preserve"> (в том числе Клиент МБ</w:t>
      </w:r>
      <w:r w:rsidR="00C7089E" w:rsidRPr="00C7089E">
        <w:rPr>
          <w:b/>
          <w:sz w:val="22"/>
          <w:szCs w:val="22"/>
        </w:rPr>
        <w:t xml:space="preserve"> </w:t>
      </w:r>
      <w:r w:rsidR="00EC37F3" w:rsidRPr="00C7089E">
        <w:rPr>
          <w:b/>
          <w:sz w:val="22"/>
          <w:szCs w:val="22"/>
        </w:rPr>
        <w:t>)</w:t>
      </w:r>
      <w:r w:rsidR="0091271B" w:rsidRPr="00C7089E">
        <w:rPr>
          <w:sz w:val="22"/>
          <w:szCs w:val="22"/>
        </w:rPr>
        <w:t xml:space="preserve">– </w:t>
      </w:r>
      <w:r w:rsidR="00AD6E6B" w:rsidRPr="00C7089E">
        <w:rPr>
          <w:sz w:val="22"/>
          <w:szCs w:val="22"/>
        </w:rPr>
        <w:t xml:space="preserve">юридическое лицо, </w:t>
      </w:r>
      <w:r w:rsidR="00B07F3B" w:rsidRPr="00C7089E">
        <w:rPr>
          <w:sz w:val="22"/>
          <w:szCs w:val="22"/>
        </w:rPr>
        <w:t>индивидуальный предприниматель,</w:t>
      </w:r>
      <w:r w:rsidR="00CC578A" w:rsidRPr="00C7089E">
        <w:rPr>
          <w:sz w:val="22"/>
          <w:szCs w:val="22"/>
        </w:rPr>
        <w:t xml:space="preserve"> физическое лицо, занимающиеся в установленном законодательством РФ порядке, частной практикой,</w:t>
      </w:r>
      <w:r w:rsidR="00AD6E6B" w:rsidRPr="00C7089E">
        <w:rPr>
          <w:sz w:val="22"/>
          <w:szCs w:val="22"/>
        </w:rPr>
        <w:t xml:space="preserve"> </w:t>
      </w:r>
      <w:r w:rsidR="00951EBC" w:rsidRPr="00C7089E">
        <w:rPr>
          <w:sz w:val="22"/>
          <w:szCs w:val="22"/>
        </w:rPr>
        <w:t xml:space="preserve">на дату заключения Сделки </w:t>
      </w:r>
      <w:r w:rsidR="00951EBC" w:rsidRPr="00C7089E">
        <w:rPr>
          <w:bCs/>
          <w:iCs/>
          <w:sz w:val="22"/>
          <w:szCs w:val="22"/>
        </w:rPr>
        <w:t>и</w:t>
      </w:r>
      <w:r w:rsidR="00E05C95" w:rsidRPr="00C7089E">
        <w:rPr>
          <w:bCs/>
          <w:iCs/>
          <w:sz w:val="22"/>
          <w:szCs w:val="22"/>
        </w:rPr>
        <w:t xml:space="preserve">меющий </w:t>
      </w:r>
      <w:r w:rsidR="00951EBC" w:rsidRPr="00C7089E">
        <w:rPr>
          <w:bCs/>
          <w:iCs/>
          <w:sz w:val="22"/>
          <w:szCs w:val="22"/>
        </w:rPr>
        <w:t>или не имеющий в Банке открытый банковский счет, подключенный или не</w:t>
      </w:r>
      <w:r w:rsidR="00CC578A" w:rsidRPr="00C7089E">
        <w:rPr>
          <w:bCs/>
          <w:iCs/>
          <w:sz w:val="22"/>
          <w:szCs w:val="22"/>
        </w:rPr>
        <w:t xml:space="preserve"> </w:t>
      </w:r>
      <w:r w:rsidR="00951EBC" w:rsidRPr="00C7089E">
        <w:rPr>
          <w:bCs/>
          <w:iCs/>
          <w:sz w:val="22"/>
          <w:szCs w:val="22"/>
        </w:rPr>
        <w:t>подключенный к электронной системе</w:t>
      </w:r>
      <w:r w:rsidR="00E67D0B" w:rsidRPr="00C7089E">
        <w:rPr>
          <w:bCs/>
          <w:iCs/>
          <w:sz w:val="22"/>
          <w:szCs w:val="22"/>
        </w:rPr>
        <w:t xml:space="preserve"> дистанционного банковского обслуживания</w:t>
      </w:r>
      <w:r w:rsidR="00A544E8" w:rsidRPr="00C7089E">
        <w:rPr>
          <w:bCs/>
          <w:iCs/>
          <w:sz w:val="22"/>
          <w:szCs w:val="22"/>
        </w:rPr>
        <w:t>.</w:t>
      </w:r>
    </w:p>
    <w:p w:rsidR="00B3322C" w:rsidRPr="00C7089E" w:rsidRDefault="00B3322C" w:rsidP="002B5BED">
      <w:pPr>
        <w:pStyle w:val="3"/>
        <w:ind w:left="0" w:firstLine="0"/>
        <w:rPr>
          <w:bCs/>
          <w:iCs/>
          <w:sz w:val="22"/>
          <w:szCs w:val="22"/>
        </w:rPr>
      </w:pPr>
    </w:p>
    <w:p w:rsidR="00857F2C" w:rsidRDefault="00434C68" w:rsidP="00434C68">
      <w:pPr>
        <w:widowControl w:val="0"/>
        <w:tabs>
          <w:tab w:val="left" w:pos="0"/>
          <w:tab w:val="left" w:pos="567"/>
          <w:tab w:val="left" w:pos="993"/>
          <w:tab w:val="left" w:pos="1134"/>
        </w:tabs>
        <w:spacing w:after="120" w:line="240" w:lineRule="auto"/>
        <w:jc w:val="both"/>
        <w:rPr>
          <w:rFonts w:ascii="Times New Roman" w:hAnsi="Times New Roman" w:cs="Times New Roman"/>
        </w:rPr>
      </w:pPr>
      <w:r w:rsidRPr="00C7089E">
        <w:rPr>
          <w:rFonts w:ascii="Times New Roman" w:hAnsi="Times New Roman" w:cs="Times New Roman"/>
          <w:b/>
          <w:bCs/>
          <w:iCs/>
        </w:rPr>
        <w:t>Клиент МБ -</w:t>
      </w:r>
      <w:r w:rsidR="00124044" w:rsidRPr="00C7089E">
        <w:rPr>
          <w:rFonts w:ascii="Times New Roman" w:hAnsi="Times New Roman" w:cs="Times New Roman"/>
        </w:rPr>
        <w:t xml:space="preserve"> юридическое лицо, индивидуальный предприниматель, физическое лицо, занимающиеся в установленном законодательством РФ порядке, частной практикой, выручка которого от реализации товаров (работ, услуг) за </w:t>
      </w:r>
      <w:r w:rsidR="00CA46F7" w:rsidRPr="00DF6718">
        <w:rPr>
          <w:rFonts w:ascii="Times New Roman" w:hAnsi="Times New Roman" w:cs="Times New Roman"/>
        </w:rPr>
        <w:t>предшествующий календарный год не превышает 1 (Один) миллиард  рублей</w:t>
      </w:r>
      <w:bookmarkStart w:id="1" w:name="_Ref185849119"/>
      <w:r w:rsidR="00124044" w:rsidRPr="00C7089E">
        <w:rPr>
          <w:rStyle w:val="aa"/>
          <w:rFonts w:ascii="Times New Roman" w:hAnsi="Times New Roman" w:cs="Times New Roman"/>
        </w:rPr>
        <w:footnoteReference w:id="3"/>
      </w:r>
      <w:bookmarkEnd w:id="1"/>
      <w:r w:rsidR="00124044" w:rsidRPr="00C7089E">
        <w:rPr>
          <w:rFonts w:ascii="Times New Roman" w:hAnsi="Times New Roman" w:cs="Times New Roman"/>
        </w:rPr>
        <w:t>, имеющий открытый расчетный счет в ПАО «МТС-Банк».</w:t>
      </w:r>
    </w:p>
    <w:p w:rsidR="001A25B4" w:rsidRPr="00C7089E" w:rsidRDefault="001A25B4" w:rsidP="00434C68">
      <w:pPr>
        <w:widowControl w:val="0"/>
        <w:tabs>
          <w:tab w:val="left" w:pos="0"/>
          <w:tab w:val="left" w:pos="567"/>
          <w:tab w:val="left" w:pos="993"/>
          <w:tab w:val="left" w:pos="1134"/>
        </w:tabs>
        <w:spacing w:after="120" w:line="240" w:lineRule="auto"/>
        <w:jc w:val="both"/>
        <w:rPr>
          <w:rFonts w:ascii="Times New Roman" w:hAnsi="Times New Roman" w:cs="Times New Roman"/>
          <w:b/>
        </w:rPr>
      </w:pPr>
      <w:r w:rsidRPr="001A25B4">
        <w:rPr>
          <w:rFonts w:ascii="Times New Roman" w:hAnsi="Times New Roman" w:cs="Times New Roman"/>
          <w:b/>
        </w:rPr>
        <w:t xml:space="preserve">Клиент КБ - </w:t>
      </w:r>
      <w:r w:rsidRPr="001A25B4">
        <w:rPr>
          <w:rFonts w:ascii="Times New Roman" w:hAnsi="Times New Roman" w:cs="Times New Roman"/>
        </w:rPr>
        <w:t>юридическое лицо, индивидуальный предприниматель, физическое лицо, занимающиеся в установленном законодательством РФ порядке, частной практикой, выручка которого от реализации товаров (работ, услуг) за истекший календарный год превышает 1 (Один) миллиард рублей</w:t>
      </w:r>
      <w:r w:rsidR="00551367">
        <w:rPr>
          <w:rFonts w:ascii="Times New Roman" w:hAnsi="Times New Roman" w:cs="Times New Roman"/>
        </w:rPr>
        <w:fldChar w:fldCharType="begin"/>
      </w:r>
      <w:r w:rsidR="00551367">
        <w:rPr>
          <w:rFonts w:ascii="Times New Roman" w:hAnsi="Times New Roman" w:cs="Times New Roman"/>
        </w:rPr>
        <w:instrText xml:space="preserve"> NOTEREF _Ref185849119 \f \h </w:instrText>
      </w:r>
      <w:r w:rsidR="00551367">
        <w:rPr>
          <w:rFonts w:ascii="Times New Roman" w:hAnsi="Times New Roman" w:cs="Times New Roman"/>
        </w:rPr>
      </w:r>
      <w:r w:rsidR="00551367">
        <w:rPr>
          <w:rFonts w:ascii="Times New Roman" w:hAnsi="Times New Roman" w:cs="Times New Roman"/>
        </w:rPr>
        <w:fldChar w:fldCharType="separate"/>
      </w:r>
      <w:r w:rsidR="00551367" w:rsidRPr="00EE12D3">
        <w:rPr>
          <w:rStyle w:val="aa"/>
        </w:rPr>
        <w:t>3</w:t>
      </w:r>
      <w:r w:rsidR="00551367">
        <w:rPr>
          <w:rFonts w:ascii="Times New Roman" w:hAnsi="Times New Roman" w:cs="Times New Roman"/>
        </w:rPr>
        <w:fldChar w:fldCharType="end"/>
      </w:r>
      <w:r w:rsidRPr="001A25B4">
        <w:rPr>
          <w:rFonts w:ascii="Times New Roman" w:hAnsi="Times New Roman" w:cs="Times New Roman"/>
          <w:b/>
        </w:rPr>
        <w:t>.</w:t>
      </w:r>
    </w:p>
    <w:p w:rsidR="00600654" w:rsidRPr="00C7089E" w:rsidRDefault="00857F2C" w:rsidP="00600654">
      <w:pPr>
        <w:spacing w:after="0" w:line="240" w:lineRule="auto"/>
        <w:jc w:val="both"/>
        <w:rPr>
          <w:rFonts w:ascii="Times New Roman" w:hAnsi="Times New Roman" w:cs="Times New Roman"/>
          <w:bCs/>
          <w:iCs/>
        </w:rPr>
      </w:pPr>
      <w:r w:rsidRPr="00C7089E">
        <w:rPr>
          <w:rFonts w:ascii="Times New Roman" w:hAnsi="Times New Roman" w:cs="Times New Roman"/>
          <w:b/>
          <w:bCs/>
          <w:iCs/>
        </w:rPr>
        <w:t xml:space="preserve">Продукт </w:t>
      </w:r>
      <w:r w:rsidR="005B5AEC" w:rsidRPr="00C7089E">
        <w:rPr>
          <w:rFonts w:ascii="Times New Roman" w:hAnsi="Times New Roman" w:cs="Times New Roman"/>
          <w:b/>
          <w:bCs/>
          <w:iCs/>
        </w:rPr>
        <w:t>- (</w:t>
      </w:r>
      <w:r w:rsidRPr="00C7089E">
        <w:rPr>
          <w:rFonts w:ascii="Times New Roman" w:hAnsi="Times New Roman" w:cs="Times New Roman"/>
          <w:b/>
          <w:bCs/>
          <w:iCs/>
        </w:rPr>
        <w:t xml:space="preserve">депозитный </w:t>
      </w:r>
      <w:r w:rsidR="005B5AEC" w:rsidRPr="00C7089E">
        <w:rPr>
          <w:rFonts w:ascii="Times New Roman" w:hAnsi="Times New Roman" w:cs="Times New Roman"/>
          <w:b/>
          <w:bCs/>
          <w:iCs/>
        </w:rPr>
        <w:t>Продукт</w:t>
      </w:r>
      <w:r w:rsidR="00AC669D" w:rsidRPr="00C7089E">
        <w:rPr>
          <w:rFonts w:ascii="Times New Roman" w:hAnsi="Times New Roman" w:cs="Times New Roman"/>
          <w:b/>
          <w:bCs/>
          <w:iCs/>
        </w:rPr>
        <w:t>)</w:t>
      </w:r>
      <w:r w:rsidR="005B5AEC" w:rsidRPr="00C7089E">
        <w:rPr>
          <w:rFonts w:ascii="Times New Roman" w:hAnsi="Times New Roman" w:cs="Times New Roman"/>
          <w:bCs/>
          <w:iCs/>
        </w:rPr>
        <w:t xml:space="preserve"> - вклад (депозит)</w:t>
      </w:r>
      <w:r w:rsidR="002D59B6" w:rsidRPr="00C7089E">
        <w:rPr>
          <w:rFonts w:ascii="Times New Roman" w:hAnsi="Times New Roman" w:cs="Times New Roman"/>
          <w:bCs/>
          <w:iCs/>
        </w:rPr>
        <w:t>,</w:t>
      </w:r>
      <w:r w:rsidR="005B5AEC" w:rsidRPr="00C7089E">
        <w:rPr>
          <w:rFonts w:ascii="Times New Roman" w:hAnsi="Times New Roman" w:cs="Times New Roman"/>
          <w:bCs/>
          <w:iCs/>
        </w:rPr>
        <w:t xml:space="preserve"> </w:t>
      </w:r>
      <w:r w:rsidR="003358C4" w:rsidRPr="00C7089E">
        <w:rPr>
          <w:rFonts w:ascii="Times New Roman" w:hAnsi="Times New Roman" w:cs="Times New Roman"/>
          <w:bCs/>
          <w:iCs/>
        </w:rPr>
        <w:t>привлекаемый на Стандартных</w:t>
      </w:r>
      <w:r w:rsidR="002D59B6" w:rsidRPr="00C7089E">
        <w:rPr>
          <w:rFonts w:ascii="Times New Roman" w:hAnsi="Times New Roman" w:cs="Times New Roman"/>
          <w:bCs/>
          <w:iCs/>
        </w:rPr>
        <w:t xml:space="preserve"> или </w:t>
      </w:r>
      <w:r w:rsidR="003358C4" w:rsidRPr="00C7089E">
        <w:rPr>
          <w:rFonts w:ascii="Times New Roman" w:hAnsi="Times New Roman" w:cs="Times New Roman"/>
          <w:bCs/>
          <w:iCs/>
        </w:rPr>
        <w:t>на индивидуальных условиях</w:t>
      </w:r>
      <w:r w:rsidR="00600654" w:rsidRPr="00C7089E">
        <w:rPr>
          <w:rFonts w:ascii="Times New Roman" w:hAnsi="Times New Roman" w:cs="Times New Roman"/>
          <w:bCs/>
          <w:iCs/>
        </w:rPr>
        <w:t>, в том числе:</w:t>
      </w:r>
    </w:p>
    <w:p w:rsidR="005B5AEC" w:rsidRPr="00C7089E" w:rsidRDefault="00600654" w:rsidP="002D59B6">
      <w:pPr>
        <w:spacing w:line="240" w:lineRule="auto"/>
        <w:jc w:val="both"/>
        <w:rPr>
          <w:rFonts w:ascii="Times New Roman" w:hAnsi="Times New Roman" w:cs="Times New Roman"/>
        </w:rPr>
      </w:pPr>
      <w:r w:rsidRPr="00C7089E">
        <w:rPr>
          <w:rFonts w:ascii="Times New Roman" w:hAnsi="Times New Roman" w:cs="Times New Roman"/>
          <w:bCs/>
          <w:iCs/>
        </w:rPr>
        <w:t xml:space="preserve">- </w:t>
      </w:r>
      <w:r w:rsidR="002D59B6" w:rsidRPr="00C7089E">
        <w:rPr>
          <w:rFonts w:ascii="Times New Roman" w:hAnsi="Times New Roman" w:cs="Times New Roman"/>
          <w:bCs/>
          <w:iCs/>
        </w:rPr>
        <w:t xml:space="preserve"> </w:t>
      </w:r>
      <w:r w:rsidR="005B5AEC" w:rsidRPr="00C7089E">
        <w:rPr>
          <w:rFonts w:ascii="Times New Roman" w:hAnsi="Times New Roman" w:cs="Times New Roman"/>
          <w:bCs/>
          <w:iCs/>
        </w:rPr>
        <w:t xml:space="preserve">  </w:t>
      </w:r>
      <w:r w:rsidRPr="00C7089E">
        <w:rPr>
          <w:rFonts w:ascii="Times New Roman" w:hAnsi="Times New Roman" w:cs="Times New Roman"/>
          <w:bCs/>
        </w:rPr>
        <w:t xml:space="preserve">Продукт </w:t>
      </w:r>
      <w:r w:rsidRPr="00C7089E">
        <w:rPr>
          <w:rFonts w:ascii="Times New Roman" w:hAnsi="Times New Roman" w:cs="Times New Roman"/>
          <w:b/>
          <w:bCs/>
        </w:rPr>
        <w:t xml:space="preserve">«Классический» - </w:t>
      </w:r>
      <w:r w:rsidRPr="00C7089E">
        <w:rPr>
          <w:rFonts w:ascii="Times New Roman" w:hAnsi="Times New Roman" w:cs="Times New Roman"/>
          <w:bCs/>
        </w:rPr>
        <w:t>депозитный Продукт</w:t>
      </w:r>
      <w:r w:rsidRPr="00C7089E">
        <w:rPr>
          <w:rFonts w:ascii="Times New Roman" w:hAnsi="Times New Roman" w:cs="Times New Roman"/>
          <w:b/>
          <w:bCs/>
        </w:rPr>
        <w:t xml:space="preserve"> для Клиентов МБ, </w:t>
      </w:r>
      <w:r w:rsidRPr="00C7089E">
        <w:rPr>
          <w:rFonts w:ascii="Times New Roman" w:hAnsi="Times New Roman" w:cs="Times New Roman"/>
          <w:bCs/>
        </w:rPr>
        <w:t>информацию</w:t>
      </w:r>
      <w:r w:rsidRPr="00C7089E">
        <w:rPr>
          <w:rFonts w:ascii="Times New Roman" w:hAnsi="Times New Roman" w:cs="Times New Roman"/>
          <w:b/>
          <w:bCs/>
        </w:rPr>
        <w:t xml:space="preserve"> </w:t>
      </w:r>
      <w:r w:rsidRPr="00C7089E">
        <w:rPr>
          <w:rFonts w:ascii="Times New Roman" w:hAnsi="Times New Roman" w:cs="Times New Roman"/>
          <w:bCs/>
        </w:rPr>
        <w:t>об</w:t>
      </w:r>
      <w:r w:rsidRPr="00C7089E">
        <w:rPr>
          <w:rFonts w:ascii="Times New Roman" w:hAnsi="Times New Roman" w:cs="Times New Roman"/>
          <w:b/>
          <w:bCs/>
        </w:rPr>
        <w:t xml:space="preserve"> </w:t>
      </w:r>
      <w:r w:rsidRPr="00C7089E">
        <w:rPr>
          <w:rFonts w:ascii="Times New Roman" w:hAnsi="Times New Roman" w:cs="Times New Roman"/>
          <w:bCs/>
        </w:rPr>
        <w:t xml:space="preserve">условиях размещения которого можно получить </w:t>
      </w:r>
      <w:r w:rsidR="000C01CF">
        <w:rPr>
          <w:rFonts w:ascii="Times New Roman" w:hAnsi="Times New Roman" w:cs="Times New Roman"/>
          <w:bCs/>
        </w:rPr>
        <w:t xml:space="preserve">в любом операционном подразделении </w:t>
      </w:r>
      <w:r w:rsidRPr="00C7089E">
        <w:rPr>
          <w:rFonts w:ascii="Times New Roman" w:hAnsi="Times New Roman" w:cs="Times New Roman"/>
        </w:rPr>
        <w:t xml:space="preserve"> Банка</w:t>
      </w:r>
      <w:r w:rsidR="00142392">
        <w:rPr>
          <w:rStyle w:val="aa"/>
          <w:rFonts w:ascii="Times New Roman" w:hAnsi="Times New Roman" w:cs="Times New Roman"/>
        </w:rPr>
        <w:footnoteReference w:id="4"/>
      </w:r>
      <w:r w:rsidRPr="00C7089E">
        <w:rPr>
          <w:rFonts w:ascii="Times New Roman" w:hAnsi="Times New Roman" w:cs="Times New Roman"/>
        </w:rPr>
        <w:t xml:space="preserve"> </w:t>
      </w:r>
      <w:r w:rsidR="00C66BF0" w:rsidRPr="00C7089E">
        <w:rPr>
          <w:rFonts w:ascii="Times New Roman" w:hAnsi="Times New Roman" w:cs="Times New Roman"/>
        </w:rPr>
        <w:t xml:space="preserve"> и </w:t>
      </w:r>
      <w:r w:rsidRPr="00C7089E">
        <w:rPr>
          <w:rFonts w:ascii="Times New Roman" w:hAnsi="Times New Roman" w:cs="Times New Roman"/>
          <w:bCs/>
        </w:rPr>
        <w:t xml:space="preserve"> на  официальном сайте ПАО «МТС-Банк»  в сети Интернет</w:t>
      </w:r>
      <w:r w:rsidRPr="00C7089E">
        <w:rPr>
          <w:rFonts w:ascii="Times New Roman" w:hAnsi="Times New Roman" w:cs="Times New Roman"/>
        </w:rPr>
        <w:t xml:space="preserve"> (</w:t>
      </w:r>
      <w:hyperlink r:id="rId11" w:history="1">
        <w:r w:rsidRPr="00C7089E">
          <w:rPr>
            <w:rStyle w:val="af"/>
            <w:rFonts w:ascii="Times New Roman" w:eastAsia="Times New Roman" w:hAnsi="Times New Roman" w:cs="Times New Roman"/>
            <w:bCs/>
            <w:iCs/>
            <w:lang w:eastAsia="ru-RU"/>
          </w:rPr>
          <w:t>www.mtsbank.ru</w:t>
        </w:r>
      </w:hyperlink>
      <w:r w:rsidRPr="00C7089E">
        <w:rPr>
          <w:rFonts w:ascii="Times New Roman" w:eastAsia="Times New Roman" w:hAnsi="Times New Roman" w:cs="Times New Roman"/>
          <w:bCs/>
          <w:iCs/>
          <w:lang w:eastAsia="ru-RU"/>
        </w:rPr>
        <w:t>.</w:t>
      </w:r>
      <w:r w:rsidRPr="00C7089E">
        <w:rPr>
          <w:rFonts w:ascii="Times New Roman" w:hAnsi="Times New Roman" w:cs="Times New Roman"/>
        </w:rPr>
        <w:t>)</w:t>
      </w:r>
      <w:r w:rsidRPr="00C7089E">
        <w:rPr>
          <w:rStyle w:val="aa"/>
          <w:rFonts w:ascii="Times New Roman" w:hAnsi="Times New Roman" w:cs="Times New Roman"/>
        </w:rPr>
        <w:footnoteReference w:id="5"/>
      </w:r>
    </w:p>
    <w:p w:rsidR="00F802E0" w:rsidRPr="00C7089E" w:rsidRDefault="00AC669D" w:rsidP="00C7089E">
      <w:pPr>
        <w:spacing w:after="0" w:line="240" w:lineRule="auto"/>
        <w:jc w:val="both"/>
        <w:rPr>
          <w:rFonts w:ascii="Times New Roman" w:hAnsi="Times New Roman"/>
        </w:rPr>
      </w:pPr>
      <w:r w:rsidRPr="00C7089E">
        <w:rPr>
          <w:rFonts w:ascii="Times New Roman" w:hAnsi="Times New Roman"/>
          <w:b/>
          <w:bCs/>
          <w:u w:val="single"/>
        </w:rPr>
        <w:t xml:space="preserve">Стандартные условия </w:t>
      </w:r>
      <w:r w:rsidR="0027366A" w:rsidRPr="00C7089E">
        <w:rPr>
          <w:rFonts w:ascii="Times New Roman" w:hAnsi="Times New Roman"/>
          <w:b/>
          <w:bCs/>
          <w:u w:val="single"/>
        </w:rPr>
        <w:t>депозитного Продукта (Стандартные условия)</w:t>
      </w:r>
      <w:r w:rsidR="00B3322C" w:rsidRPr="00C7089E">
        <w:rPr>
          <w:rFonts w:ascii="Times New Roman" w:hAnsi="Times New Roman"/>
        </w:rPr>
        <w:t xml:space="preserve">– </w:t>
      </w:r>
      <w:r w:rsidR="0027366A" w:rsidRPr="00C7089E">
        <w:rPr>
          <w:rFonts w:ascii="Times New Roman" w:hAnsi="Times New Roman"/>
          <w:bCs/>
          <w:u w:val="single"/>
        </w:rPr>
        <w:t>не требующие</w:t>
      </w:r>
      <w:r w:rsidR="0027366A" w:rsidRPr="00C7089E">
        <w:rPr>
          <w:rFonts w:ascii="Times New Roman" w:hAnsi="Times New Roman"/>
          <w:u w:val="single"/>
        </w:rPr>
        <w:t xml:space="preserve"> дополнительного согласования</w:t>
      </w:r>
      <w:r w:rsidR="0027366A" w:rsidRPr="00C7089E">
        <w:rPr>
          <w:rFonts w:ascii="Times New Roman" w:hAnsi="Times New Roman"/>
        </w:rPr>
        <w:t xml:space="preserve"> </w:t>
      </w:r>
      <w:r w:rsidR="00B3322C" w:rsidRPr="00C7089E">
        <w:rPr>
          <w:rFonts w:ascii="Times New Roman" w:hAnsi="Times New Roman"/>
        </w:rPr>
        <w:t>Условия депозитн</w:t>
      </w:r>
      <w:r w:rsidR="0027366A" w:rsidRPr="00C7089E">
        <w:rPr>
          <w:rFonts w:ascii="Times New Roman" w:hAnsi="Times New Roman"/>
        </w:rPr>
        <w:t>ого</w:t>
      </w:r>
      <w:r w:rsidR="00B3322C" w:rsidRPr="00C7089E">
        <w:rPr>
          <w:rFonts w:ascii="Times New Roman" w:hAnsi="Times New Roman"/>
        </w:rPr>
        <w:t xml:space="preserve"> Продукт</w:t>
      </w:r>
      <w:r w:rsidR="0027366A" w:rsidRPr="00C7089E">
        <w:rPr>
          <w:rFonts w:ascii="Times New Roman" w:hAnsi="Times New Roman"/>
        </w:rPr>
        <w:t>а</w:t>
      </w:r>
      <w:r w:rsidR="00B3322C" w:rsidRPr="00C7089E">
        <w:rPr>
          <w:rFonts w:ascii="Times New Roman" w:hAnsi="Times New Roman"/>
        </w:rPr>
        <w:t xml:space="preserve">, </w:t>
      </w:r>
      <w:r w:rsidR="00DC4388" w:rsidRPr="00C7089E">
        <w:rPr>
          <w:rFonts w:ascii="Times New Roman" w:hAnsi="Times New Roman"/>
        </w:rPr>
        <w:t xml:space="preserve">действующие на момент совершения Сделки, </w:t>
      </w:r>
      <w:r w:rsidR="00B3322C" w:rsidRPr="00C7089E">
        <w:rPr>
          <w:rFonts w:ascii="Times New Roman" w:hAnsi="Times New Roman"/>
        </w:rPr>
        <w:t xml:space="preserve">утвержденные уполномоченным лицом / органом Банка, </w:t>
      </w:r>
      <w:r w:rsidR="0027366A" w:rsidRPr="00C7089E">
        <w:rPr>
          <w:rFonts w:ascii="Times New Roman" w:hAnsi="Times New Roman"/>
        </w:rPr>
        <w:t>и закреп</w:t>
      </w:r>
      <w:r w:rsidR="00DC4388" w:rsidRPr="00C7089E">
        <w:rPr>
          <w:rFonts w:ascii="Times New Roman" w:hAnsi="Times New Roman"/>
        </w:rPr>
        <w:t xml:space="preserve">ленные распорядительным документом </w:t>
      </w:r>
      <w:r w:rsidR="00EC37F3" w:rsidRPr="00C7089E">
        <w:rPr>
          <w:rFonts w:ascii="Times New Roman" w:hAnsi="Times New Roman"/>
        </w:rPr>
        <w:t>Банка</w:t>
      </w:r>
      <w:r w:rsidR="00C7089E" w:rsidRPr="00C7089E">
        <w:rPr>
          <w:rFonts w:ascii="Times New Roman" w:hAnsi="Times New Roman"/>
        </w:rPr>
        <w:t>,</w:t>
      </w:r>
      <w:r w:rsidR="00B3322C" w:rsidRPr="00C7089E">
        <w:rPr>
          <w:rFonts w:ascii="Times New Roman" w:hAnsi="Times New Roman"/>
        </w:rPr>
        <w:t xml:space="preserve"> являющиеся едиными для всех Клиентов, соответствующих установленным Банком для каждого депозит</w:t>
      </w:r>
      <w:r w:rsidR="000309B7" w:rsidRPr="00C7089E">
        <w:rPr>
          <w:rFonts w:ascii="Times New Roman" w:hAnsi="Times New Roman"/>
        </w:rPr>
        <w:t>ного Продукта критериям</w:t>
      </w:r>
      <w:r w:rsidR="00767D64" w:rsidRPr="00C7089E">
        <w:rPr>
          <w:rFonts w:ascii="Times New Roman" w:hAnsi="Times New Roman"/>
        </w:rPr>
        <w:t>, указанным в депозитном договоре</w:t>
      </w:r>
      <w:r w:rsidR="000309B7" w:rsidRPr="00C7089E">
        <w:rPr>
          <w:rFonts w:ascii="Times New Roman" w:hAnsi="Times New Roman"/>
        </w:rPr>
        <w:t xml:space="preserve">. </w:t>
      </w:r>
      <w:r w:rsidR="0027366A" w:rsidRPr="00C7089E">
        <w:rPr>
          <w:rFonts w:ascii="Times New Roman" w:hAnsi="Times New Roman"/>
        </w:rPr>
        <w:t xml:space="preserve"> </w:t>
      </w:r>
    </w:p>
    <w:p w:rsidR="00474B83" w:rsidRPr="00C7089E" w:rsidRDefault="00474B83" w:rsidP="00347F53">
      <w:pPr>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b/>
          <w:lang w:eastAsia="ru-RU"/>
        </w:rPr>
        <w:t xml:space="preserve">Сделка - </w:t>
      </w:r>
      <w:r w:rsidRPr="00C7089E">
        <w:rPr>
          <w:rFonts w:ascii="Times New Roman" w:eastAsia="Times New Roman" w:hAnsi="Times New Roman" w:cs="Times New Roman"/>
          <w:lang w:eastAsia="ru-RU"/>
        </w:rPr>
        <w:t xml:space="preserve">любая заключенная в рамках настоящих Правил Сделка по привлечению Банком от </w:t>
      </w:r>
      <w:r w:rsidR="00496931" w:rsidRPr="00C7089E">
        <w:rPr>
          <w:rFonts w:ascii="Times New Roman" w:eastAsia="Times New Roman" w:hAnsi="Times New Roman" w:cs="Times New Roman"/>
          <w:lang w:eastAsia="ru-RU"/>
        </w:rPr>
        <w:t xml:space="preserve">Клиента </w:t>
      </w:r>
      <w:r w:rsidRPr="00C7089E">
        <w:rPr>
          <w:rFonts w:ascii="Times New Roman" w:eastAsia="Times New Roman" w:hAnsi="Times New Roman" w:cs="Times New Roman"/>
          <w:lang w:eastAsia="ru-RU"/>
        </w:rPr>
        <w:t>денежных средств в Р</w:t>
      </w:r>
      <w:r w:rsidR="00FE4D7D" w:rsidRPr="00C7089E">
        <w:rPr>
          <w:rFonts w:ascii="Times New Roman" w:eastAsia="Times New Roman" w:hAnsi="Times New Roman" w:cs="Times New Roman"/>
          <w:lang w:eastAsia="ru-RU"/>
        </w:rPr>
        <w:t>оссийских р</w:t>
      </w:r>
      <w:r w:rsidRPr="00C7089E">
        <w:rPr>
          <w:rFonts w:ascii="Times New Roman" w:eastAsia="Times New Roman" w:hAnsi="Times New Roman" w:cs="Times New Roman"/>
          <w:lang w:eastAsia="ru-RU"/>
        </w:rPr>
        <w:t>ублях и</w:t>
      </w:r>
      <w:r w:rsidR="00E67D0B" w:rsidRPr="00C7089E">
        <w:rPr>
          <w:rFonts w:ascii="Times New Roman" w:eastAsia="Times New Roman" w:hAnsi="Times New Roman" w:cs="Times New Roman"/>
          <w:lang w:eastAsia="ru-RU"/>
        </w:rPr>
        <w:t>ли в</w:t>
      </w:r>
      <w:r w:rsidRPr="00C7089E">
        <w:rPr>
          <w:rFonts w:ascii="Times New Roman" w:eastAsia="Times New Roman" w:hAnsi="Times New Roman" w:cs="Times New Roman"/>
          <w:lang w:eastAsia="ru-RU"/>
        </w:rPr>
        <w:t xml:space="preserve"> Иностранной валюте</w:t>
      </w:r>
      <w:r w:rsidR="00FE4D7D" w:rsidRPr="00C7089E">
        <w:rPr>
          <w:rFonts w:ascii="Times New Roman" w:eastAsia="Times New Roman" w:hAnsi="Times New Roman" w:cs="Times New Roman"/>
          <w:lang w:eastAsia="ru-RU"/>
        </w:rPr>
        <w:t xml:space="preserve"> во вклад (депозит)</w:t>
      </w:r>
      <w:r w:rsidR="005E3E38" w:rsidRPr="00C7089E">
        <w:rPr>
          <w:rFonts w:ascii="Times New Roman" w:eastAsia="Times New Roman" w:hAnsi="Times New Roman" w:cs="Times New Roman"/>
          <w:lang w:eastAsia="ru-RU"/>
        </w:rPr>
        <w:t xml:space="preserve"> на </w:t>
      </w:r>
      <w:r w:rsidR="00AC669D" w:rsidRPr="00C7089E">
        <w:rPr>
          <w:rFonts w:ascii="Times New Roman" w:eastAsia="Times New Roman" w:hAnsi="Times New Roman" w:cs="Times New Roman"/>
          <w:lang w:eastAsia="ru-RU"/>
        </w:rPr>
        <w:t>С</w:t>
      </w:r>
      <w:r w:rsidR="00857F2C" w:rsidRPr="00C7089E">
        <w:rPr>
          <w:rFonts w:ascii="Times New Roman" w:eastAsia="Times New Roman" w:hAnsi="Times New Roman" w:cs="Times New Roman"/>
          <w:lang w:eastAsia="ru-RU"/>
        </w:rPr>
        <w:t xml:space="preserve">тандартных </w:t>
      </w:r>
      <w:r w:rsidR="00537993" w:rsidRPr="00C7089E">
        <w:rPr>
          <w:rFonts w:ascii="Times New Roman" w:eastAsia="Times New Roman" w:hAnsi="Times New Roman" w:cs="Times New Roman"/>
          <w:lang w:eastAsia="ru-RU"/>
        </w:rPr>
        <w:t>условиях депозитного</w:t>
      </w:r>
      <w:r w:rsidR="00857F2C" w:rsidRPr="00C7089E">
        <w:rPr>
          <w:rFonts w:ascii="Times New Roman" w:eastAsia="Times New Roman" w:hAnsi="Times New Roman" w:cs="Times New Roman"/>
          <w:lang w:eastAsia="ru-RU"/>
        </w:rPr>
        <w:t xml:space="preserve"> Продукта или на индивидуальных условиях, </w:t>
      </w:r>
      <w:r w:rsidR="005E3E38" w:rsidRPr="00C7089E">
        <w:rPr>
          <w:rFonts w:ascii="Times New Roman" w:eastAsia="Times New Roman" w:hAnsi="Times New Roman" w:cs="Times New Roman"/>
          <w:lang w:eastAsia="ru-RU"/>
        </w:rPr>
        <w:t>предварительно одобренных</w:t>
      </w:r>
      <w:r w:rsidR="006A77FC" w:rsidRPr="00C7089E">
        <w:rPr>
          <w:rFonts w:ascii="Times New Roman" w:eastAsia="Times New Roman" w:hAnsi="Times New Roman" w:cs="Times New Roman"/>
          <w:lang w:eastAsia="ru-RU"/>
        </w:rPr>
        <w:t xml:space="preserve"> уполномоченным лицом / ор</w:t>
      </w:r>
      <w:r w:rsidR="00C7089E" w:rsidRPr="00C7089E">
        <w:rPr>
          <w:rFonts w:ascii="Times New Roman" w:eastAsia="Times New Roman" w:hAnsi="Times New Roman" w:cs="Times New Roman"/>
          <w:lang w:eastAsia="ru-RU"/>
        </w:rPr>
        <w:t>ганом</w:t>
      </w:r>
      <w:r w:rsidR="005E3E38" w:rsidRPr="00C7089E">
        <w:rPr>
          <w:rFonts w:ascii="Times New Roman" w:eastAsia="Times New Roman" w:hAnsi="Times New Roman" w:cs="Times New Roman"/>
          <w:lang w:eastAsia="ru-RU"/>
        </w:rPr>
        <w:t xml:space="preserve"> Банк</w:t>
      </w:r>
      <w:r w:rsidR="00DC4388" w:rsidRPr="00C7089E">
        <w:rPr>
          <w:rFonts w:ascii="Times New Roman" w:eastAsia="Times New Roman" w:hAnsi="Times New Roman" w:cs="Times New Roman"/>
          <w:lang w:eastAsia="ru-RU"/>
        </w:rPr>
        <w:t xml:space="preserve">а </w:t>
      </w:r>
      <w:r w:rsidR="00EC37F3" w:rsidRPr="00C7089E">
        <w:rPr>
          <w:rFonts w:ascii="Times New Roman" w:eastAsia="Times New Roman" w:hAnsi="Times New Roman" w:cs="Times New Roman"/>
          <w:lang w:eastAsia="ru-RU"/>
        </w:rPr>
        <w:t>в установленном в Банке порядке</w:t>
      </w:r>
      <w:r w:rsidRPr="00C7089E">
        <w:rPr>
          <w:rFonts w:ascii="Times New Roman" w:eastAsia="Times New Roman" w:hAnsi="Times New Roman" w:cs="Times New Roman"/>
          <w:lang w:eastAsia="ru-RU"/>
        </w:rPr>
        <w:t xml:space="preserve">; </w:t>
      </w:r>
    </w:p>
    <w:p w:rsidR="00757253" w:rsidRPr="00C7089E" w:rsidRDefault="00757253" w:rsidP="00347F53">
      <w:pPr>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b/>
          <w:lang w:eastAsia="ru-RU"/>
        </w:rPr>
        <w:t xml:space="preserve">Система дистанционного банковского обслуживания (Система ДБО) – </w:t>
      </w:r>
      <w:r w:rsidRPr="00C7089E">
        <w:rPr>
          <w:rFonts w:ascii="Times New Roman" w:eastAsia="Times New Roman" w:hAnsi="Times New Roman" w:cs="Times New Roman"/>
          <w:lang w:eastAsia="ru-RU"/>
        </w:rPr>
        <w:t>совместно упоминаемые в настоящих Правилах Система дистанционного банковского обслуживания «Клиент-Банк»</w:t>
      </w:r>
      <w:r w:rsidR="00E62232">
        <w:rPr>
          <w:rFonts w:ascii="Times New Roman" w:eastAsia="Times New Roman" w:hAnsi="Times New Roman" w:cs="Times New Roman"/>
          <w:lang w:eastAsia="ru-RU"/>
        </w:rPr>
        <w:t xml:space="preserve"> (Система «Клиент-Банк»)</w:t>
      </w:r>
      <w:r w:rsidRPr="00C7089E">
        <w:rPr>
          <w:rFonts w:ascii="Times New Roman" w:eastAsia="Times New Roman" w:hAnsi="Times New Roman" w:cs="Times New Roman"/>
          <w:lang w:eastAsia="ru-RU"/>
        </w:rPr>
        <w:t xml:space="preserve"> и Система дистанционного банковского обслуживания «МТС-Бизнес»</w:t>
      </w:r>
      <w:r w:rsidR="008743AF">
        <w:rPr>
          <w:rFonts w:ascii="Times New Roman" w:eastAsia="Times New Roman" w:hAnsi="Times New Roman" w:cs="Times New Roman"/>
          <w:lang w:eastAsia="ru-RU"/>
        </w:rPr>
        <w:t xml:space="preserve"> </w:t>
      </w:r>
      <w:r w:rsidR="008F146A">
        <w:rPr>
          <w:rFonts w:ascii="Times New Roman" w:eastAsia="Times New Roman" w:hAnsi="Times New Roman" w:cs="Times New Roman"/>
          <w:lang w:eastAsia="ru-RU"/>
        </w:rPr>
        <w:t>(Система «МТС-Бизнес)</w:t>
      </w:r>
      <w:r w:rsidRPr="00C7089E">
        <w:rPr>
          <w:rFonts w:ascii="Times New Roman" w:eastAsia="Times New Roman" w:hAnsi="Times New Roman" w:cs="Times New Roman"/>
          <w:lang w:eastAsia="ru-RU"/>
        </w:rPr>
        <w:t>;</w:t>
      </w:r>
    </w:p>
    <w:p w:rsidR="003B6C05" w:rsidRPr="00C7089E" w:rsidRDefault="003B6C05" w:rsidP="00347F53">
      <w:pPr>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b/>
          <w:lang w:eastAsia="ru-RU"/>
        </w:rPr>
        <w:t xml:space="preserve">Сумма </w:t>
      </w:r>
      <w:r w:rsidR="00D53395" w:rsidRPr="00C7089E">
        <w:rPr>
          <w:rFonts w:ascii="Times New Roman" w:eastAsia="Times New Roman" w:hAnsi="Times New Roman" w:cs="Times New Roman"/>
          <w:b/>
          <w:lang w:eastAsia="ru-RU"/>
        </w:rPr>
        <w:t>сделки, Сумма</w:t>
      </w:r>
      <w:r w:rsidRPr="00C7089E">
        <w:rPr>
          <w:rFonts w:ascii="Times New Roman" w:eastAsia="Times New Roman" w:hAnsi="Times New Roman" w:cs="Times New Roman"/>
          <w:b/>
          <w:lang w:eastAsia="ru-RU"/>
        </w:rPr>
        <w:t xml:space="preserve"> </w:t>
      </w:r>
      <w:r w:rsidR="00BD7D53">
        <w:rPr>
          <w:rStyle w:val="aa"/>
          <w:rFonts w:ascii="Times New Roman" w:eastAsia="Times New Roman" w:hAnsi="Times New Roman" w:cs="Times New Roman"/>
          <w:b/>
          <w:lang w:eastAsia="ru-RU"/>
        </w:rPr>
        <w:footnoteReference w:id="6"/>
      </w:r>
      <w:r w:rsidRPr="00C7089E">
        <w:rPr>
          <w:rFonts w:ascii="Times New Roman" w:eastAsia="Times New Roman" w:hAnsi="Times New Roman" w:cs="Times New Roman"/>
          <w:lang w:eastAsia="ru-RU"/>
        </w:rPr>
        <w:t>– сумма денежных средств в Российских рублях или Иностранной валюте, размещенная на Счете Депозита Клиента на условиях и в порядке, указанным в</w:t>
      </w:r>
      <w:r w:rsidRPr="00C7089E">
        <w:t xml:space="preserve"> </w:t>
      </w:r>
      <w:r w:rsidRPr="00C7089E">
        <w:rPr>
          <w:rFonts w:ascii="Times New Roman" w:eastAsia="Times New Roman" w:hAnsi="Times New Roman" w:cs="Times New Roman"/>
          <w:lang w:eastAsia="ru-RU"/>
        </w:rPr>
        <w:t>Заявлении на открытие депозит</w:t>
      </w:r>
      <w:r w:rsidR="000E3F96" w:rsidRPr="00C7089E">
        <w:rPr>
          <w:rFonts w:ascii="Times New Roman" w:eastAsia="Times New Roman" w:hAnsi="Times New Roman" w:cs="Times New Roman"/>
          <w:lang w:eastAsia="ru-RU"/>
        </w:rPr>
        <w:t>а</w:t>
      </w:r>
      <w:r w:rsidRPr="00C7089E">
        <w:rPr>
          <w:rFonts w:ascii="Times New Roman" w:eastAsia="Times New Roman" w:hAnsi="Times New Roman" w:cs="Times New Roman"/>
          <w:lang w:eastAsia="ru-RU"/>
        </w:rPr>
        <w:t xml:space="preserve"> и в настоящих Правилах;</w:t>
      </w:r>
    </w:p>
    <w:p w:rsidR="004A1C1B" w:rsidRPr="00C7089E" w:rsidRDefault="004A1C1B" w:rsidP="00347F53">
      <w:pPr>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b/>
          <w:lang w:eastAsia="ru-RU"/>
        </w:rPr>
        <w:t xml:space="preserve">Счет, Счет депозита </w:t>
      </w:r>
      <w:r w:rsidR="00837617" w:rsidRPr="00C7089E">
        <w:rPr>
          <w:rFonts w:ascii="Times New Roman" w:eastAsia="Times New Roman" w:hAnsi="Times New Roman" w:cs="Times New Roman"/>
          <w:b/>
          <w:lang w:eastAsia="ru-RU"/>
        </w:rPr>
        <w:t>–</w:t>
      </w:r>
      <w:r w:rsidR="00837617" w:rsidRPr="00C7089E">
        <w:rPr>
          <w:rFonts w:ascii="Times New Roman" w:eastAsia="Times New Roman" w:hAnsi="Times New Roman" w:cs="Times New Roman"/>
          <w:lang w:eastAsia="ru-RU"/>
        </w:rPr>
        <w:t xml:space="preserve">счет </w:t>
      </w:r>
      <w:r w:rsidR="00F551E4" w:rsidRPr="00C7089E">
        <w:rPr>
          <w:rFonts w:ascii="Times New Roman" w:eastAsia="Times New Roman" w:hAnsi="Times New Roman" w:cs="Times New Roman"/>
          <w:lang w:eastAsia="ru-RU"/>
        </w:rPr>
        <w:t xml:space="preserve">по вкладу (депозиту) </w:t>
      </w:r>
      <w:r w:rsidR="00837617" w:rsidRPr="00C7089E">
        <w:rPr>
          <w:rFonts w:ascii="Times New Roman" w:eastAsia="Times New Roman" w:hAnsi="Times New Roman" w:cs="Times New Roman"/>
          <w:lang w:eastAsia="ru-RU"/>
        </w:rPr>
        <w:t xml:space="preserve">Клиента </w:t>
      </w:r>
      <w:r w:rsidR="00B20A8F" w:rsidRPr="00C7089E">
        <w:rPr>
          <w:rFonts w:ascii="Times New Roman" w:eastAsia="Times New Roman" w:hAnsi="Times New Roman" w:cs="Times New Roman"/>
          <w:lang w:eastAsia="ru-RU"/>
        </w:rPr>
        <w:t xml:space="preserve">в Банке </w:t>
      </w:r>
      <w:r w:rsidR="00837617" w:rsidRPr="00C7089E">
        <w:rPr>
          <w:rFonts w:ascii="Times New Roman" w:eastAsia="Times New Roman" w:hAnsi="Times New Roman" w:cs="Times New Roman"/>
          <w:lang w:eastAsia="ru-RU"/>
        </w:rPr>
        <w:t>для учета Депозита и операций, проводимых по Счету на условиях и в порядке, регламентированных настоящими Правилами.</w:t>
      </w:r>
    </w:p>
    <w:p w:rsidR="00E67D0B" w:rsidRPr="00C7089E" w:rsidRDefault="00474B83" w:rsidP="00C12B74">
      <w:pPr>
        <w:tabs>
          <w:tab w:val="left" w:pos="426"/>
          <w:tab w:val="left" w:pos="1080"/>
          <w:tab w:val="left" w:pos="1418"/>
        </w:tabs>
        <w:spacing w:before="120" w:after="0" w:line="240" w:lineRule="auto"/>
        <w:jc w:val="both"/>
        <w:rPr>
          <w:rFonts w:ascii="Times New Roman" w:eastAsia="Times New Roman" w:hAnsi="Times New Roman" w:cs="Times New Roman"/>
          <w:b/>
          <w:lang w:eastAsia="ru-RU"/>
        </w:rPr>
      </w:pPr>
      <w:r w:rsidRPr="00C7089E">
        <w:rPr>
          <w:rFonts w:ascii="Times New Roman" w:eastAsia="Times New Roman" w:hAnsi="Times New Roman" w:cs="Times New Roman"/>
          <w:b/>
          <w:lang w:eastAsia="ru-RU"/>
        </w:rPr>
        <w:t xml:space="preserve">Уполномоченные </w:t>
      </w:r>
      <w:r w:rsidR="0018032D" w:rsidRPr="00C7089E">
        <w:rPr>
          <w:rFonts w:ascii="Times New Roman" w:eastAsia="Times New Roman" w:hAnsi="Times New Roman" w:cs="Times New Roman"/>
          <w:b/>
          <w:lang w:eastAsia="ru-RU"/>
        </w:rPr>
        <w:t>лица</w:t>
      </w:r>
      <w:r w:rsidRPr="00C7089E">
        <w:rPr>
          <w:rFonts w:ascii="Times New Roman" w:eastAsia="Times New Roman" w:hAnsi="Times New Roman" w:cs="Times New Roman"/>
          <w:lang w:eastAsia="ru-RU"/>
        </w:rPr>
        <w:t xml:space="preserve"> </w:t>
      </w:r>
      <w:r w:rsidR="00FF7E86" w:rsidRPr="00C7089E">
        <w:rPr>
          <w:rFonts w:ascii="Times New Roman" w:eastAsia="Times New Roman" w:hAnsi="Times New Roman" w:cs="Times New Roman"/>
          <w:b/>
          <w:lang w:eastAsia="ru-RU"/>
        </w:rPr>
        <w:t>Клиента</w:t>
      </w:r>
      <w:r w:rsidR="00E67D0B" w:rsidRPr="00C7089E">
        <w:rPr>
          <w:rFonts w:ascii="Times New Roman" w:eastAsia="Times New Roman" w:hAnsi="Times New Roman" w:cs="Times New Roman"/>
          <w:b/>
          <w:lang w:eastAsia="ru-RU"/>
        </w:rPr>
        <w:t>:</w:t>
      </w:r>
    </w:p>
    <w:p w:rsidR="00E67D0B" w:rsidRPr="00C7089E" w:rsidRDefault="00E67D0B" w:rsidP="00E67D0B">
      <w:pPr>
        <w:pStyle w:val="ab"/>
        <w:numPr>
          <w:ilvl w:val="0"/>
          <w:numId w:val="32"/>
        </w:numPr>
        <w:tabs>
          <w:tab w:val="left" w:pos="426"/>
          <w:tab w:val="left" w:pos="1080"/>
          <w:tab w:val="left" w:pos="1418"/>
        </w:tabs>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lang w:eastAsia="ru-RU"/>
        </w:rPr>
        <w:lastRenderedPageBreak/>
        <w:t>для Клиентов, подключенных к электронной системе</w:t>
      </w:r>
      <w:r w:rsidR="00757253" w:rsidRPr="00C7089E">
        <w:rPr>
          <w:rFonts w:ascii="Times New Roman" w:eastAsia="Times New Roman" w:hAnsi="Times New Roman" w:cs="Times New Roman"/>
          <w:lang w:eastAsia="ru-RU"/>
        </w:rPr>
        <w:t xml:space="preserve"> дистанционного банковского обслуживания</w:t>
      </w:r>
      <w:r w:rsidRPr="00C7089E">
        <w:rPr>
          <w:rFonts w:ascii="Times New Roman" w:eastAsia="Times New Roman" w:hAnsi="Times New Roman" w:cs="Times New Roman"/>
          <w:lang w:eastAsia="ru-RU"/>
        </w:rPr>
        <w:t xml:space="preserve"> «Клиент-Банк»</w:t>
      </w:r>
      <w:r w:rsidR="00893739">
        <w:rPr>
          <w:rFonts w:ascii="Times New Roman" w:eastAsia="Times New Roman" w:hAnsi="Times New Roman" w:cs="Times New Roman"/>
          <w:lang w:eastAsia="ru-RU"/>
        </w:rPr>
        <w:t xml:space="preserve"> -</w:t>
      </w:r>
      <w:r w:rsidRPr="00C7089E">
        <w:rPr>
          <w:rFonts w:ascii="Times New Roman" w:eastAsia="Times New Roman" w:hAnsi="Times New Roman" w:cs="Times New Roman"/>
          <w:lang w:eastAsia="ru-RU"/>
        </w:rPr>
        <w:t xml:space="preserve"> </w:t>
      </w:r>
      <w:r w:rsidR="00474B83" w:rsidRPr="00C7089E">
        <w:rPr>
          <w:rFonts w:ascii="Times New Roman" w:eastAsia="Times New Roman" w:hAnsi="Times New Roman" w:cs="Times New Roman"/>
          <w:lang w:eastAsia="ru-RU"/>
        </w:rPr>
        <w:t xml:space="preserve">сотрудники </w:t>
      </w:r>
      <w:r w:rsidR="00E06FCE" w:rsidRPr="00C7089E">
        <w:rPr>
          <w:rFonts w:ascii="Times New Roman" w:eastAsia="Times New Roman" w:hAnsi="Times New Roman" w:cs="Times New Roman"/>
          <w:lang w:eastAsia="ru-RU"/>
        </w:rPr>
        <w:t>Клиента</w:t>
      </w:r>
      <w:r w:rsidR="00DA6225" w:rsidRPr="00C7089E">
        <w:rPr>
          <w:rFonts w:ascii="Times New Roman" w:eastAsia="Times New Roman" w:hAnsi="Times New Roman" w:cs="Times New Roman"/>
          <w:lang w:eastAsia="ru-RU"/>
        </w:rPr>
        <w:t>,</w:t>
      </w:r>
      <w:r w:rsidR="00E06FCE" w:rsidRPr="00C7089E">
        <w:rPr>
          <w:rFonts w:ascii="Times New Roman" w:eastAsia="Times New Roman" w:hAnsi="Times New Roman" w:cs="Times New Roman"/>
          <w:lang w:eastAsia="ru-RU"/>
        </w:rPr>
        <w:t xml:space="preserve"> </w:t>
      </w:r>
      <w:r w:rsidR="00474B83" w:rsidRPr="00C7089E">
        <w:rPr>
          <w:rFonts w:ascii="Times New Roman" w:eastAsia="Times New Roman" w:hAnsi="Times New Roman" w:cs="Times New Roman"/>
          <w:lang w:eastAsia="ru-RU"/>
        </w:rPr>
        <w:t xml:space="preserve">уполномоченные на заключение Сделок </w:t>
      </w:r>
      <w:r w:rsidR="0066269D" w:rsidRPr="00C7089E">
        <w:rPr>
          <w:rFonts w:ascii="Times New Roman" w:eastAsia="Times New Roman" w:hAnsi="Times New Roman" w:cs="Times New Roman"/>
          <w:lang w:eastAsia="ru-RU"/>
        </w:rPr>
        <w:t xml:space="preserve">по размещению денежных средств во вклад (депозит) </w:t>
      </w:r>
      <w:r w:rsidR="00474B83" w:rsidRPr="00C7089E">
        <w:rPr>
          <w:rFonts w:ascii="Times New Roman" w:eastAsia="Times New Roman" w:hAnsi="Times New Roman" w:cs="Times New Roman"/>
          <w:lang w:eastAsia="ru-RU"/>
        </w:rPr>
        <w:t>в рамках настоящих Правил</w:t>
      </w:r>
      <w:r w:rsidR="008F4497" w:rsidRPr="00C7089E">
        <w:rPr>
          <w:rFonts w:ascii="Times New Roman" w:eastAsia="Times New Roman" w:hAnsi="Times New Roman" w:cs="Times New Roman"/>
          <w:lang w:eastAsia="ru-RU"/>
        </w:rPr>
        <w:t xml:space="preserve"> </w:t>
      </w:r>
      <w:r w:rsidR="00474B83" w:rsidRPr="00C7089E">
        <w:rPr>
          <w:rFonts w:ascii="Times New Roman" w:eastAsia="Times New Roman" w:hAnsi="Times New Roman" w:cs="Times New Roman"/>
          <w:lang w:eastAsia="ru-RU"/>
        </w:rPr>
        <w:t>на основании доверенностей</w:t>
      </w:r>
      <w:r w:rsidR="008F4497" w:rsidRPr="00C7089E">
        <w:rPr>
          <w:rFonts w:ascii="Times New Roman" w:eastAsia="Times New Roman" w:hAnsi="Times New Roman" w:cs="Times New Roman"/>
          <w:lang w:eastAsia="ru-RU"/>
        </w:rPr>
        <w:t>,</w:t>
      </w:r>
      <w:r w:rsidR="00474B83" w:rsidRPr="00C7089E">
        <w:rPr>
          <w:rFonts w:ascii="Times New Roman" w:eastAsia="Times New Roman" w:hAnsi="Times New Roman" w:cs="Times New Roman"/>
          <w:lang w:eastAsia="ru-RU"/>
        </w:rPr>
        <w:t xml:space="preserve"> </w:t>
      </w:r>
      <w:r w:rsidR="00B20A18" w:rsidRPr="00C7089E">
        <w:rPr>
          <w:rFonts w:ascii="Times New Roman" w:eastAsia="Times New Roman" w:hAnsi="Times New Roman" w:cs="Times New Roman"/>
          <w:lang w:eastAsia="ru-RU"/>
        </w:rPr>
        <w:t xml:space="preserve">оформленных в порядке, установленном действующим законодательством Российской Федерации, и предоставленных в Банк до </w:t>
      </w:r>
      <w:r w:rsidR="008F4497" w:rsidRPr="00C7089E">
        <w:rPr>
          <w:rFonts w:ascii="Times New Roman" w:eastAsia="Times New Roman" w:hAnsi="Times New Roman" w:cs="Times New Roman"/>
          <w:lang w:eastAsia="ru-RU"/>
        </w:rPr>
        <w:t xml:space="preserve">момента </w:t>
      </w:r>
      <w:r w:rsidR="00B20A18" w:rsidRPr="00C7089E">
        <w:rPr>
          <w:rFonts w:ascii="Times New Roman" w:eastAsia="Times New Roman" w:hAnsi="Times New Roman" w:cs="Times New Roman"/>
          <w:lang w:eastAsia="ru-RU"/>
        </w:rPr>
        <w:t>заключения Сдел</w:t>
      </w:r>
      <w:r w:rsidR="008F4497" w:rsidRPr="00C7089E">
        <w:rPr>
          <w:rFonts w:ascii="Times New Roman" w:eastAsia="Times New Roman" w:hAnsi="Times New Roman" w:cs="Times New Roman"/>
          <w:lang w:eastAsia="ru-RU"/>
        </w:rPr>
        <w:t>ки</w:t>
      </w:r>
      <w:r w:rsidR="00B20A18" w:rsidRPr="00C7089E">
        <w:rPr>
          <w:rFonts w:ascii="Times New Roman" w:eastAsia="Times New Roman" w:hAnsi="Times New Roman" w:cs="Times New Roman"/>
          <w:lang w:eastAsia="ru-RU"/>
        </w:rPr>
        <w:t xml:space="preserve"> и до оформления Заявления в соответствии с настоящими</w:t>
      </w:r>
      <w:r w:rsidR="00B20A18" w:rsidRPr="00CB5278">
        <w:rPr>
          <w:rFonts w:ascii="Times New Roman" w:eastAsia="Times New Roman" w:hAnsi="Times New Roman" w:cs="Times New Roman"/>
          <w:sz w:val="24"/>
          <w:szCs w:val="24"/>
          <w:lang w:eastAsia="ru-RU"/>
        </w:rPr>
        <w:t xml:space="preserve"> Правилами</w:t>
      </w:r>
      <w:r w:rsidR="0066269D" w:rsidRPr="00CB5278">
        <w:rPr>
          <w:rFonts w:ascii="Times New Roman" w:eastAsia="Times New Roman" w:hAnsi="Times New Roman" w:cs="Times New Roman"/>
          <w:sz w:val="24"/>
          <w:szCs w:val="24"/>
          <w:lang w:eastAsia="ru-RU"/>
        </w:rPr>
        <w:t>, или</w:t>
      </w:r>
      <w:r w:rsidR="00F22DB6" w:rsidRPr="00CB5278">
        <w:rPr>
          <w:rFonts w:ascii="Times New Roman" w:eastAsia="Times New Roman" w:hAnsi="Times New Roman" w:cs="Times New Roman"/>
          <w:sz w:val="24"/>
          <w:szCs w:val="24"/>
          <w:lang w:eastAsia="ru-RU"/>
        </w:rPr>
        <w:t xml:space="preserve"> </w:t>
      </w:r>
      <w:r w:rsidR="00474B83" w:rsidRPr="00CB5278">
        <w:rPr>
          <w:rFonts w:ascii="Times New Roman" w:eastAsia="Times New Roman" w:hAnsi="Times New Roman" w:cs="Times New Roman"/>
          <w:sz w:val="24"/>
          <w:szCs w:val="24"/>
          <w:lang w:eastAsia="ru-RU"/>
        </w:rPr>
        <w:t xml:space="preserve"> наделенные правом </w:t>
      </w:r>
      <w:r w:rsidR="00DA6225" w:rsidRPr="00C7089E">
        <w:rPr>
          <w:rFonts w:ascii="Times New Roman" w:eastAsia="Times New Roman" w:hAnsi="Times New Roman" w:cs="Times New Roman"/>
          <w:lang w:eastAsia="ru-RU"/>
        </w:rPr>
        <w:t xml:space="preserve">заключения указанных </w:t>
      </w:r>
      <w:r w:rsidR="008F4497" w:rsidRPr="00C7089E">
        <w:rPr>
          <w:rFonts w:ascii="Times New Roman" w:eastAsia="Times New Roman" w:hAnsi="Times New Roman" w:cs="Times New Roman"/>
          <w:lang w:eastAsia="ru-RU"/>
        </w:rPr>
        <w:t xml:space="preserve">выше </w:t>
      </w:r>
      <w:r w:rsidR="00DA6225" w:rsidRPr="00C7089E">
        <w:rPr>
          <w:rFonts w:ascii="Times New Roman" w:eastAsia="Times New Roman" w:hAnsi="Times New Roman" w:cs="Times New Roman"/>
          <w:lang w:eastAsia="ru-RU"/>
        </w:rPr>
        <w:t xml:space="preserve">Сделок </w:t>
      </w:r>
      <w:r w:rsidR="00474B83" w:rsidRPr="00C7089E">
        <w:rPr>
          <w:rFonts w:ascii="Times New Roman" w:eastAsia="Times New Roman" w:hAnsi="Times New Roman" w:cs="Times New Roman"/>
          <w:lang w:eastAsia="ru-RU"/>
        </w:rPr>
        <w:t>без доверенности</w:t>
      </w:r>
      <w:r w:rsidR="00CF1C80" w:rsidRPr="00CF1C80">
        <w:rPr>
          <w:rFonts w:ascii="Times New Roman" w:eastAsia="Times New Roman" w:hAnsi="Times New Roman" w:cs="Times New Roman"/>
          <w:u w:val="single"/>
          <w:lang w:eastAsia="ru-RU"/>
        </w:rPr>
        <w:t xml:space="preserve"> </w:t>
      </w:r>
      <w:bookmarkStart w:id="2" w:name="_Hlk188378236"/>
      <w:r w:rsidR="00CF1C80" w:rsidRPr="00032D20">
        <w:rPr>
          <w:rFonts w:ascii="Times New Roman" w:eastAsia="Times New Roman" w:hAnsi="Times New Roman" w:cs="Times New Roman"/>
          <w:u w:val="single"/>
          <w:lang w:eastAsia="ru-RU"/>
        </w:rPr>
        <w:t>обладающее правом подписывать электронной подписью в системе ДБО «</w:t>
      </w:r>
      <w:r w:rsidR="00CF1C80">
        <w:rPr>
          <w:rFonts w:ascii="Times New Roman" w:eastAsia="Times New Roman" w:hAnsi="Times New Roman" w:cs="Times New Roman"/>
          <w:u w:val="single"/>
          <w:lang w:eastAsia="ru-RU"/>
        </w:rPr>
        <w:t>Клиент-Банк</w:t>
      </w:r>
      <w:r w:rsidR="00CF1C80" w:rsidRPr="00032D20">
        <w:rPr>
          <w:rFonts w:ascii="Times New Roman" w:eastAsia="Times New Roman" w:hAnsi="Times New Roman" w:cs="Times New Roman"/>
          <w:u w:val="single"/>
          <w:lang w:eastAsia="ru-RU"/>
        </w:rPr>
        <w:t>»</w:t>
      </w:r>
      <w:r w:rsidR="00CF1C80">
        <w:rPr>
          <w:rFonts w:ascii="Times New Roman" w:eastAsia="Times New Roman" w:hAnsi="Times New Roman" w:cs="Times New Roman"/>
          <w:u w:val="single"/>
          <w:lang w:eastAsia="ru-RU"/>
        </w:rPr>
        <w:t xml:space="preserve"> </w:t>
      </w:r>
      <w:r w:rsidR="00CF1C80" w:rsidRPr="00032D20">
        <w:rPr>
          <w:rFonts w:ascii="Times New Roman" w:eastAsia="Times New Roman" w:hAnsi="Times New Roman" w:cs="Times New Roman"/>
          <w:u w:val="single"/>
          <w:lang w:eastAsia="ru-RU"/>
        </w:rPr>
        <w:t>документы о  заключении, изменении и  расторжении договоров с использованием аналога собственноручной подписи</w:t>
      </w:r>
      <w:bookmarkEnd w:id="2"/>
      <w:r w:rsidR="002C3F12">
        <w:rPr>
          <w:rFonts w:ascii="Times New Roman" w:eastAsia="Times New Roman" w:hAnsi="Times New Roman" w:cs="Times New Roman"/>
          <w:u w:val="single"/>
          <w:lang w:eastAsia="ru-RU"/>
        </w:rPr>
        <w:t>.</w:t>
      </w:r>
      <w:r w:rsidRPr="00C7089E">
        <w:rPr>
          <w:rFonts w:ascii="Times New Roman" w:eastAsia="Times New Roman" w:hAnsi="Times New Roman" w:cs="Times New Roman"/>
          <w:lang w:eastAsia="ru-RU"/>
        </w:rPr>
        <w:t>;</w:t>
      </w:r>
    </w:p>
    <w:p w:rsidR="00BD09AB" w:rsidRDefault="00032D20" w:rsidP="00E67D0B">
      <w:pPr>
        <w:pStyle w:val="ab"/>
        <w:numPr>
          <w:ilvl w:val="0"/>
          <w:numId w:val="32"/>
        </w:numPr>
        <w:spacing w:line="240" w:lineRule="auto"/>
        <w:jc w:val="both"/>
        <w:rPr>
          <w:rFonts w:ascii="Times New Roman" w:eastAsia="Times New Roman" w:hAnsi="Times New Roman" w:cs="Times New Roman"/>
          <w:u w:val="single"/>
          <w:lang w:eastAsia="ru-RU"/>
        </w:rPr>
      </w:pPr>
      <w:r w:rsidRPr="00032D20">
        <w:rPr>
          <w:rFonts w:ascii="Times New Roman" w:eastAsia="Times New Roman" w:hAnsi="Times New Roman" w:cs="Times New Roman"/>
          <w:u w:val="single"/>
          <w:lang w:eastAsia="ru-RU"/>
        </w:rPr>
        <w:t>для Клиентов, подключенных к электронной системе ДБО «</w:t>
      </w:r>
      <w:r>
        <w:rPr>
          <w:rFonts w:ascii="Times New Roman" w:eastAsia="Times New Roman" w:hAnsi="Times New Roman" w:cs="Times New Roman"/>
          <w:u w:val="single"/>
          <w:lang w:eastAsia="ru-RU"/>
        </w:rPr>
        <w:t>МТС-Бизнес</w:t>
      </w:r>
      <w:r w:rsidRPr="00032D20">
        <w:rPr>
          <w:rFonts w:ascii="Times New Roman" w:eastAsia="Times New Roman" w:hAnsi="Times New Roman" w:cs="Times New Roman"/>
          <w:u w:val="single"/>
          <w:lang w:eastAsia="ru-RU"/>
        </w:rPr>
        <w:t>» и использующих простую электронную подпись</w:t>
      </w:r>
      <w:r w:rsidR="00BD09AB">
        <w:rPr>
          <w:rFonts w:ascii="Times New Roman" w:eastAsia="Times New Roman" w:hAnsi="Times New Roman" w:cs="Times New Roman"/>
          <w:u w:val="single"/>
          <w:lang w:eastAsia="ru-RU"/>
        </w:rPr>
        <w:t>:</w:t>
      </w:r>
    </w:p>
    <w:p w:rsidR="00BD09AB" w:rsidRDefault="00BD09AB" w:rsidP="00BD09AB">
      <w:pPr>
        <w:pStyle w:val="ab"/>
        <w:spacing w:line="240" w:lineRule="auto"/>
        <w:ind w:left="780"/>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  </w:t>
      </w:r>
      <w:r w:rsidRPr="00BD09AB">
        <w:rPr>
          <w:rFonts w:ascii="Times New Roman" w:eastAsia="Times New Roman" w:hAnsi="Times New Roman" w:cs="Times New Roman"/>
          <w:u w:val="single"/>
          <w:lang w:eastAsia="ru-RU"/>
        </w:rPr>
        <w:t>индивидуальный предприниматель, физическое лицо, занимающиеся в установленном законодательством РФ порядке частной практикой, единоличный исполнительный орган или Руководитель юридического лица, который вправе действовать от имени юридического лица без доверенности</w:t>
      </w:r>
      <w:r>
        <w:rPr>
          <w:rFonts w:ascii="Times New Roman" w:eastAsia="Times New Roman" w:hAnsi="Times New Roman" w:cs="Times New Roman"/>
          <w:u w:val="single"/>
          <w:lang w:eastAsia="ru-RU"/>
        </w:rPr>
        <w:t>;</w:t>
      </w:r>
    </w:p>
    <w:p w:rsidR="00032D20" w:rsidRPr="00C7089E" w:rsidRDefault="00032D20" w:rsidP="00BD09AB">
      <w:pPr>
        <w:pStyle w:val="ab"/>
        <w:spacing w:line="240" w:lineRule="auto"/>
        <w:ind w:left="780"/>
        <w:jc w:val="both"/>
        <w:rPr>
          <w:rFonts w:ascii="Times New Roman" w:eastAsia="Times New Roman" w:hAnsi="Times New Roman" w:cs="Times New Roman"/>
          <w:u w:val="single"/>
          <w:lang w:eastAsia="ru-RU"/>
        </w:rPr>
      </w:pPr>
      <w:r w:rsidRPr="00032D20">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 л</w:t>
      </w:r>
      <w:r w:rsidRPr="00032D20">
        <w:rPr>
          <w:rFonts w:ascii="Times New Roman" w:eastAsia="Times New Roman" w:hAnsi="Times New Roman" w:cs="Times New Roman"/>
          <w:u w:val="single"/>
          <w:lang w:eastAsia="ru-RU"/>
        </w:rPr>
        <w:t>ицо, обладающее правом создавать и подписывать простой электронной подписью в системе ДБО «МТС-Бизнес» ПАО «МТС-Банк»  документы о  заключении, изменении и  расторжении договоров с использованием аналога собственноручной подписи на основании  доверенности / распорядительного документа, удостоверенного нотариально или единоличным исполнительным органом юридического лица / Руководителем, обладающим правом действовать от имени юридического лица без доверенности.</w:t>
      </w:r>
    </w:p>
    <w:p w:rsidR="00C12B74" w:rsidRPr="00C7089E" w:rsidRDefault="00C12B74" w:rsidP="00E67D0B">
      <w:pPr>
        <w:pStyle w:val="ab"/>
        <w:tabs>
          <w:tab w:val="left" w:pos="426"/>
          <w:tab w:val="left" w:pos="1080"/>
          <w:tab w:val="left" w:pos="1418"/>
        </w:tabs>
        <w:spacing w:before="120" w:after="0" w:line="240" w:lineRule="auto"/>
        <w:ind w:left="780"/>
        <w:jc w:val="both"/>
        <w:rPr>
          <w:rFonts w:ascii="Times New Roman" w:eastAsia="Times New Roman" w:hAnsi="Times New Roman" w:cs="Times New Roman"/>
          <w:lang w:eastAsia="ru-RU"/>
        </w:rPr>
      </w:pPr>
    </w:p>
    <w:p w:rsidR="00474B83" w:rsidRPr="00620CD6" w:rsidRDefault="00474B83" w:rsidP="00620CD6">
      <w:pPr>
        <w:pStyle w:val="ab"/>
        <w:keepNext/>
        <w:widowControl w:val="0"/>
        <w:numPr>
          <w:ilvl w:val="0"/>
          <w:numId w:val="13"/>
        </w:numPr>
        <w:tabs>
          <w:tab w:val="num" w:pos="510"/>
        </w:tabs>
        <w:spacing w:before="240" w:after="60" w:line="240" w:lineRule="auto"/>
        <w:jc w:val="center"/>
        <w:outlineLvl w:val="0"/>
        <w:rPr>
          <w:rFonts w:ascii="Times New Roman" w:eastAsia="Times New Roman" w:hAnsi="Times New Roman" w:cs="Times New Roman"/>
          <w:b/>
          <w:sz w:val="24"/>
          <w:szCs w:val="24"/>
          <w:lang w:eastAsia="ru-RU"/>
        </w:rPr>
      </w:pPr>
      <w:bookmarkStart w:id="3" w:name="_Toc474769923"/>
      <w:bookmarkStart w:id="4" w:name="_Toc474948748"/>
      <w:bookmarkStart w:id="5" w:name="_Toc475200163"/>
      <w:bookmarkStart w:id="6" w:name="_Toc476618713"/>
      <w:bookmarkStart w:id="7" w:name="_Ref478569007"/>
      <w:bookmarkStart w:id="8" w:name="_Ref478569029"/>
      <w:bookmarkStart w:id="9" w:name="_Ref478569226"/>
      <w:bookmarkStart w:id="10" w:name="_Toc489979071"/>
      <w:r w:rsidRPr="00620CD6">
        <w:rPr>
          <w:rFonts w:ascii="Times New Roman" w:eastAsia="Times New Roman" w:hAnsi="Times New Roman" w:cs="Times New Roman"/>
          <w:b/>
          <w:sz w:val="24"/>
          <w:szCs w:val="24"/>
          <w:lang w:eastAsia="ru-RU"/>
        </w:rPr>
        <w:t>Порядок заключения Сделок</w:t>
      </w:r>
      <w:bookmarkEnd w:id="3"/>
      <w:bookmarkEnd w:id="4"/>
      <w:bookmarkEnd w:id="5"/>
      <w:bookmarkEnd w:id="6"/>
      <w:bookmarkEnd w:id="7"/>
      <w:bookmarkEnd w:id="8"/>
      <w:bookmarkEnd w:id="9"/>
      <w:bookmarkEnd w:id="10"/>
    </w:p>
    <w:p w:rsidR="00620CD6" w:rsidRDefault="00620CD6" w:rsidP="00620CD6">
      <w:pPr>
        <w:pStyle w:val="ab"/>
        <w:keepNext/>
        <w:widowControl w:val="0"/>
        <w:tabs>
          <w:tab w:val="num" w:pos="510"/>
        </w:tabs>
        <w:spacing w:before="240" w:after="60" w:line="240" w:lineRule="auto"/>
        <w:ind w:left="360"/>
        <w:outlineLvl w:val="0"/>
        <w:rPr>
          <w:rFonts w:ascii="Times New Roman" w:eastAsia="Times New Roman" w:hAnsi="Times New Roman" w:cs="Times New Roman"/>
          <w:b/>
          <w:sz w:val="23"/>
          <w:szCs w:val="23"/>
          <w:lang w:eastAsia="ru-RU"/>
        </w:rPr>
      </w:pPr>
    </w:p>
    <w:p w:rsidR="005148EB" w:rsidRPr="00C7089E" w:rsidRDefault="00620CD6" w:rsidP="001C16C0">
      <w:pPr>
        <w:pStyle w:val="ab"/>
        <w:numPr>
          <w:ilvl w:val="1"/>
          <w:numId w:val="13"/>
        </w:numPr>
        <w:spacing w:before="240"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Клиент присоединяется к настоящим Правилам в их действующей редакции путем </w:t>
      </w:r>
      <w:r w:rsidR="00191A91" w:rsidRPr="00C7089E">
        <w:rPr>
          <w:rFonts w:ascii="Times New Roman" w:eastAsia="Times New Roman" w:hAnsi="Times New Roman" w:cs="Times New Roman"/>
          <w:bCs/>
          <w:iCs/>
          <w:lang w:eastAsia="ru-RU"/>
        </w:rPr>
        <w:t>предоставления</w:t>
      </w:r>
      <w:r w:rsidRPr="00C7089E">
        <w:rPr>
          <w:rFonts w:ascii="Times New Roman" w:eastAsia="Times New Roman" w:hAnsi="Times New Roman" w:cs="Times New Roman"/>
          <w:bCs/>
          <w:iCs/>
          <w:lang w:eastAsia="ru-RU"/>
        </w:rPr>
        <w:t xml:space="preserve"> в Банк первого Заявления на открытие депозита, которое одновременно является офертой Клиента заключить с Банком Договор об исполнении депозитных Сделок в порядке, регламентированном настоя</w:t>
      </w:r>
      <w:r w:rsidR="005148EB" w:rsidRPr="00C7089E">
        <w:rPr>
          <w:rFonts w:ascii="Times New Roman" w:eastAsia="Times New Roman" w:hAnsi="Times New Roman" w:cs="Times New Roman"/>
          <w:bCs/>
          <w:iCs/>
          <w:lang w:eastAsia="ru-RU"/>
        </w:rPr>
        <w:t xml:space="preserve">щими Правилами, и первую Сделку на условиях депозитного Продукта, условия </w:t>
      </w:r>
      <w:r w:rsidRPr="00C7089E">
        <w:rPr>
          <w:rFonts w:ascii="Times New Roman" w:eastAsia="Times New Roman" w:hAnsi="Times New Roman" w:cs="Times New Roman"/>
          <w:bCs/>
          <w:iCs/>
          <w:lang w:eastAsia="ru-RU"/>
        </w:rPr>
        <w:t>и порядок исполнения которой предварительно одобрены Банком.</w:t>
      </w:r>
    </w:p>
    <w:p w:rsidR="00EF537A" w:rsidRPr="00C7089E" w:rsidRDefault="00620CD6" w:rsidP="005148EB">
      <w:pPr>
        <w:pStyle w:val="ab"/>
        <w:spacing w:before="240" w:after="0" w:line="240" w:lineRule="auto"/>
        <w:ind w:left="0" w:firstLine="567"/>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 </w:t>
      </w:r>
      <w:r w:rsidR="00327579" w:rsidRPr="00C7089E">
        <w:rPr>
          <w:rFonts w:ascii="Times New Roman" w:eastAsia="Times New Roman" w:hAnsi="Times New Roman" w:cs="Times New Roman"/>
          <w:bCs/>
          <w:iCs/>
          <w:lang w:eastAsia="ru-RU"/>
        </w:rPr>
        <w:t xml:space="preserve">Заявление </w:t>
      </w:r>
      <w:r w:rsidR="00650356" w:rsidRPr="00C7089E">
        <w:rPr>
          <w:rFonts w:ascii="Times New Roman" w:eastAsia="Times New Roman" w:hAnsi="Times New Roman" w:cs="Times New Roman"/>
          <w:bCs/>
          <w:iCs/>
          <w:lang w:eastAsia="ru-RU"/>
        </w:rPr>
        <w:t xml:space="preserve">на открытие депозита </w:t>
      </w:r>
      <w:r w:rsidR="00327579" w:rsidRPr="00C7089E">
        <w:rPr>
          <w:rFonts w:ascii="Times New Roman" w:eastAsia="Times New Roman" w:hAnsi="Times New Roman" w:cs="Times New Roman"/>
          <w:bCs/>
          <w:iCs/>
          <w:lang w:eastAsia="ru-RU"/>
        </w:rPr>
        <w:t xml:space="preserve">может быть </w:t>
      </w:r>
      <w:r w:rsidR="001C16C0" w:rsidRPr="00C7089E">
        <w:rPr>
          <w:rFonts w:ascii="Times New Roman" w:eastAsia="Times New Roman" w:hAnsi="Times New Roman" w:cs="Times New Roman"/>
          <w:bCs/>
          <w:iCs/>
          <w:lang w:eastAsia="ru-RU"/>
        </w:rPr>
        <w:t>предоставлено</w:t>
      </w:r>
      <w:r w:rsidR="00327579" w:rsidRPr="00C7089E">
        <w:rPr>
          <w:rFonts w:ascii="Times New Roman" w:eastAsia="Times New Roman" w:hAnsi="Times New Roman" w:cs="Times New Roman"/>
          <w:bCs/>
          <w:iCs/>
          <w:lang w:eastAsia="ru-RU"/>
        </w:rPr>
        <w:t xml:space="preserve"> </w:t>
      </w:r>
      <w:r w:rsidR="000B55D0" w:rsidRPr="00C7089E">
        <w:rPr>
          <w:rFonts w:ascii="Times New Roman" w:eastAsia="Times New Roman" w:hAnsi="Times New Roman" w:cs="Times New Roman"/>
          <w:bCs/>
          <w:iCs/>
          <w:lang w:eastAsia="ru-RU"/>
        </w:rPr>
        <w:t>Клие</w:t>
      </w:r>
      <w:r w:rsidR="00191A91" w:rsidRPr="00C7089E">
        <w:rPr>
          <w:rFonts w:ascii="Times New Roman" w:eastAsia="Times New Roman" w:hAnsi="Times New Roman" w:cs="Times New Roman"/>
          <w:bCs/>
          <w:iCs/>
          <w:lang w:eastAsia="ru-RU"/>
        </w:rPr>
        <w:t>н</w:t>
      </w:r>
      <w:r w:rsidR="000B55D0" w:rsidRPr="00C7089E">
        <w:rPr>
          <w:rFonts w:ascii="Times New Roman" w:eastAsia="Times New Roman" w:hAnsi="Times New Roman" w:cs="Times New Roman"/>
          <w:bCs/>
          <w:iCs/>
          <w:lang w:eastAsia="ru-RU"/>
        </w:rPr>
        <w:t>том в Банк од</w:t>
      </w:r>
      <w:r w:rsidR="00327579" w:rsidRPr="00C7089E">
        <w:rPr>
          <w:rFonts w:ascii="Times New Roman" w:eastAsia="Times New Roman" w:hAnsi="Times New Roman" w:cs="Times New Roman"/>
          <w:bCs/>
          <w:iCs/>
          <w:lang w:eastAsia="ru-RU"/>
        </w:rPr>
        <w:t>ним из следующих способов:</w:t>
      </w:r>
    </w:p>
    <w:p w:rsidR="00327579" w:rsidRDefault="005148EB" w:rsidP="005148EB">
      <w:pPr>
        <w:pStyle w:val="ab"/>
        <w:numPr>
          <w:ilvl w:val="0"/>
          <w:numId w:val="36"/>
        </w:numPr>
        <w:tabs>
          <w:tab w:val="left" w:pos="567"/>
        </w:tabs>
        <w:spacing w:before="240" w:after="0" w:line="240" w:lineRule="auto"/>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   </w:t>
      </w:r>
      <w:r w:rsidR="001C16C0" w:rsidRPr="00C7089E">
        <w:rPr>
          <w:rFonts w:ascii="Times New Roman" w:eastAsia="Times New Roman" w:hAnsi="Times New Roman" w:cs="Times New Roman"/>
          <w:bCs/>
          <w:iCs/>
          <w:lang w:eastAsia="ru-RU"/>
        </w:rPr>
        <w:t xml:space="preserve">путем направления </w:t>
      </w:r>
      <w:r w:rsidR="00327579" w:rsidRPr="00C7089E">
        <w:rPr>
          <w:rFonts w:ascii="Times New Roman" w:eastAsia="Times New Roman" w:hAnsi="Times New Roman" w:cs="Times New Roman"/>
          <w:bCs/>
          <w:iCs/>
          <w:lang w:eastAsia="ru-RU"/>
        </w:rPr>
        <w:t xml:space="preserve">по электронной </w:t>
      </w:r>
      <w:r w:rsidR="006B3481" w:rsidRPr="00C7089E">
        <w:rPr>
          <w:rFonts w:ascii="Times New Roman" w:eastAsia="Times New Roman" w:hAnsi="Times New Roman" w:cs="Times New Roman"/>
          <w:bCs/>
          <w:iCs/>
          <w:lang w:eastAsia="ru-RU"/>
        </w:rPr>
        <w:t>С</w:t>
      </w:r>
      <w:r w:rsidR="00327579" w:rsidRPr="00C7089E">
        <w:rPr>
          <w:rFonts w:ascii="Times New Roman" w:eastAsia="Times New Roman" w:hAnsi="Times New Roman" w:cs="Times New Roman"/>
          <w:bCs/>
          <w:iCs/>
          <w:lang w:eastAsia="ru-RU"/>
        </w:rPr>
        <w:t xml:space="preserve">истеме </w:t>
      </w:r>
      <w:r w:rsidR="006B3481" w:rsidRPr="00C7089E">
        <w:rPr>
          <w:rFonts w:ascii="Times New Roman" w:eastAsia="Times New Roman" w:hAnsi="Times New Roman" w:cs="Times New Roman"/>
          <w:bCs/>
          <w:iCs/>
          <w:lang w:eastAsia="ru-RU"/>
        </w:rPr>
        <w:t xml:space="preserve">ДБО </w:t>
      </w:r>
      <w:r w:rsidR="001C16C0" w:rsidRPr="00C7089E">
        <w:rPr>
          <w:rFonts w:ascii="Times New Roman" w:eastAsia="Times New Roman" w:hAnsi="Times New Roman" w:cs="Times New Roman"/>
          <w:bCs/>
          <w:iCs/>
          <w:lang w:eastAsia="ru-RU"/>
        </w:rPr>
        <w:t xml:space="preserve">в сервисе «Документы </w:t>
      </w:r>
      <w:r w:rsidR="00327579" w:rsidRPr="00C7089E">
        <w:rPr>
          <w:rFonts w:ascii="Times New Roman" w:eastAsia="Times New Roman" w:hAnsi="Times New Roman" w:cs="Times New Roman"/>
          <w:bCs/>
          <w:iCs/>
          <w:lang w:eastAsia="ru-RU"/>
        </w:rPr>
        <w:t>свободного формата»</w:t>
      </w:r>
      <w:r w:rsidR="009624D5" w:rsidRPr="00C7089E">
        <w:rPr>
          <w:rFonts w:ascii="Times New Roman" w:eastAsia="Times New Roman" w:hAnsi="Times New Roman" w:cs="Times New Roman"/>
          <w:bCs/>
          <w:iCs/>
          <w:lang w:eastAsia="ru-RU"/>
        </w:rPr>
        <w:t xml:space="preserve"> (папка «Депозиты»)</w:t>
      </w:r>
      <w:r w:rsidR="00327579" w:rsidRPr="00C7089E">
        <w:rPr>
          <w:rFonts w:ascii="Times New Roman" w:eastAsia="Times New Roman" w:hAnsi="Times New Roman" w:cs="Times New Roman"/>
          <w:bCs/>
          <w:iCs/>
          <w:lang w:eastAsia="ru-RU"/>
        </w:rPr>
        <w:t xml:space="preserve"> электронного сообщения, подписанного электронной подписью (ЭП) Уполномоченного(</w:t>
      </w:r>
      <w:proofErr w:type="spellStart"/>
      <w:r w:rsidR="00327579" w:rsidRPr="00C7089E">
        <w:rPr>
          <w:rFonts w:ascii="Times New Roman" w:eastAsia="Times New Roman" w:hAnsi="Times New Roman" w:cs="Times New Roman"/>
          <w:bCs/>
          <w:iCs/>
          <w:lang w:eastAsia="ru-RU"/>
        </w:rPr>
        <w:t>ых</w:t>
      </w:r>
      <w:proofErr w:type="spellEnd"/>
      <w:r w:rsidR="00327579" w:rsidRPr="00C7089E">
        <w:rPr>
          <w:rFonts w:ascii="Times New Roman" w:eastAsia="Times New Roman" w:hAnsi="Times New Roman" w:cs="Times New Roman"/>
          <w:bCs/>
          <w:iCs/>
          <w:lang w:eastAsia="ru-RU"/>
        </w:rPr>
        <w:t xml:space="preserve">) лиц(а) Клиента, с вложением </w:t>
      </w:r>
      <w:r w:rsidRPr="00C7089E">
        <w:rPr>
          <w:rFonts w:ascii="Times New Roman" w:eastAsia="Times New Roman" w:hAnsi="Times New Roman" w:cs="Times New Roman"/>
          <w:bCs/>
          <w:iCs/>
          <w:lang w:eastAsia="ru-RU"/>
        </w:rPr>
        <w:t>Заявления;</w:t>
      </w:r>
    </w:p>
    <w:p w:rsidR="00E62232" w:rsidRPr="00C7089E" w:rsidRDefault="00E62232" w:rsidP="005148EB">
      <w:pPr>
        <w:pStyle w:val="ab"/>
        <w:numPr>
          <w:ilvl w:val="0"/>
          <w:numId w:val="36"/>
        </w:numPr>
        <w:tabs>
          <w:tab w:val="left" w:pos="567"/>
        </w:tabs>
        <w:spacing w:before="240" w:after="0" w:line="240" w:lineRule="auto"/>
        <w:jc w:val="both"/>
        <w:rPr>
          <w:rFonts w:ascii="Times New Roman" w:eastAsia="Times New Roman" w:hAnsi="Times New Roman" w:cs="Times New Roman"/>
          <w:bCs/>
          <w:iCs/>
          <w:lang w:eastAsia="ru-RU"/>
        </w:rPr>
      </w:pPr>
      <w:r>
        <w:rPr>
          <w:color w:val="000000"/>
        </w:rPr>
        <w:t xml:space="preserve">   </w:t>
      </w:r>
      <w:r w:rsidRPr="001E12DF">
        <w:rPr>
          <w:rFonts w:ascii="Times New Roman" w:eastAsia="Times New Roman" w:hAnsi="Times New Roman" w:cs="Times New Roman"/>
          <w:bCs/>
          <w:iCs/>
          <w:lang w:eastAsia="ru-RU"/>
        </w:rPr>
        <w:t xml:space="preserve">путем заполнения и направления формализованного документа Заявление на открытие депозита в </w:t>
      </w:r>
      <w:r w:rsidR="008F146A" w:rsidRPr="001E12DF">
        <w:rPr>
          <w:rFonts w:ascii="Times New Roman" w:eastAsia="Times New Roman" w:hAnsi="Times New Roman" w:cs="Times New Roman"/>
          <w:bCs/>
          <w:iCs/>
          <w:lang w:eastAsia="ru-RU"/>
        </w:rPr>
        <w:t>С</w:t>
      </w:r>
      <w:r w:rsidRPr="001E12DF">
        <w:rPr>
          <w:rFonts w:ascii="Times New Roman" w:eastAsia="Times New Roman" w:hAnsi="Times New Roman" w:cs="Times New Roman"/>
          <w:bCs/>
          <w:iCs/>
          <w:lang w:eastAsia="ru-RU"/>
        </w:rPr>
        <w:t>истеме «Клиент-Банк»</w:t>
      </w:r>
      <w:r w:rsidR="008F146A" w:rsidRPr="001E12DF">
        <w:rPr>
          <w:rFonts w:ascii="Times New Roman" w:eastAsia="Times New Roman" w:hAnsi="Times New Roman" w:cs="Times New Roman"/>
          <w:bCs/>
          <w:iCs/>
          <w:lang w:eastAsia="ru-RU"/>
        </w:rPr>
        <w:t>, подписанного ЭП Уполномоченного (</w:t>
      </w:r>
      <w:proofErr w:type="spellStart"/>
      <w:r w:rsidR="008F146A" w:rsidRPr="001E12DF">
        <w:rPr>
          <w:rFonts w:ascii="Times New Roman" w:eastAsia="Times New Roman" w:hAnsi="Times New Roman" w:cs="Times New Roman"/>
          <w:bCs/>
          <w:iCs/>
          <w:lang w:eastAsia="ru-RU"/>
        </w:rPr>
        <w:t>ых</w:t>
      </w:r>
      <w:proofErr w:type="spellEnd"/>
      <w:r w:rsidR="008F146A" w:rsidRPr="001E12DF">
        <w:rPr>
          <w:rFonts w:ascii="Times New Roman" w:eastAsia="Times New Roman" w:hAnsi="Times New Roman" w:cs="Times New Roman"/>
          <w:bCs/>
          <w:iCs/>
          <w:lang w:eastAsia="ru-RU"/>
        </w:rPr>
        <w:t>) лиц (а) Клиента</w:t>
      </w:r>
      <w:r w:rsidR="00906A9E">
        <w:rPr>
          <w:rStyle w:val="aa"/>
          <w:rFonts w:ascii="Times New Roman" w:eastAsia="Times New Roman" w:hAnsi="Times New Roman" w:cs="Times New Roman"/>
          <w:bCs/>
          <w:iCs/>
          <w:lang w:eastAsia="ru-RU"/>
        </w:rPr>
        <w:footnoteReference w:id="7"/>
      </w:r>
      <w:r w:rsidR="008F146A">
        <w:rPr>
          <w:rFonts w:ascii="Times New Roman" w:eastAsia="Times New Roman" w:hAnsi="Times New Roman" w:cs="Times New Roman"/>
          <w:bCs/>
          <w:iCs/>
          <w:lang w:eastAsia="ru-RU"/>
        </w:rPr>
        <w:t>;</w:t>
      </w:r>
    </w:p>
    <w:p w:rsidR="000B55D0" w:rsidRPr="00C7089E" w:rsidRDefault="000B55D0" w:rsidP="005148EB">
      <w:pPr>
        <w:pStyle w:val="ab"/>
        <w:numPr>
          <w:ilvl w:val="0"/>
          <w:numId w:val="36"/>
        </w:numPr>
        <w:spacing w:before="120" w:after="0" w:line="240" w:lineRule="auto"/>
        <w:jc w:val="both"/>
        <w:rPr>
          <w:rFonts w:ascii="Times New Roman" w:eastAsia="Times New Roman" w:hAnsi="Times New Roman" w:cs="Times New Roman"/>
          <w:lang w:eastAsia="ru-RU"/>
        </w:rPr>
      </w:pPr>
      <w:r w:rsidRPr="00C7089E">
        <w:rPr>
          <w:rFonts w:ascii="Times New Roman" w:eastAsia="Times New Roman" w:hAnsi="Times New Roman" w:cs="Times New Roman"/>
          <w:lang w:eastAsia="ru-RU"/>
        </w:rPr>
        <w:t xml:space="preserve">путем передачи в </w:t>
      </w:r>
      <w:r w:rsidR="00D23B2F">
        <w:rPr>
          <w:rFonts w:ascii="Times New Roman" w:eastAsia="Times New Roman" w:hAnsi="Times New Roman" w:cs="Times New Roman"/>
          <w:lang w:eastAsia="ru-RU"/>
        </w:rPr>
        <w:t xml:space="preserve">любое операционное подразделение </w:t>
      </w:r>
      <w:r w:rsidRPr="00C7089E">
        <w:rPr>
          <w:rFonts w:ascii="Times New Roman" w:eastAsia="Times New Roman" w:hAnsi="Times New Roman" w:cs="Times New Roman"/>
          <w:lang w:eastAsia="ru-RU"/>
        </w:rPr>
        <w:t>Банк</w:t>
      </w:r>
      <w:r w:rsidR="00D23B2F">
        <w:rPr>
          <w:rFonts w:ascii="Times New Roman" w:eastAsia="Times New Roman" w:hAnsi="Times New Roman" w:cs="Times New Roman"/>
          <w:lang w:eastAsia="ru-RU"/>
        </w:rPr>
        <w:t>а</w:t>
      </w:r>
      <w:r w:rsidR="00D23B2F">
        <w:rPr>
          <w:rStyle w:val="aa"/>
          <w:rFonts w:ascii="Times New Roman" w:eastAsia="Times New Roman" w:hAnsi="Times New Roman" w:cs="Times New Roman"/>
          <w:lang w:eastAsia="ru-RU"/>
        </w:rPr>
        <w:footnoteReference w:id="8"/>
      </w:r>
      <w:r w:rsidRPr="00C7089E">
        <w:rPr>
          <w:rFonts w:ascii="Times New Roman" w:eastAsia="Times New Roman" w:hAnsi="Times New Roman" w:cs="Times New Roman"/>
          <w:lang w:eastAsia="ru-RU"/>
        </w:rPr>
        <w:t xml:space="preserve"> в виде документа</w:t>
      </w:r>
      <w:r w:rsidR="00655BF7" w:rsidRPr="00C7089E">
        <w:rPr>
          <w:rFonts w:ascii="Times New Roman" w:eastAsia="Times New Roman" w:hAnsi="Times New Roman" w:cs="Times New Roman"/>
          <w:lang w:eastAsia="ru-RU"/>
        </w:rPr>
        <w:t xml:space="preserve"> на бумажном носителе</w:t>
      </w:r>
      <w:r w:rsidRPr="00C7089E">
        <w:rPr>
          <w:rFonts w:ascii="Times New Roman" w:eastAsia="Times New Roman" w:hAnsi="Times New Roman" w:cs="Times New Roman"/>
          <w:lang w:eastAsia="ru-RU"/>
        </w:rPr>
        <w:t>, подписанного Уполномоченным</w:t>
      </w:r>
      <w:r w:rsidR="001C16C0" w:rsidRPr="00C7089E">
        <w:rPr>
          <w:rFonts w:ascii="Times New Roman" w:eastAsia="Times New Roman" w:hAnsi="Times New Roman" w:cs="Times New Roman"/>
          <w:lang w:eastAsia="ru-RU"/>
        </w:rPr>
        <w:t>(и)</w:t>
      </w:r>
      <w:r w:rsidRPr="00C7089E">
        <w:rPr>
          <w:rFonts w:ascii="Times New Roman" w:eastAsia="Times New Roman" w:hAnsi="Times New Roman" w:cs="Times New Roman"/>
          <w:lang w:eastAsia="ru-RU"/>
        </w:rPr>
        <w:t xml:space="preserve"> представителем</w:t>
      </w:r>
      <w:r w:rsidR="001C16C0" w:rsidRPr="00C7089E">
        <w:rPr>
          <w:rFonts w:ascii="Times New Roman" w:eastAsia="Times New Roman" w:hAnsi="Times New Roman" w:cs="Times New Roman"/>
          <w:lang w:eastAsia="ru-RU"/>
        </w:rPr>
        <w:t>(</w:t>
      </w:r>
      <w:proofErr w:type="spellStart"/>
      <w:r w:rsidR="001C16C0" w:rsidRPr="00C7089E">
        <w:rPr>
          <w:rFonts w:ascii="Times New Roman" w:eastAsia="Times New Roman" w:hAnsi="Times New Roman" w:cs="Times New Roman"/>
          <w:lang w:eastAsia="ru-RU"/>
        </w:rPr>
        <w:t>ями</w:t>
      </w:r>
      <w:proofErr w:type="spellEnd"/>
      <w:r w:rsidR="001C16C0" w:rsidRPr="00C7089E">
        <w:rPr>
          <w:rFonts w:ascii="Times New Roman" w:eastAsia="Times New Roman" w:hAnsi="Times New Roman" w:cs="Times New Roman"/>
          <w:lang w:eastAsia="ru-RU"/>
        </w:rPr>
        <w:t>)</w:t>
      </w:r>
      <w:r w:rsidRPr="00C7089E">
        <w:rPr>
          <w:rFonts w:ascii="Times New Roman" w:eastAsia="Times New Roman" w:hAnsi="Times New Roman" w:cs="Times New Roman"/>
          <w:lang w:eastAsia="ru-RU"/>
        </w:rPr>
        <w:t xml:space="preserve"> </w:t>
      </w:r>
      <w:r w:rsidR="001C16C0" w:rsidRPr="00C7089E">
        <w:rPr>
          <w:rFonts w:ascii="Times New Roman" w:eastAsia="Times New Roman" w:hAnsi="Times New Roman" w:cs="Times New Roman"/>
          <w:lang w:eastAsia="ru-RU"/>
        </w:rPr>
        <w:t>К</w:t>
      </w:r>
      <w:r w:rsidRPr="00C7089E">
        <w:rPr>
          <w:rFonts w:ascii="Times New Roman" w:eastAsia="Times New Roman" w:hAnsi="Times New Roman" w:cs="Times New Roman"/>
          <w:lang w:eastAsia="ru-RU"/>
        </w:rPr>
        <w:t>лиента и заверенного печатью Клиента (при наличии).</w:t>
      </w:r>
    </w:p>
    <w:p w:rsidR="005148EB" w:rsidRPr="00C7089E" w:rsidRDefault="005148EB" w:rsidP="005148EB">
      <w:pPr>
        <w:pStyle w:val="ab"/>
        <w:spacing w:before="120" w:after="0" w:line="240" w:lineRule="auto"/>
        <w:jc w:val="both"/>
        <w:rPr>
          <w:rFonts w:ascii="Times New Roman" w:eastAsia="Times New Roman" w:hAnsi="Times New Roman" w:cs="Times New Roman"/>
          <w:lang w:eastAsia="ru-RU"/>
        </w:rPr>
      </w:pPr>
    </w:p>
    <w:p w:rsidR="00951EBC" w:rsidRPr="00C7089E" w:rsidRDefault="00951EBC" w:rsidP="000459A7">
      <w:pPr>
        <w:pStyle w:val="ab"/>
        <w:numPr>
          <w:ilvl w:val="1"/>
          <w:numId w:val="13"/>
        </w:numPr>
        <w:spacing w:before="240" w:after="0" w:line="240" w:lineRule="auto"/>
        <w:ind w:left="0" w:firstLine="0"/>
        <w:jc w:val="both"/>
        <w:rPr>
          <w:rFonts w:ascii="Times New Roman" w:eastAsia="Times New Roman" w:hAnsi="Times New Roman" w:cs="Times New Roman"/>
          <w:bCs/>
          <w:iCs/>
          <w:lang w:eastAsia="ru-RU"/>
        </w:rPr>
      </w:pPr>
      <w:r w:rsidRPr="00C7089E">
        <w:rPr>
          <w:rFonts w:ascii="Times New Roman" w:eastAsia="Times New Roman" w:hAnsi="Times New Roman" w:cs="Times New Roman"/>
          <w:bCs/>
          <w:iCs/>
          <w:lang w:eastAsia="ru-RU"/>
        </w:rPr>
        <w:t xml:space="preserve">Заключение Договора об исполнении депозитных сделок в порядке, регламентированном настоящими Правилами, с Клиентом, не имеющим в Банке на дату заключения Сделки открытых </w:t>
      </w:r>
      <w:r w:rsidR="005148EB" w:rsidRPr="00C7089E">
        <w:rPr>
          <w:rFonts w:ascii="Times New Roman" w:eastAsia="Times New Roman" w:hAnsi="Times New Roman" w:cs="Times New Roman"/>
          <w:bCs/>
          <w:iCs/>
          <w:lang w:eastAsia="ru-RU"/>
        </w:rPr>
        <w:t xml:space="preserve">банковских </w:t>
      </w:r>
      <w:r w:rsidRPr="00C7089E">
        <w:rPr>
          <w:rFonts w:ascii="Times New Roman" w:eastAsia="Times New Roman" w:hAnsi="Times New Roman" w:cs="Times New Roman"/>
          <w:bCs/>
          <w:iCs/>
          <w:lang w:eastAsia="ru-RU"/>
        </w:rPr>
        <w:t>счетов</w:t>
      </w:r>
      <w:r w:rsidR="00BA68B2">
        <w:rPr>
          <w:rFonts w:ascii="Times New Roman" w:eastAsia="Times New Roman" w:hAnsi="Times New Roman" w:cs="Times New Roman"/>
          <w:bCs/>
          <w:iCs/>
          <w:lang w:eastAsia="ru-RU"/>
        </w:rPr>
        <w:t>,</w:t>
      </w:r>
      <w:r w:rsidRPr="00C7089E">
        <w:rPr>
          <w:rFonts w:ascii="Times New Roman" w:eastAsia="Times New Roman" w:hAnsi="Times New Roman" w:cs="Times New Roman"/>
          <w:bCs/>
          <w:iCs/>
          <w:lang w:eastAsia="ru-RU"/>
        </w:rPr>
        <w:t xml:space="preserve"> осуществляется при предоставлении в Банк </w:t>
      </w:r>
      <w:r w:rsidR="007F2953" w:rsidRPr="00C7089E">
        <w:rPr>
          <w:rFonts w:ascii="Times New Roman" w:eastAsia="Times New Roman" w:hAnsi="Times New Roman" w:cs="Times New Roman"/>
          <w:bCs/>
          <w:iCs/>
          <w:lang w:eastAsia="ru-RU"/>
        </w:rPr>
        <w:t xml:space="preserve">полного комплекта документов и сведений, указанных в </w:t>
      </w:r>
      <w:r w:rsidR="007F2953" w:rsidRPr="00C7089E">
        <w:rPr>
          <w:rFonts w:ascii="Times New Roman" w:eastAsia="Times New Roman" w:hAnsi="Times New Roman" w:cs="Times New Roman"/>
          <w:b/>
          <w:bCs/>
          <w:iCs/>
          <w:lang w:eastAsia="ru-RU"/>
        </w:rPr>
        <w:t>п.1.</w:t>
      </w:r>
      <w:r w:rsidR="000459A7" w:rsidRPr="00C7089E">
        <w:rPr>
          <w:rFonts w:ascii="Times New Roman" w:eastAsia="Times New Roman" w:hAnsi="Times New Roman" w:cs="Times New Roman"/>
          <w:b/>
          <w:bCs/>
          <w:iCs/>
          <w:lang w:eastAsia="ru-RU"/>
        </w:rPr>
        <w:t>5</w:t>
      </w:r>
      <w:r w:rsidR="007F2953" w:rsidRPr="00C7089E">
        <w:rPr>
          <w:rFonts w:ascii="Times New Roman" w:eastAsia="Times New Roman" w:hAnsi="Times New Roman" w:cs="Times New Roman"/>
          <w:b/>
          <w:bCs/>
          <w:iCs/>
          <w:lang w:eastAsia="ru-RU"/>
        </w:rPr>
        <w:t>.2.</w:t>
      </w:r>
      <w:r w:rsidR="007F2953" w:rsidRPr="00C7089E">
        <w:rPr>
          <w:rFonts w:ascii="Times New Roman" w:eastAsia="Times New Roman" w:hAnsi="Times New Roman" w:cs="Times New Roman"/>
          <w:bCs/>
          <w:iCs/>
          <w:lang w:eastAsia="ru-RU"/>
        </w:rPr>
        <w:t xml:space="preserve"> настоящих Правил.  </w:t>
      </w:r>
    </w:p>
    <w:p w:rsidR="00620CD6" w:rsidRPr="00951EBC" w:rsidRDefault="00620CD6" w:rsidP="007F2953">
      <w:pPr>
        <w:pStyle w:val="ab"/>
        <w:spacing w:before="240" w:after="0" w:line="240" w:lineRule="auto"/>
        <w:ind w:left="0"/>
        <w:jc w:val="both"/>
        <w:rPr>
          <w:rFonts w:ascii="Times New Roman" w:eastAsia="Times New Roman" w:hAnsi="Times New Roman" w:cs="Times New Roman"/>
          <w:bCs/>
          <w:iCs/>
          <w:sz w:val="23"/>
          <w:szCs w:val="23"/>
          <w:lang w:eastAsia="ru-RU"/>
        </w:rPr>
      </w:pPr>
    </w:p>
    <w:p w:rsidR="00620CD6" w:rsidRDefault="00620CD6" w:rsidP="00620CD6">
      <w:pPr>
        <w:pStyle w:val="ab"/>
        <w:numPr>
          <w:ilvl w:val="1"/>
          <w:numId w:val="13"/>
        </w:numPr>
        <w:spacing w:before="240" w:after="0" w:line="240" w:lineRule="auto"/>
        <w:ind w:left="0" w:firstLine="0"/>
        <w:jc w:val="both"/>
        <w:rPr>
          <w:rFonts w:ascii="Times New Roman" w:eastAsia="Times New Roman" w:hAnsi="Times New Roman" w:cs="Times New Roman"/>
          <w:bCs/>
          <w:iCs/>
          <w:sz w:val="23"/>
          <w:szCs w:val="23"/>
          <w:lang w:eastAsia="ru-RU"/>
        </w:rPr>
      </w:pPr>
      <w:r>
        <w:rPr>
          <w:rFonts w:ascii="Times New Roman" w:eastAsia="Times New Roman" w:hAnsi="Times New Roman" w:cs="Times New Roman"/>
          <w:bCs/>
          <w:iCs/>
          <w:sz w:val="23"/>
          <w:szCs w:val="23"/>
          <w:lang w:eastAsia="ru-RU"/>
        </w:rPr>
        <w:t>В</w:t>
      </w:r>
      <w:r w:rsidRPr="009F4055">
        <w:rPr>
          <w:rFonts w:ascii="Times New Roman" w:eastAsia="Times New Roman" w:hAnsi="Times New Roman" w:cs="Times New Roman"/>
          <w:bCs/>
          <w:iCs/>
          <w:sz w:val="23"/>
          <w:szCs w:val="23"/>
          <w:lang w:eastAsia="ru-RU"/>
        </w:rPr>
        <w:t xml:space="preserve"> рамках уже заключенного Договора об исполнении депозитных Сделок</w:t>
      </w:r>
      <w:r>
        <w:rPr>
          <w:rFonts w:ascii="Times New Roman" w:eastAsia="Times New Roman" w:hAnsi="Times New Roman" w:cs="Times New Roman"/>
          <w:bCs/>
          <w:iCs/>
          <w:sz w:val="23"/>
          <w:szCs w:val="23"/>
          <w:lang w:eastAsia="ru-RU"/>
        </w:rPr>
        <w:t>, Клиент в порядке,</w:t>
      </w:r>
      <w:r w:rsidR="00EF537A">
        <w:rPr>
          <w:rFonts w:ascii="Times New Roman" w:eastAsia="Times New Roman" w:hAnsi="Times New Roman" w:cs="Times New Roman"/>
          <w:bCs/>
          <w:iCs/>
          <w:sz w:val="23"/>
          <w:szCs w:val="23"/>
          <w:lang w:eastAsia="ru-RU"/>
        </w:rPr>
        <w:t xml:space="preserve"> </w:t>
      </w:r>
      <w:r>
        <w:rPr>
          <w:rFonts w:ascii="Times New Roman" w:eastAsia="Times New Roman" w:hAnsi="Times New Roman" w:cs="Times New Roman"/>
          <w:bCs/>
          <w:iCs/>
          <w:sz w:val="23"/>
          <w:szCs w:val="23"/>
          <w:lang w:eastAsia="ru-RU"/>
        </w:rPr>
        <w:t xml:space="preserve">регламентированном настоящими Правилами, предварительно согласует с Банком условия депозитной Сделки и </w:t>
      </w:r>
      <w:r w:rsidRPr="009F4055">
        <w:rPr>
          <w:rFonts w:ascii="Times New Roman" w:eastAsia="Times New Roman" w:hAnsi="Times New Roman" w:cs="Times New Roman"/>
          <w:bCs/>
          <w:iCs/>
          <w:sz w:val="23"/>
          <w:szCs w:val="23"/>
          <w:lang w:eastAsia="ru-RU"/>
        </w:rPr>
        <w:t xml:space="preserve">направляет </w:t>
      </w:r>
      <w:r>
        <w:rPr>
          <w:rFonts w:ascii="Times New Roman" w:eastAsia="Times New Roman" w:hAnsi="Times New Roman" w:cs="Times New Roman"/>
          <w:bCs/>
          <w:iCs/>
          <w:sz w:val="23"/>
          <w:szCs w:val="23"/>
          <w:lang w:eastAsia="ru-RU"/>
        </w:rPr>
        <w:t xml:space="preserve">в Банк </w:t>
      </w:r>
      <w:r w:rsidR="0029176D">
        <w:rPr>
          <w:rFonts w:ascii="Times New Roman" w:eastAsia="Times New Roman" w:hAnsi="Times New Roman" w:cs="Times New Roman"/>
          <w:bCs/>
          <w:iCs/>
          <w:sz w:val="23"/>
          <w:szCs w:val="23"/>
          <w:lang w:eastAsia="ru-RU"/>
        </w:rPr>
        <w:t>одним из способов, указанных в п.</w:t>
      </w:r>
      <w:r w:rsidR="0029176D" w:rsidRPr="00D53395">
        <w:rPr>
          <w:rFonts w:ascii="Times New Roman" w:eastAsia="Times New Roman" w:hAnsi="Times New Roman" w:cs="Times New Roman"/>
          <w:b/>
          <w:bCs/>
          <w:iCs/>
          <w:sz w:val="23"/>
          <w:szCs w:val="23"/>
          <w:lang w:eastAsia="ru-RU"/>
        </w:rPr>
        <w:t>3.1</w:t>
      </w:r>
      <w:r w:rsidR="0029176D">
        <w:rPr>
          <w:rFonts w:ascii="Times New Roman" w:eastAsia="Times New Roman" w:hAnsi="Times New Roman" w:cs="Times New Roman"/>
          <w:bCs/>
          <w:iCs/>
          <w:sz w:val="23"/>
          <w:szCs w:val="23"/>
          <w:lang w:eastAsia="ru-RU"/>
        </w:rPr>
        <w:t xml:space="preserve">. </w:t>
      </w:r>
      <w:r w:rsidR="00FC36C3">
        <w:rPr>
          <w:rFonts w:ascii="Times New Roman" w:eastAsia="Times New Roman" w:hAnsi="Times New Roman" w:cs="Times New Roman"/>
          <w:bCs/>
          <w:iCs/>
          <w:sz w:val="23"/>
          <w:szCs w:val="23"/>
          <w:lang w:eastAsia="ru-RU"/>
        </w:rPr>
        <w:t xml:space="preserve">настоящих Правил, </w:t>
      </w:r>
      <w:r>
        <w:rPr>
          <w:rFonts w:ascii="Times New Roman" w:eastAsia="Times New Roman" w:hAnsi="Times New Roman" w:cs="Times New Roman"/>
          <w:bCs/>
          <w:iCs/>
          <w:sz w:val="23"/>
          <w:szCs w:val="23"/>
          <w:lang w:eastAsia="ru-RU"/>
        </w:rPr>
        <w:t xml:space="preserve">Заявления на открытие депозита </w:t>
      </w:r>
      <w:r w:rsidRPr="009F4055">
        <w:rPr>
          <w:rFonts w:ascii="Times New Roman" w:eastAsia="Times New Roman" w:hAnsi="Times New Roman" w:cs="Times New Roman"/>
          <w:bCs/>
          <w:iCs/>
          <w:sz w:val="23"/>
          <w:szCs w:val="23"/>
          <w:lang w:eastAsia="ru-RU"/>
        </w:rPr>
        <w:t xml:space="preserve">(на вторую и </w:t>
      </w:r>
      <w:r>
        <w:rPr>
          <w:rFonts w:ascii="Times New Roman" w:eastAsia="Times New Roman" w:hAnsi="Times New Roman" w:cs="Times New Roman"/>
          <w:bCs/>
          <w:iCs/>
          <w:sz w:val="23"/>
          <w:szCs w:val="23"/>
          <w:lang w:eastAsia="ru-RU"/>
        </w:rPr>
        <w:t xml:space="preserve">все </w:t>
      </w:r>
      <w:r w:rsidRPr="009F4055">
        <w:rPr>
          <w:rFonts w:ascii="Times New Roman" w:eastAsia="Times New Roman" w:hAnsi="Times New Roman" w:cs="Times New Roman"/>
          <w:bCs/>
          <w:iCs/>
          <w:sz w:val="23"/>
          <w:szCs w:val="23"/>
          <w:lang w:eastAsia="ru-RU"/>
        </w:rPr>
        <w:t>последующую Сделки</w:t>
      </w:r>
      <w:r>
        <w:rPr>
          <w:rFonts w:ascii="Times New Roman" w:eastAsia="Times New Roman" w:hAnsi="Times New Roman" w:cs="Times New Roman"/>
          <w:bCs/>
          <w:iCs/>
          <w:sz w:val="23"/>
          <w:szCs w:val="23"/>
          <w:lang w:eastAsia="ru-RU"/>
        </w:rPr>
        <w:t>) с  указанием существенных условий Сделки для их исполнения Банком</w:t>
      </w:r>
      <w:r w:rsidR="00650356">
        <w:rPr>
          <w:rFonts w:ascii="Times New Roman" w:eastAsia="Times New Roman" w:hAnsi="Times New Roman" w:cs="Times New Roman"/>
          <w:bCs/>
          <w:iCs/>
          <w:sz w:val="23"/>
          <w:szCs w:val="23"/>
          <w:lang w:eastAsia="ru-RU"/>
        </w:rPr>
        <w:t xml:space="preserve"> или Заявления об </w:t>
      </w:r>
      <w:r w:rsidR="00650356">
        <w:rPr>
          <w:rFonts w:ascii="Times New Roman" w:eastAsia="Times New Roman" w:hAnsi="Times New Roman" w:cs="Times New Roman"/>
          <w:bCs/>
          <w:iCs/>
          <w:sz w:val="23"/>
          <w:szCs w:val="23"/>
          <w:lang w:eastAsia="ru-RU"/>
        </w:rPr>
        <w:lastRenderedPageBreak/>
        <w:t>изменении условий  депозитной сделки</w:t>
      </w:r>
      <w:r>
        <w:rPr>
          <w:rFonts w:ascii="Times New Roman" w:eastAsia="Times New Roman" w:hAnsi="Times New Roman" w:cs="Times New Roman"/>
          <w:bCs/>
          <w:iCs/>
          <w:sz w:val="23"/>
          <w:szCs w:val="23"/>
          <w:lang w:eastAsia="ru-RU"/>
        </w:rPr>
        <w:t xml:space="preserve">. Указанные Заявления </w:t>
      </w:r>
      <w:r w:rsidRPr="009F4055">
        <w:rPr>
          <w:rFonts w:ascii="Times New Roman" w:eastAsia="Times New Roman" w:hAnsi="Times New Roman" w:cs="Times New Roman"/>
          <w:bCs/>
          <w:iCs/>
          <w:sz w:val="23"/>
          <w:szCs w:val="23"/>
          <w:lang w:eastAsia="ru-RU"/>
        </w:rPr>
        <w:t xml:space="preserve">являются офертами </w:t>
      </w:r>
      <w:r>
        <w:rPr>
          <w:rFonts w:ascii="Times New Roman" w:eastAsia="Times New Roman" w:hAnsi="Times New Roman" w:cs="Times New Roman"/>
          <w:bCs/>
          <w:iCs/>
          <w:sz w:val="23"/>
          <w:szCs w:val="23"/>
          <w:lang w:eastAsia="ru-RU"/>
        </w:rPr>
        <w:t xml:space="preserve">Клиента </w:t>
      </w:r>
      <w:r w:rsidRPr="009F4055">
        <w:rPr>
          <w:rFonts w:ascii="Times New Roman" w:eastAsia="Times New Roman" w:hAnsi="Times New Roman" w:cs="Times New Roman"/>
          <w:bCs/>
          <w:iCs/>
          <w:sz w:val="23"/>
          <w:szCs w:val="23"/>
          <w:lang w:eastAsia="ru-RU"/>
        </w:rPr>
        <w:t>на заключение</w:t>
      </w:r>
      <w:r w:rsidR="00650356">
        <w:rPr>
          <w:rFonts w:ascii="Times New Roman" w:eastAsia="Times New Roman" w:hAnsi="Times New Roman" w:cs="Times New Roman"/>
          <w:bCs/>
          <w:iCs/>
          <w:sz w:val="23"/>
          <w:szCs w:val="23"/>
          <w:lang w:eastAsia="ru-RU"/>
        </w:rPr>
        <w:t xml:space="preserve"> или на изменение условий</w:t>
      </w:r>
      <w:r w:rsidRPr="009F4055">
        <w:rPr>
          <w:rFonts w:ascii="Times New Roman" w:eastAsia="Times New Roman" w:hAnsi="Times New Roman" w:cs="Times New Roman"/>
          <w:bCs/>
          <w:iCs/>
          <w:sz w:val="23"/>
          <w:szCs w:val="23"/>
          <w:lang w:eastAsia="ru-RU"/>
        </w:rPr>
        <w:t xml:space="preserve"> конкретных С</w:t>
      </w:r>
      <w:r>
        <w:rPr>
          <w:rFonts w:ascii="Times New Roman" w:eastAsia="Times New Roman" w:hAnsi="Times New Roman" w:cs="Times New Roman"/>
          <w:bCs/>
          <w:iCs/>
          <w:sz w:val="23"/>
          <w:szCs w:val="23"/>
          <w:lang w:eastAsia="ru-RU"/>
        </w:rPr>
        <w:t xml:space="preserve">делок на </w:t>
      </w:r>
      <w:r w:rsidR="006107EE">
        <w:rPr>
          <w:rFonts w:ascii="Times New Roman" w:eastAsia="Times New Roman" w:hAnsi="Times New Roman" w:cs="Times New Roman"/>
          <w:bCs/>
          <w:iCs/>
          <w:sz w:val="23"/>
          <w:szCs w:val="23"/>
          <w:lang w:eastAsia="ru-RU"/>
        </w:rPr>
        <w:t xml:space="preserve">Стандартных условиях или на индивидуальных, </w:t>
      </w:r>
      <w:r>
        <w:rPr>
          <w:rFonts w:ascii="Times New Roman" w:eastAsia="Times New Roman" w:hAnsi="Times New Roman" w:cs="Times New Roman"/>
          <w:bCs/>
          <w:iCs/>
          <w:sz w:val="23"/>
          <w:szCs w:val="23"/>
          <w:lang w:eastAsia="ru-RU"/>
        </w:rPr>
        <w:t>предв</w:t>
      </w:r>
      <w:r w:rsidR="00444741">
        <w:rPr>
          <w:rFonts w:ascii="Times New Roman" w:eastAsia="Times New Roman" w:hAnsi="Times New Roman" w:cs="Times New Roman"/>
          <w:bCs/>
          <w:iCs/>
          <w:sz w:val="23"/>
          <w:szCs w:val="23"/>
          <w:lang w:eastAsia="ru-RU"/>
        </w:rPr>
        <w:t xml:space="preserve">арительно согласованных Банком </w:t>
      </w:r>
      <w:r>
        <w:rPr>
          <w:rFonts w:ascii="Times New Roman" w:eastAsia="Times New Roman" w:hAnsi="Times New Roman" w:cs="Times New Roman"/>
          <w:bCs/>
          <w:iCs/>
          <w:sz w:val="23"/>
          <w:szCs w:val="23"/>
          <w:lang w:eastAsia="ru-RU"/>
        </w:rPr>
        <w:t>условиях.</w:t>
      </w:r>
    </w:p>
    <w:p w:rsidR="00620CD6" w:rsidRPr="00554A0C" w:rsidRDefault="00620CD6" w:rsidP="00620CD6">
      <w:pPr>
        <w:pStyle w:val="ab"/>
        <w:rPr>
          <w:rFonts w:ascii="Times New Roman" w:eastAsia="Times New Roman" w:hAnsi="Times New Roman" w:cs="Times New Roman"/>
          <w:bCs/>
          <w:iCs/>
          <w:sz w:val="23"/>
          <w:szCs w:val="23"/>
          <w:highlight w:val="yellow"/>
          <w:lang w:eastAsia="ru-RU"/>
        </w:rPr>
      </w:pPr>
    </w:p>
    <w:p w:rsidR="00620CD6" w:rsidRPr="00AE5AFE" w:rsidRDefault="00620CD6" w:rsidP="00620CD6">
      <w:pPr>
        <w:pStyle w:val="ab"/>
        <w:numPr>
          <w:ilvl w:val="1"/>
          <w:numId w:val="13"/>
        </w:numPr>
        <w:spacing w:before="240" w:after="0" w:line="240" w:lineRule="auto"/>
        <w:ind w:left="0" w:firstLine="0"/>
        <w:jc w:val="both"/>
        <w:rPr>
          <w:rFonts w:ascii="Times New Roman" w:eastAsia="Times New Roman" w:hAnsi="Times New Roman" w:cs="Times New Roman"/>
          <w:bCs/>
          <w:iCs/>
          <w:lang w:eastAsia="ru-RU"/>
        </w:rPr>
      </w:pPr>
      <w:r w:rsidRPr="0035104A">
        <w:rPr>
          <w:rFonts w:ascii="Times New Roman" w:eastAsia="Times New Roman" w:hAnsi="Times New Roman" w:cs="Times New Roman"/>
          <w:bCs/>
          <w:iCs/>
          <w:sz w:val="23"/>
          <w:szCs w:val="23"/>
          <w:lang w:eastAsia="ru-RU"/>
        </w:rPr>
        <w:t xml:space="preserve">Предварительное согласование </w:t>
      </w:r>
      <w:r w:rsidR="006107EE">
        <w:rPr>
          <w:rFonts w:ascii="Times New Roman" w:eastAsia="Times New Roman" w:hAnsi="Times New Roman" w:cs="Times New Roman"/>
          <w:bCs/>
          <w:iCs/>
          <w:sz w:val="23"/>
          <w:szCs w:val="23"/>
          <w:lang w:eastAsia="ru-RU"/>
        </w:rPr>
        <w:t xml:space="preserve">индивидуальных </w:t>
      </w:r>
      <w:r w:rsidRPr="0035104A">
        <w:rPr>
          <w:rFonts w:ascii="Times New Roman" w:eastAsia="Times New Roman" w:hAnsi="Times New Roman" w:cs="Times New Roman"/>
          <w:bCs/>
          <w:iCs/>
          <w:sz w:val="23"/>
          <w:szCs w:val="23"/>
          <w:lang w:eastAsia="ru-RU"/>
        </w:rPr>
        <w:t>условий каждой депозитной Сделки производится Уполномоченным</w:t>
      </w:r>
      <w:r w:rsidR="001C16C0">
        <w:rPr>
          <w:rFonts w:ascii="Times New Roman" w:eastAsia="Times New Roman" w:hAnsi="Times New Roman" w:cs="Times New Roman"/>
          <w:bCs/>
          <w:iCs/>
          <w:sz w:val="23"/>
          <w:szCs w:val="23"/>
          <w:lang w:eastAsia="ru-RU"/>
        </w:rPr>
        <w:t>(</w:t>
      </w:r>
      <w:r w:rsidRPr="0035104A">
        <w:rPr>
          <w:rFonts w:ascii="Times New Roman" w:eastAsia="Times New Roman" w:hAnsi="Times New Roman" w:cs="Times New Roman"/>
          <w:bCs/>
          <w:iCs/>
          <w:sz w:val="23"/>
          <w:szCs w:val="23"/>
          <w:lang w:eastAsia="ru-RU"/>
        </w:rPr>
        <w:t>и</w:t>
      </w:r>
      <w:r w:rsidR="001C16C0">
        <w:rPr>
          <w:rFonts w:ascii="Times New Roman" w:eastAsia="Times New Roman" w:hAnsi="Times New Roman" w:cs="Times New Roman"/>
          <w:bCs/>
          <w:iCs/>
          <w:sz w:val="23"/>
          <w:szCs w:val="23"/>
          <w:lang w:eastAsia="ru-RU"/>
        </w:rPr>
        <w:t>)</w:t>
      </w:r>
      <w:r w:rsidRPr="0035104A">
        <w:rPr>
          <w:rFonts w:ascii="Times New Roman" w:eastAsia="Times New Roman" w:hAnsi="Times New Roman" w:cs="Times New Roman"/>
          <w:bCs/>
          <w:iCs/>
          <w:sz w:val="23"/>
          <w:szCs w:val="23"/>
          <w:lang w:eastAsia="ru-RU"/>
        </w:rPr>
        <w:t xml:space="preserve"> лиц</w:t>
      </w:r>
      <w:r w:rsidR="001C16C0">
        <w:rPr>
          <w:rFonts w:ascii="Times New Roman" w:eastAsia="Times New Roman" w:hAnsi="Times New Roman" w:cs="Times New Roman"/>
          <w:bCs/>
          <w:iCs/>
          <w:sz w:val="23"/>
          <w:szCs w:val="23"/>
          <w:lang w:eastAsia="ru-RU"/>
        </w:rPr>
        <w:t>ом(</w:t>
      </w:r>
      <w:proofErr w:type="spellStart"/>
      <w:r w:rsidRPr="0035104A">
        <w:rPr>
          <w:rFonts w:ascii="Times New Roman" w:eastAsia="Times New Roman" w:hAnsi="Times New Roman" w:cs="Times New Roman"/>
          <w:bCs/>
          <w:iCs/>
          <w:sz w:val="23"/>
          <w:szCs w:val="23"/>
          <w:lang w:eastAsia="ru-RU"/>
        </w:rPr>
        <w:t>ами</w:t>
      </w:r>
      <w:proofErr w:type="spellEnd"/>
      <w:r w:rsidR="001C16C0">
        <w:rPr>
          <w:rFonts w:ascii="Times New Roman" w:eastAsia="Times New Roman" w:hAnsi="Times New Roman" w:cs="Times New Roman"/>
          <w:bCs/>
          <w:iCs/>
          <w:sz w:val="23"/>
          <w:szCs w:val="23"/>
          <w:lang w:eastAsia="ru-RU"/>
        </w:rPr>
        <w:t>)</w:t>
      </w:r>
      <w:r w:rsidRPr="0035104A">
        <w:rPr>
          <w:rFonts w:ascii="Times New Roman" w:eastAsia="Times New Roman" w:hAnsi="Times New Roman" w:cs="Times New Roman"/>
          <w:bCs/>
          <w:iCs/>
          <w:sz w:val="23"/>
          <w:szCs w:val="23"/>
          <w:lang w:eastAsia="ru-RU"/>
        </w:rPr>
        <w:t xml:space="preserve"> Клиента и Банка путем переговоров. По итогам переговоров Клиент</w:t>
      </w:r>
      <w:r w:rsidR="00EE127A">
        <w:rPr>
          <w:rFonts w:ascii="Times New Roman" w:eastAsia="Times New Roman" w:hAnsi="Times New Roman" w:cs="Times New Roman"/>
          <w:bCs/>
          <w:iCs/>
          <w:sz w:val="23"/>
          <w:szCs w:val="23"/>
          <w:lang w:eastAsia="ru-RU"/>
        </w:rPr>
        <w:t xml:space="preserve">, </w:t>
      </w:r>
      <w:r>
        <w:rPr>
          <w:rFonts w:ascii="Times New Roman" w:eastAsia="Times New Roman" w:hAnsi="Times New Roman" w:cs="Times New Roman"/>
          <w:bCs/>
          <w:iCs/>
          <w:sz w:val="23"/>
          <w:szCs w:val="23"/>
          <w:lang w:eastAsia="ru-RU"/>
        </w:rPr>
        <w:t>оформл</w:t>
      </w:r>
      <w:r w:rsidR="00722386">
        <w:rPr>
          <w:rFonts w:ascii="Times New Roman" w:eastAsia="Times New Roman" w:hAnsi="Times New Roman" w:cs="Times New Roman"/>
          <w:bCs/>
          <w:iCs/>
          <w:sz w:val="23"/>
          <w:szCs w:val="23"/>
          <w:lang w:eastAsia="ru-RU"/>
        </w:rPr>
        <w:t>яет</w:t>
      </w:r>
      <w:r w:rsidR="00824CC3">
        <w:rPr>
          <w:rFonts w:ascii="Times New Roman" w:eastAsia="Times New Roman" w:hAnsi="Times New Roman" w:cs="Times New Roman"/>
          <w:bCs/>
          <w:iCs/>
          <w:sz w:val="23"/>
          <w:szCs w:val="23"/>
          <w:lang w:eastAsia="ru-RU"/>
        </w:rPr>
        <w:t>,</w:t>
      </w:r>
      <w:r w:rsidRPr="0035104A">
        <w:rPr>
          <w:rFonts w:ascii="Times New Roman" w:eastAsia="Times New Roman" w:hAnsi="Times New Roman" w:cs="Times New Roman"/>
          <w:bCs/>
          <w:iCs/>
          <w:sz w:val="23"/>
          <w:szCs w:val="23"/>
          <w:lang w:eastAsia="ru-RU"/>
        </w:rPr>
        <w:t xml:space="preserve"> перед</w:t>
      </w:r>
      <w:r w:rsidR="00824CC3">
        <w:rPr>
          <w:rFonts w:ascii="Times New Roman" w:eastAsia="Times New Roman" w:hAnsi="Times New Roman" w:cs="Times New Roman"/>
          <w:bCs/>
          <w:iCs/>
          <w:sz w:val="23"/>
          <w:szCs w:val="23"/>
          <w:lang w:eastAsia="ru-RU"/>
        </w:rPr>
        <w:t>а</w:t>
      </w:r>
      <w:r w:rsidR="00722386">
        <w:rPr>
          <w:rFonts w:ascii="Times New Roman" w:eastAsia="Times New Roman" w:hAnsi="Times New Roman" w:cs="Times New Roman"/>
          <w:bCs/>
          <w:iCs/>
          <w:sz w:val="23"/>
          <w:szCs w:val="23"/>
          <w:lang w:eastAsia="ru-RU"/>
        </w:rPr>
        <w:t>ет</w:t>
      </w:r>
      <w:r w:rsidRPr="0035104A">
        <w:rPr>
          <w:rFonts w:ascii="Times New Roman" w:eastAsia="Times New Roman" w:hAnsi="Times New Roman" w:cs="Times New Roman"/>
          <w:bCs/>
          <w:iCs/>
          <w:sz w:val="23"/>
          <w:szCs w:val="23"/>
          <w:lang w:eastAsia="ru-RU"/>
        </w:rPr>
        <w:t xml:space="preserve"> в Банк </w:t>
      </w:r>
      <w:r w:rsidR="006107EE">
        <w:rPr>
          <w:rFonts w:ascii="Times New Roman" w:eastAsia="Times New Roman" w:hAnsi="Times New Roman" w:cs="Times New Roman"/>
          <w:bCs/>
          <w:iCs/>
          <w:sz w:val="23"/>
          <w:szCs w:val="23"/>
          <w:lang w:eastAsia="ru-RU"/>
        </w:rPr>
        <w:t>Заявлени</w:t>
      </w:r>
      <w:r w:rsidR="00722386">
        <w:rPr>
          <w:rFonts w:ascii="Times New Roman" w:eastAsia="Times New Roman" w:hAnsi="Times New Roman" w:cs="Times New Roman"/>
          <w:bCs/>
          <w:iCs/>
          <w:sz w:val="23"/>
          <w:szCs w:val="23"/>
          <w:lang w:eastAsia="ru-RU"/>
        </w:rPr>
        <w:t>е</w:t>
      </w:r>
      <w:r w:rsidR="006107EE">
        <w:rPr>
          <w:rFonts w:ascii="Times New Roman" w:eastAsia="Times New Roman" w:hAnsi="Times New Roman" w:cs="Times New Roman"/>
          <w:bCs/>
          <w:iCs/>
          <w:sz w:val="23"/>
          <w:szCs w:val="23"/>
          <w:lang w:eastAsia="ru-RU"/>
        </w:rPr>
        <w:t xml:space="preserve"> </w:t>
      </w:r>
      <w:r w:rsidR="00EE127A">
        <w:rPr>
          <w:rFonts w:ascii="Times New Roman" w:eastAsia="Times New Roman" w:hAnsi="Times New Roman" w:cs="Times New Roman"/>
          <w:bCs/>
          <w:iCs/>
          <w:sz w:val="23"/>
          <w:szCs w:val="23"/>
          <w:lang w:eastAsia="ru-RU"/>
        </w:rPr>
        <w:t>одним из способов, указанных в п</w:t>
      </w:r>
      <w:r w:rsidR="00EE127A" w:rsidRPr="00D53395">
        <w:rPr>
          <w:rFonts w:ascii="Times New Roman" w:eastAsia="Times New Roman" w:hAnsi="Times New Roman" w:cs="Times New Roman"/>
          <w:b/>
          <w:bCs/>
          <w:iCs/>
          <w:sz w:val="23"/>
          <w:szCs w:val="23"/>
          <w:lang w:eastAsia="ru-RU"/>
        </w:rPr>
        <w:t>.3</w:t>
      </w:r>
      <w:r w:rsidR="00EE127A" w:rsidRPr="00AE5AFE">
        <w:rPr>
          <w:rFonts w:ascii="Times New Roman" w:eastAsia="Times New Roman" w:hAnsi="Times New Roman" w:cs="Times New Roman"/>
          <w:b/>
          <w:bCs/>
          <w:iCs/>
          <w:lang w:eastAsia="ru-RU"/>
        </w:rPr>
        <w:t>.1</w:t>
      </w:r>
      <w:r w:rsidR="00EE127A" w:rsidRPr="00AE5AFE">
        <w:rPr>
          <w:rFonts w:ascii="Times New Roman" w:eastAsia="Times New Roman" w:hAnsi="Times New Roman" w:cs="Times New Roman"/>
          <w:bCs/>
          <w:iCs/>
          <w:lang w:eastAsia="ru-RU"/>
        </w:rPr>
        <w:t>. настоящих</w:t>
      </w:r>
      <w:r w:rsidRPr="00AE5AFE">
        <w:rPr>
          <w:rFonts w:ascii="Times New Roman" w:eastAsia="Times New Roman" w:hAnsi="Times New Roman" w:cs="Times New Roman"/>
          <w:bCs/>
          <w:iCs/>
          <w:lang w:eastAsia="ru-RU"/>
        </w:rPr>
        <w:t xml:space="preserve"> Правил</w:t>
      </w:r>
      <w:r w:rsidR="00EE127A" w:rsidRPr="00AE5AFE">
        <w:rPr>
          <w:rFonts w:ascii="Times New Roman" w:eastAsia="Times New Roman" w:hAnsi="Times New Roman" w:cs="Times New Roman"/>
          <w:bCs/>
          <w:iCs/>
          <w:lang w:eastAsia="ru-RU"/>
        </w:rPr>
        <w:t>.</w:t>
      </w:r>
      <w:r w:rsidRPr="00AE5AFE">
        <w:rPr>
          <w:rFonts w:ascii="Times New Roman" w:eastAsia="Times New Roman" w:hAnsi="Times New Roman" w:cs="Times New Roman"/>
          <w:bCs/>
          <w:iCs/>
          <w:lang w:eastAsia="ru-RU"/>
        </w:rPr>
        <w:t xml:space="preserve"> </w:t>
      </w:r>
    </w:p>
    <w:p w:rsidR="00620CD6" w:rsidRPr="00AE5AFE" w:rsidRDefault="00620CD6" w:rsidP="00620CD6">
      <w:pPr>
        <w:pStyle w:val="ab"/>
        <w:spacing w:before="240" w:after="0" w:line="240" w:lineRule="auto"/>
        <w:ind w:left="0"/>
        <w:jc w:val="both"/>
        <w:rPr>
          <w:rFonts w:ascii="Times New Roman" w:eastAsia="Times New Roman" w:hAnsi="Times New Roman" w:cs="Times New Roman"/>
          <w:bCs/>
          <w:iCs/>
          <w:lang w:eastAsia="ru-RU"/>
        </w:rPr>
      </w:pPr>
    </w:p>
    <w:p w:rsidR="00620CD6" w:rsidRPr="00AE5AFE" w:rsidRDefault="00620CD6" w:rsidP="00A7579E">
      <w:pPr>
        <w:pStyle w:val="ab"/>
        <w:numPr>
          <w:ilvl w:val="1"/>
          <w:numId w:val="13"/>
        </w:numPr>
        <w:spacing w:before="240" w:after="0" w:line="240" w:lineRule="auto"/>
        <w:ind w:left="0" w:firstLine="0"/>
        <w:jc w:val="both"/>
        <w:rPr>
          <w:rFonts w:ascii="Times New Roman" w:eastAsia="Times New Roman" w:hAnsi="Times New Roman" w:cs="Times New Roman"/>
          <w:bCs/>
          <w:iCs/>
          <w:lang w:eastAsia="ru-RU"/>
        </w:rPr>
      </w:pPr>
      <w:r w:rsidRPr="00AE5AFE">
        <w:rPr>
          <w:rFonts w:ascii="Times New Roman" w:eastAsia="Times New Roman" w:hAnsi="Times New Roman" w:cs="Times New Roman"/>
          <w:bCs/>
          <w:iCs/>
          <w:lang w:eastAsia="ru-RU"/>
        </w:rPr>
        <w:t xml:space="preserve">Банк в случае соответствия указанных в оферте Клиента </w:t>
      </w:r>
      <w:r w:rsidR="00EC37F3" w:rsidRPr="00AE5AFE">
        <w:rPr>
          <w:rFonts w:ascii="Times New Roman" w:eastAsia="Times New Roman" w:hAnsi="Times New Roman" w:cs="Times New Roman"/>
          <w:bCs/>
          <w:iCs/>
          <w:lang w:eastAsia="ru-RU"/>
        </w:rPr>
        <w:t xml:space="preserve">Стандартных </w:t>
      </w:r>
      <w:r w:rsidRPr="00AE5AFE">
        <w:rPr>
          <w:rFonts w:ascii="Times New Roman" w:eastAsia="Times New Roman" w:hAnsi="Times New Roman" w:cs="Times New Roman"/>
          <w:bCs/>
          <w:iCs/>
          <w:lang w:eastAsia="ru-RU"/>
        </w:rPr>
        <w:t xml:space="preserve">условий Сделки </w:t>
      </w:r>
      <w:r w:rsidR="00EC37F3" w:rsidRPr="00AE5AFE">
        <w:rPr>
          <w:rFonts w:ascii="Times New Roman" w:eastAsia="Times New Roman" w:hAnsi="Times New Roman" w:cs="Times New Roman"/>
          <w:bCs/>
          <w:iCs/>
          <w:lang w:eastAsia="ru-RU"/>
        </w:rPr>
        <w:t xml:space="preserve">или </w:t>
      </w:r>
      <w:r w:rsidRPr="00AE5AFE">
        <w:rPr>
          <w:rFonts w:ascii="Times New Roman" w:eastAsia="Times New Roman" w:hAnsi="Times New Roman" w:cs="Times New Roman"/>
          <w:bCs/>
          <w:iCs/>
          <w:lang w:eastAsia="ru-RU"/>
        </w:rPr>
        <w:t xml:space="preserve">предварительно согласованным </w:t>
      </w:r>
      <w:r w:rsidR="00EE127A" w:rsidRPr="00AE5AFE">
        <w:rPr>
          <w:rFonts w:ascii="Times New Roman" w:eastAsia="Times New Roman" w:hAnsi="Times New Roman" w:cs="Times New Roman"/>
          <w:bCs/>
          <w:iCs/>
          <w:lang w:eastAsia="ru-RU"/>
        </w:rPr>
        <w:t xml:space="preserve">Банком </w:t>
      </w:r>
      <w:r w:rsidR="002B7391" w:rsidRPr="00AE5AFE">
        <w:rPr>
          <w:rFonts w:ascii="Times New Roman" w:eastAsia="Times New Roman" w:hAnsi="Times New Roman" w:cs="Times New Roman"/>
          <w:bCs/>
          <w:iCs/>
          <w:lang w:eastAsia="ru-RU"/>
        </w:rPr>
        <w:t xml:space="preserve">индивидуальным </w:t>
      </w:r>
      <w:r w:rsidRPr="00AE5AFE">
        <w:rPr>
          <w:rFonts w:ascii="Times New Roman" w:eastAsia="Times New Roman" w:hAnsi="Times New Roman" w:cs="Times New Roman"/>
          <w:bCs/>
          <w:iCs/>
          <w:lang w:eastAsia="ru-RU"/>
        </w:rPr>
        <w:t>условиям</w:t>
      </w:r>
      <w:r w:rsidRPr="00AE5AFE">
        <w:rPr>
          <w:rFonts w:ascii="Times New Roman" w:eastAsia="Times New Roman" w:hAnsi="Times New Roman" w:cs="Times New Roman"/>
          <w:lang w:eastAsia="ru-RU"/>
        </w:rPr>
        <w:t xml:space="preserve"> </w:t>
      </w:r>
      <w:r w:rsidR="002B7391" w:rsidRPr="00AE5AFE">
        <w:rPr>
          <w:rFonts w:ascii="Times New Roman" w:eastAsia="Times New Roman" w:hAnsi="Times New Roman" w:cs="Times New Roman"/>
          <w:lang w:eastAsia="ru-RU"/>
        </w:rPr>
        <w:t xml:space="preserve">Сделки и </w:t>
      </w:r>
      <w:r w:rsidRPr="00AE5AFE">
        <w:rPr>
          <w:rFonts w:ascii="Times New Roman" w:eastAsia="Times New Roman" w:hAnsi="Times New Roman" w:cs="Times New Roman"/>
          <w:lang w:eastAsia="ru-RU"/>
        </w:rPr>
        <w:t>при выполнении условий, указанных в п.</w:t>
      </w:r>
      <w:r w:rsidRPr="00AE5AFE">
        <w:rPr>
          <w:rFonts w:ascii="Times New Roman" w:eastAsia="Times New Roman" w:hAnsi="Times New Roman" w:cs="Times New Roman"/>
          <w:b/>
          <w:lang w:eastAsia="ru-RU"/>
        </w:rPr>
        <w:t>1.</w:t>
      </w:r>
      <w:r w:rsidR="00983969" w:rsidRPr="00AE5AFE">
        <w:rPr>
          <w:rFonts w:ascii="Times New Roman" w:eastAsia="Times New Roman" w:hAnsi="Times New Roman" w:cs="Times New Roman"/>
          <w:b/>
          <w:lang w:eastAsia="ru-RU"/>
        </w:rPr>
        <w:t>4</w:t>
      </w:r>
      <w:r w:rsidRPr="00AE5AFE">
        <w:rPr>
          <w:rFonts w:ascii="Times New Roman" w:eastAsia="Times New Roman" w:hAnsi="Times New Roman" w:cs="Times New Roman"/>
          <w:b/>
          <w:lang w:eastAsia="ru-RU"/>
        </w:rPr>
        <w:t>.</w:t>
      </w:r>
      <w:r w:rsidRPr="00AE5AFE">
        <w:rPr>
          <w:rFonts w:ascii="Times New Roman" w:eastAsia="Times New Roman" w:hAnsi="Times New Roman" w:cs="Times New Roman"/>
          <w:lang w:eastAsia="ru-RU"/>
        </w:rPr>
        <w:t xml:space="preserve"> настоящих Правил</w:t>
      </w:r>
      <w:r w:rsidRPr="00AE5AFE">
        <w:rPr>
          <w:rFonts w:ascii="Times New Roman" w:eastAsia="Times New Roman" w:hAnsi="Times New Roman" w:cs="Times New Roman"/>
          <w:bCs/>
          <w:iCs/>
          <w:lang w:eastAsia="ru-RU"/>
        </w:rPr>
        <w:t>, акцептует оферту Клиента, указанную в п.</w:t>
      </w:r>
      <w:r w:rsidR="007F2953" w:rsidRPr="00AE5AFE">
        <w:rPr>
          <w:rFonts w:ascii="Times New Roman" w:eastAsia="Times New Roman" w:hAnsi="Times New Roman" w:cs="Times New Roman"/>
          <w:b/>
          <w:bCs/>
          <w:iCs/>
          <w:lang w:eastAsia="ru-RU"/>
        </w:rPr>
        <w:t>3.1. и п. 3.3</w:t>
      </w:r>
      <w:r w:rsidR="0019328F" w:rsidRPr="00AE5AFE">
        <w:rPr>
          <w:rFonts w:ascii="Times New Roman" w:eastAsia="Times New Roman" w:hAnsi="Times New Roman" w:cs="Times New Roman"/>
          <w:b/>
          <w:bCs/>
          <w:iCs/>
          <w:lang w:eastAsia="ru-RU"/>
        </w:rPr>
        <w:t>.</w:t>
      </w:r>
      <w:r w:rsidRPr="00AE5AFE">
        <w:rPr>
          <w:rFonts w:ascii="Times New Roman" w:eastAsia="Times New Roman" w:hAnsi="Times New Roman" w:cs="Times New Roman"/>
          <w:bCs/>
          <w:iCs/>
          <w:lang w:eastAsia="ru-RU"/>
        </w:rPr>
        <w:t>. настоящих Правил,</w:t>
      </w:r>
      <w:r w:rsidR="00D53395" w:rsidRPr="00AE5AFE">
        <w:rPr>
          <w:rFonts w:ascii="Times New Roman" w:eastAsia="Times New Roman" w:hAnsi="Times New Roman" w:cs="Times New Roman"/>
          <w:bCs/>
          <w:iCs/>
          <w:lang w:eastAsia="ru-RU"/>
        </w:rPr>
        <w:t xml:space="preserve"> путем открытия Клиенту С</w:t>
      </w:r>
      <w:r w:rsidRPr="00AE5AFE">
        <w:rPr>
          <w:rFonts w:ascii="Times New Roman" w:eastAsia="Times New Roman" w:hAnsi="Times New Roman" w:cs="Times New Roman"/>
          <w:bCs/>
          <w:iCs/>
          <w:lang w:eastAsia="ru-RU"/>
        </w:rPr>
        <w:t xml:space="preserve">чета по депозиту и исполнения Сделки </w:t>
      </w:r>
      <w:r w:rsidR="007C231C" w:rsidRPr="00AE5AFE">
        <w:rPr>
          <w:rFonts w:ascii="Times New Roman" w:eastAsia="Times New Roman" w:hAnsi="Times New Roman" w:cs="Times New Roman"/>
          <w:bCs/>
          <w:iCs/>
          <w:lang w:eastAsia="ru-RU"/>
        </w:rPr>
        <w:t xml:space="preserve">/ изменения условий Сделки </w:t>
      </w:r>
      <w:r w:rsidRPr="00AE5AFE">
        <w:rPr>
          <w:rFonts w:ascii="Times New Roman" w:eastAsia="Times New Roman" w:hAnsi="Times New Roman" w:cs="Times New Roman"/>
          <w:bCs/>
          <w:iCs/>
          <w:lang w:eastAsia="ru-RU"/>
        </w:rPr>
        <w:t>на предварительно согласованных условиях в</w:t>
      </w:r>
      <w:r w:rsidRPr="00C466BE">
        <w:rPr>
          <w:rFonts w:ascii="Times New Roman" w:eastAsia="Times New Roman" w:hAnsi="Times New Roman" w:cs="Times New Roman"/>
          <w:bCs/>
          <w:iCs/>
          <w:sz w:val="23"/>
          <w:szCs w:val="23"/>
          <w:lang w:eastAsia="ru-RU"/>
        </w:rPr>
        <w:t xml:space="preserve"> порядке, установленном </w:t>
      </w:r>
      <w:r w:rsidRPr="005E3217">
        <w:rPr>
          <w:rFonts w:ascii="Times New Roman" w:eastAsia="Times New Roman" w:hAnsi="Times New Roman" w:cs="Times New Roman"/>
          <w:bCs/>
          <w:iCs/>
          <w:sz w:val="23"/>
          <w:szCs w:val="23"/>
          <w:lang w:eastAsia="ru-RU"/>
        </w:rPr>
        <w:t xml:space="preserve"> </w:t>
      </w:r>
      <w:r w:rsidRPr="00AE5AFE">
        <w:rPr>
          <w:rFonts w:ascii="Times New Roman" w:eastAsia="Times New Roman" w:hAnsi="Times New Roman" w:cs="Times New Roman"/>
          <w:bCs/>
          <w:iCs/>
          <w:lang w:eastAsia="ru-RU"/>
        </w:rPr>
        <w:t xml:space="preserve">законодательством Российской Федерации и настоящими Правилами в </w:t>
      </w:r>
      <w:r w:rsidR="0019328F" w:rsidRPr="00AE5AFE">
        <w:rPr>
          <w:rFonts w:ascii="Times New Roman" w:eastAsia="Times New Roman" w:hAnsi="Times New Roman" w:cs="Times New Roman"/>
          <w:bCs/>
          <w:iCs/>
          <w:lang w:eastAsia="ru-RU"/>
        </w:rPr>
        <w:t xml:space="preserve">их </w:t>
      </w:r>
      <w:r w:rsidRPr="00AE5AFE">
        <w:rPr>
          <w:rFonts w:ascii="Times New Roman" w:eastAsia="Times New Roman" w:hAnsi="Times New Roman" w:cs="Times New Roman"/>
          <w:bCs/>
          <w:iCs/>
          <w:lang w:eastAsia="ru-RU"/>
        </w:rPr>
        <w:t xml:space="preserve">редакции, действующей на момент заключения Сделки. </w:t>
      </w:r>
    </w:p>
    <w:p w:rsidR="00620CD6" w:rsidRPr="00AE5AFE" w:rsidRDefault="00620CD6" w:rsidP="00620CD6">
      <w:pPr>
        <w:pStyle w:val="ab"/>
        <w:rPr>
          <w:rFonts w:ascii="Times New Roman" w:eastAsia="Times New Roman" w:hAnsi="Times New Roman" w:cs="Times New Roman"/>
          <w:bCs/>
          <w:iCs/>
          <w:lang w:eastAsia="ru-RU"/>
        </w:rPr>
      </w:pPr>
    </w:p>
    <w:p w:rsidR="005C2C05" w:rsidRPr="00AE5AFE" w:rsidRDefault="00620CD6" w:rsidP="00620CD6">
      <w:pPr>
        <w:pStyle w:val="ab"/>
        <w:numPr>
          <w:ilvl w:val="1"/>
          <w:numId w:val="13"/>
        </w:numPr>
        <w:spacing w:before="240" w:after="0" w:line="240" w:lineRule="auto"/>
        <w:ind w:left="0" w:firstLine="0"/>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 xml:space="preserve"> Клиент в целях совершения Сделки обесп</w:t>
      </w:r>
      <w:r w:rsidR="00D53395" w:rsidRPr="00AE5AFE">
        <w:rPr>
          <w:rFonts w:ascii="Times New Roman" w:eastAsia="Times New Roman" w:hAnsi="Times New Roman" w:cs="Times New Roman"/>
          <w:lang w:eastAsia="ru-RU"/>
        </w:rPr>
        <w:t>ечивает исполнение всех условий</w:t>
      </w:r>
      <w:r w:rsidRPr="00AE5AFE">
        <w:rPr>
          <w:rFonts w:ascii="Times New Roman" w:eastAsia="Times New Roman" w:hAnsi="Times New Roman" w:cs="Times New Roman"/>
          <w:lang w:eastAsia="ru-RU"/>
        </w:rPr>
        <w:t>, указанных в п</w:t>
      </w:r>
      <w:r w:rsidR="00D53395" w:rsidRPr="00AE5AFE">
        <w:rPr>
          <w:rFonts w:ascii="Times New Roman" w:eastAsia="Times New Roman" w:hAnsi="Times New Roman" w:cs="Times New Roman"/>
          <w:b/>
          <w:lang w:eastAsia="ru-RU"/>
        </w:rPr>
        <w:t>.1.</w:t>
      </w:r>
      <w:r w:rsidR="000459A7" w:rsidRPr="00AE5AFE">
        <w:rPr>
          <w:rFonts w:ascii="Times New Roman" w:eastAsia="Times New Roman" w:hAnsi="Times New Roman" w:cs="Times New Roman"/>
          <w:b/>
          <w:lang w:eastAsia="ru-RU"/>
        </w:rPr>
        <w:t>5</w:t>
      </w:r>
      <w:r w:rsidRPr="00AE5AFE">
        <w:rPr>
          <w:rFonts w:ascii="Times New Roman" w:eastAsia="Times New Roman" w:hAnsi="Times New Roman" w:cs="Times New Roman"/>
          <w:lang w:eastAsia="ru-RU"/>
        </w:rPr>
        <w:t>. настоящих Правил. Размещение денежных средств в Депозит в рамках наст</w:t>
      </w:r>
      <w:r w:rsidR="005A3830" w:rsidRPr="00AE5AFE">
        <w:rPr>
          <w:rFonts w:ascii="Times New Roman" w:eastAsia="Times New Roman" w:hAnsi="Times New Roman" w:cs="Times New Roman"/>
          <w:lang w:eastAsia="ru-RU"/>
        </w:rPr>
        <w:t xml:space="preserve">оящих Правил не осуществляется </w:t>
      </w:r>
      <w:r w:rsidRPr="00AE5AFE">
        <w:rPr>
          <w:rFonts w:ascii="Times New Roman" w:eastAsia="Times New Roman" w:hAnsi="Times New Roman" w:cs="Times New Roman"/>
          <w:lang w:eastAsia="ru-RU"/>
        </w:rPr>
        <w:t>если</w:t>
      </w:r>
      <w:r w:rsidR="005C2C05" w:rsidRPr="00AE5AFE">
        <w:rPr>
          <w:rFonts w:ascii="Times New Roman" w:eastAsia="Times New Roman" w:hAnsi="Times New Roman" w:cs="Times New Roman"/>
          <w:lang w:eastAsia="ru-RU"/>
        </w:rPr>
        <w:t>:</w:t>
      </w:r>
    </w:p>
    <w:p w:rsidR="00620CD6" w:rsidRPr="00AE5AFE" w:rsidRDefault="005C2C05" w:rsidP="00734438">
      <w:pPr>
        <w:pStyle w:val="ab"/>
        <w:numPr>
          <w:ilvl w:val="2"/>
          <w:numId w:val="13"/>
        </w:numPr>
        <w:spacing w:before="240" w:after="0" w:line="240" w:lineRule="auto"/>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 xml:space="preserve">условиями Сделки предусмотрено </w:t>
      </w:r>
      <w:r w:rsidR="0029176D" w:rsidRPr="00AE5AFE">
        <w:rPr>
          <w:rFonts w:ascii="Times New Roman" w:eastAsia="Times New Roman" w:hAnsi="Times New Roman" w:cs="Times New Roman"/>
          <w:lang w:eastAsia="ru-RU"/>
        </w:rPr>
        <w:t xml:space="preserve">списание Банком суммы Депозита с расчетного счета Клиента в Банке и при этом </w:t>
      </w:r>
      <w:r w:rsidR="00620CD6" w:rsidRPr="00AE5AFE">
        <w:rPr>
          <w:rFonts w:ascii="Times New Roman" w:eastAsia="Times New Roman" w:hAnsi="Times New Roman" w:cs="Times New Roman"/>
          <w:lang w:eastAsia="ru-RU"/>
        </w:rPr>
        <w:t xml:space="preserve">в дату размещения Депозита до </w:t>
      </w:r>
      <w:r w:rsidR="00D53395" w:rsidRPr="00AE5AFE">
        <w:rPr>
          <w:rFonts w:ascii="Times New Roman" w:eastAsia="Times New Roman" w:hAnsi="Times New Roman" w:cs="Times New Roman"/>
          <w:lang w:eastAsia="ru-RU"/>
        </w:rPr>
        <w:t>наступления</w:t>
      </w:r>
      <w:r w:rsidR="00620CD6" w:rsidRPr="00AE5AFE">
        <w:rPr>
          <w:rFonts w:ascii="Times New Roman" w:eastAsia="Times New Roman" w:hAnsi="Times New Roman" w:cs="Times New Roman"/>
          <w:lang w:eastAsia="ru-RU"/>
        </w:rPr>
        <w:t xml:space="preserve"> </w:t>
      </w:r>
      <w:r w:rsidR="003E55CF" w:rsidRPr="00AE5AFE">
        <w:rPr>
          <w:rFonts w:ascii="Times New Roman" w:eastAsia="Times New Roman" w:hAnsi="Times New Roman" w:cs="Times New Roman"/>
          <w:lang w:eastAsia="ru-RU"/>
        </w:rPr>
        <w:t xml:space="preserve">времени, </w:t>
      </w:r>
      <w:r w:rsidR="00620CD6" w:rsidRPr="00AE5AFE">
        <w:rPr>
          <w:rFonts w:ascii="Times New Roman" w:eastAsia="Times New Roman" w:hAnsi="Times New Roman" w:cs="Times New Roman"/>
          <w:lang w:eastAsia="ru-RU"/>
        </w:rPr>
        <w:t>установленного п.</w:t>
      </w:r>
      <w:r w:rsidR="00620CD6" w:rsidRPr="00AE5AFE">
        <w:rPr>
          <w:rFonts w:ascii="Times New Roman" w:eastAsia="Times New Roman" w:hAnsi="Times New Roman" w:cs="Times New Roman"/>
          <w:b/>
          <w:lang w:eastAsia="ru-RU"/>
        </w:rPr>
        <w:t>3.</w:t>
      </w:r>
      <w:r w:rsidR="007F2953" w:rsidRPr="00AE5AFE">
        <w:rPr>
          <w:rFonts w:ascii="Times New Roman" w:eastAsia="Times New Roman" w:hAnsi="Times New Roman" w:cs="Times New Roman"/>
          <w:b/>
          <w:lang w:eastAsia="ru-RU"/>
        </w:rPr>
        <w:t>8</w:t>
      </w:r>
      <w:r w:rsidR="00620CD6" w:rsidRPr="00AE5AFE">
        <w:rPr>
          <w:rFonts w:ascii="Times New Roman" w:eastAsia="Times New Roman" w:hAnsi="Times New Roman" w:cs="Times New Roman"/>
          <w:lang w:eastAsia="ru-RU"/>
        </w:rPr>
        <w:t xml:space="preserve">. настоящих Правил </w:t>
      </w:r>
      <w:r w:rsidR="00734438" w:rsidRPr="00AE5AFE">
        <w:rPr>
          <w:rFonts w:ascii="Times New Roman" w:eastAsia="Times New Roman" w:hAnsi="Times New Roman" w:cs="Times New Roman"/>
          <w:lang w:eastAsia="ru-RU"/>
        </w:rPr>
        <w:t>или в Прочих (специальных) условиях Заявления</w:t>
      </w:r>
      <w:r w:rsidR="003E55CF" w:rsidRPr="00AE5AFE">
        <w:rPr>
          <w:rFonts w:ascii="Times New Roman" w:eastAsia="Times New Roman" w:hAnsi="Times New Roman" w:cs="Times New Roman"/>
          <w:lang w:eastAsia="ru-RU"/>
        </w:rPr>
        <w:t>,</w:t>
      </w:r>
      <w:r w:rsidR="00734438" w:rsidRPr="00AE5AFE">
        <w:rPr>
          <w:rFonts w:ascii="Times New Roman" w:eastAsia="Times New Roman" w:hAnsi="Times New Roman" w:cs="Times New Roman"/>
          <w:lang w:eastAsia="ru-RU"/>
        </w:rPr>
        <w:t xml:space="preserve"> </w:t>
      </w:r>
      <w:r w:rsidR="00620CD6" w:rsidRPr="00AE5AFE">
        <w:rPr>
          <w:rFonts w:ascii="Times New Roman" w:eastAsia="Times New Roman" w:hAnsi="Times New Roman" w:cs="Times New Roman"/>
          <w:lang w:eastAsia="ru-RU"/>
        </w:rPr>
        <w:t>на счете Клиента для перечисления, указанном в Заявле</w:t>
      </w:r>
      <w:r w:rsidR="005A3830" w:rsidRPr="00AE5AFE">
        <w:rPr>
          <w:rFonts w:ascii="Times New Roman" w:eastAsia="Times New Roman" w:hAnsi="Times New Roman" w:cs="Times New Roman"/>
          <w:lang w:eastAsia="ru-RU"/>
        </w:rPr>
        <w:t xml:space="preserve">нии, отсутствует необходимая </w:t>
      </w:r>
      <w:r w:rsidRPr="00AE5AFE">
        <w:rPr>
          <w:rFonts w:ascii="Times New Roman" w:eastAsia="Times New Roman" w:hAnsi="Times New Roman" w:cs="Times New Roman"/>
          <w:lang w:eastAsia="ru-RU"/>
        </w:rPr>
        <w:t>С</w:t>
      </w:r>
      <w:r w:rsidR="00620CD6" w:rsidRPr="00AE5AFE">
        <w:rPr>
          <w:rFonts w:ascii="Times New Roman" w:eastAsia="Times New Roman" w:hAnsi="Times New Roman" w:cs="Times New Roman"/>
          <w:lang w:eastAsia="ru-RU"/>
        </w:rPr>
        <w:t>умма</w:t>
      </w:r>
      <w:r w:rsidRPr="00AE5AFE">
        <w:rPr>
          <w:rFonts w:ascii="Times New Roman" w:eastAsia="Times New Roman" w:hAnsi="Times New Roman" w:cs="Times New Roman"/>
          <w:lang w:eastAsia="ru-RU"/>
        </w:rPr>
        <w:t xml:space="preserve"> сделки</w:t>
      </w:r>
      <w:r w:rsidR="00620CD6" w:rsidRPr="00AE5AFE">
        <w:rPr>
          <w:rFonts w:ascii="Times New Roman" w:eastAsia="Times New Roman" w:hAnsi="Times New Roman" w:cs="Times New Roman"/>
          <w:lang w:eastAsia="ru-RU"/>
        </w:rPr>
        <w:t>, свободная от арестов и ограничений, установленных законод</w:t>
      </w:r>
      <w:r w:rsidRPr="00AE5AFE">
        <w:rPr>
          <w:rFonts w:ascii="Times New Roman" w:eastAsia="Times New Roman" w:hAnsi="Times New Roman" w:cs="Times New Roman"/>
          <w:lang w:eastAsia="ru-RU"/>
        </w:rPr>
        <w:t>ательством Российской Федерации;</w:t>
      </w:r>
    </w:p>
    <w:p w:rsidR="005C2C05" w:rsidRPr="00AE5AFE" w:rsidRDefault="005A3830" w:rsidP="005C2C05">
      <w:pPr>
        <w:pStyle w:val="ab"/>
        <w:numPr>
          <w:ilvl w:val="2"/>
          <w:numId w:val="13"/>
        </w:numPr>
        <w:spacing w:before="240" w:after="0" w:line="240" w:lineRule="auto"/>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на депозитный счет,</w:t>
      </w:r>
      <w:r w:rsidR="005C2C05" w:rsidRPr="00AE5AFE">
        <w:rPr>
          <w:rFonts w:ascii="Times New Roman" w:eastAsia="Times New Roman" w:hAnsi="Times New Roman" w:cs="Times New Roman"/>
          <w:lang w:eastAsia="ru-RU"/>
        </w:rPr>
        <w:t xml:space="preserve"> открытый на основании Заявления в сроки, указанные в п.</w:t>
      </w:r>
      <w:r w:rsidR="005C2C05" w:rsidRPr="00AE5AFE">
        <w:rPr>
          <w:rFonts w:ascii="Times New Roman" w:eastAsia="Times New Roman" w:hAnsi="Times New Roman" w:cs="Times New Roman"/>
          <w:b/>
          <w:lang w:eastAsia="ru-RU"/>
        </w:rPr>
        <w:t>3.</w:t>
      </w:r>
      <w:r w:rsidR="007F2953" w:rsidRPr="00AE5AFE">
        <w:rPr>
          <w:rFonts w:ascii="Times New Roman" w:eastAsia="Times New Roman" w:hAnsi="Times New Roman" w:cs="Times New Roman"/>
          <w:b/>
          <w:lang w:eastAsia="ru-RU"/>
        </w:rPr>
        <w:t>8</w:t>
      </w:r>
      <w:r w:rsidR="005C2C05" w:rsidRPr="00AE5AFE">
        <w:rPr>
          <w:rFonts w:ascii="Times New Roman" w:eastAsia="Times New Roman" w:hAnsi="Times New Roman" w:cs="Times New Roman"/>
          <w:b/>
          <w:lang w:eastAsia="ru-RU"/>
        </w:rPr>
        <w:t>.</w:t>
      </w:r>
      <w:r w:rsidR="005C2C05" w:rsidRPr="00AE5AFE">
        <w:rPr>
          <w:rFonts w:ascii="Times New Roman" w:eastAsia="Times New Roman" w:hAnsi="Times New Roman" w:cs="Times New Roman"/>
          <w:lang w:eastAsia="ru-RU"/>
        </w:rPr>
        <w:t xml:space="preserve"> настоящих Правил</w:t>
      </w:r>
      <w:r w:rsidR="00FD2770" w:rsidRPr="00AE5AFE">
        <w:rPr>
          <w:rFonts w:ascii="Times New Roman" w:eastAsia="Times New Roman" w:hAnsi="Times New Roman" w:cs="Times New Roman"/>
          <w:lang w:eastAsia="ru-RU"/>
        </w:rPr>
        <w:t>,</w:t>
      </w:r>
      <w:r w:rsidR="005C2C05" w:rsidRPr="00AE5AFE">
        <w:rPr>
          <w:rFonts w:ascii="Times New Roman" w:eastAsia="Times New Roman" w:hAnsi="Times New Roman" w:cs="Times New Roman"/>
          <w:lang w:eastAsia="ru-RU"/>
        </w:rPr>
        <w:t xml:space="preserve"> или в </w:t>
      </w:r>
      <w:r w:rsidR="00BA68B2">
        <w:rPr>
          <w:rFonts w:ascii="Times New Roman" w:eastAsia="Times New Roman" w:hAnsi="Times New Roman" w:cs="Times New Roman"/>
          <w:lang w:eastAsia="ru-RU"/>
        </w:rPr>
        <w:t>п</w:t>
      </w:r>
      <w:r w:rsidR="005C2C05" w:rsidRPr="00AE5AFE">
        <w:rPr>
          <w:rFonts w:ascii="Times New Roman" w:eastAsia="Times New Roman" w:hAnsi="Times New Roman" w:cs="Times New Roman"/>
          <w:lang w:eastAsia="ru-RU"/>
        </w:rPr>
        <w:t>рочих (специальных) условиях Заявления</w:t>
      </w:r>
      <w:r w:rsidRPr="00AE5AFE">
        <w:rPr>
          <w:rFonts w:ascii="Times New Roman" w:eastAsia="Times New Roman" w:hAnsi="Times New Roman" w:cs="Times New Roman"/>
          <w:lang w:eastAsia="ru-RU"/>
        </w:rPr>
        <w:t>, не зачислена</w:t>
      </w:r>
      <w:r w:rsidR="005C2C05" w:rsidRPr="00AE5AFE">
        <w:rPr>
          <w:rFonts w:ascii="Times New Roman" w:eastAsia="Times New Roman" w:hAnsi="Times New Roman" w:cs="Times New Roman"/>
          <w:lang w:eastAsia="ru-RU"/>
        </w:rPr>
        <w:t xml:space="preserve"> </w:t>
      </w:r>
      <w:r w:rsidR="00734438" w:rsidRPr="00AE5AFE">
        <w:rPr>
          <w:rFonts w:ascii="Times New Roman" w:eastAsia="Times New Roman" w:hAnsi="Times New Roman" w:cs="Times New Roman"/>
          <w:lang w:eastAsia="ru-RU"/>
        </w:rPr>
        <w:t>сумма</w:t>
      </w:r>
      <w:r w:rsidRPr="00AE5AFE">
        <w:rPr>
          <w:rFonts w:ascii="Times New Roman" w:eastAsia="Times New Roman" w:hAnsi="Times New Roman" w:cs="Times New Roman"/>
          <w:lang w:eastAsia="ru-RU"/>
        </w:rPr>
        <w:t xml:space="preserve"> </w:t>
      </w:r>
      <w:r w:rsidR="00734438" w:rsidRPr="00AE5AFE">
        <w:rPr>
          <w:rFonts w:ascii="Times New Roman" w:eastAsia="Times New Roman" w:hAnsi="Times New Roman" w:cs="Times New Roman"/>
          <w:lang w:eastAsia="ru-RU"/>
        </w:rPr>
        <w:t xml:space="preserve">Депозита из иной кредитной организации вопреки указанным в Заявлении обязательствам </w:t>
      </w:r>
      <w:r w:rsidR="005C2C05" w:rsidRPr="00AE5AFE">
        <w:rPr>
          <w:rFonts w:ascii="Times New Roman" w:eastAsia="Times New Roman" w:hAnsi="Times New Roman" w:cs="Times New Roman"/>
          <w:lang w:eastAsia="ru-RU"/>
        </w:rPr>
        <w:t>Вкладчик</w:t>
      </w:r>
      <w:r w:rsidR="00734438" w:rsidRPr="00AE5AFE">
        <w:rPr>
          <w:rFonts w:ascii="Times New Roman" w:eastAsia="Times New Roman" w:hAnsi="Times New Roman" w:cs="Times New Roman"/>
          <w:lang w:eastAsia="ru-RU"/>
        </w:rPr>
        <w:t>а.</w:t>
      </w:r>
      <w:r w:rsidR="005C2C05" w:rsidRPr="00AE5AFE">
        <w:rPr>
          <w:rFonts w:ascii="Times New Roman" w:eastAsia="Times New Roman" w:hAnsi="Times New Roman" w:cs="Times New Roman"/>
          <w:lang w:eastAsia="ru-RU"/>
        </w:rPr>
        <w:t xml:space="preserve"> </w:t>
      </w:r>
    </w:p>
    <w:p w:rsidR="00620CD6" w:rsidRPr="00AE5AFE" w:rsidRDefault="00620CD6" w:rsidP="00EB7F55">
      <w:pPr>
        <w:pStyle w:val="ab"/>
        <w:tabs>
          <w:tab w:val="left" w:pos="1080"/>
          <w:tab w:val="left" w:pos="1418"/>
        </w:tabs>
        <w:spacing w:before="240" w:line="240" w:lineRule="auto"/>
        <w:ind w:left="0" w:firstLine="360"/>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В случае невыполнения Клиентом предусмотренных настоящими Правилами условий размещения денежных средств и заключения Сделок, соответствующие Сделки являются незаключенными.</w:t>
      </w:r>
    </w:p>
    <w:p w:rsidR="00EB7F55" w:rsidRPr="00AE5AFE" w:rsidRDefault="00EB7F55" w:rsidP="00EB7F55">
      <w:pPr>
        <w:pStyle w:val="ab"/>
        <w:tabs>
          <w:tab w:val="left" w:pos="1080"/>
          <w:tab w:val="left" w:pos="1418"/>
        </w:tabs>
        <w:spacing w:before="240" w:line="240" w:lineRule="auto"/>
        <w:ind w:left="0" w:firstLine="360"/>
        <w:jc w:val="both"/>
        <w:rPr>
          <w:rFonts w:ascii="Times New Roman" w:eastAsia="Times New Roman" w:hAnsi="Times New Roman" w:cs="Times New Roman"/>
          <w:lang w:eastAsia="ru-RU"/>
        </w:rPr>
      </w:pPr>
    </w:p>
    <w:p w:rsidR="003D19E5" w:rsidRPr="00AE5AFE" w:rsidRDefault="003D19E5" w:rsidP="00E67D0B">
      <w:pPr>
        <w:pStyle w:val="ab"/>
        <w:numPr>
          <w:ilvl w:val="1"/>
          <w:numId w:val="13"/>
        </w:numPr>
        <w:spacing w:after="0" w:line="240" w:lineRule="auto"/>
        <w:ind w:left="0" w:firstLine="0"/>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Заявления</w:t>
      </w:r>
      <w:r w:rsidR="00474B83" w:rsidRPr="00AE5AFE">
        <w:rPr>
          <w:rFonts w:ascii="Times New Roman" w:eastAsia="Times New Roman" w:hAnsi="Times New Roman" w:cs="Times New Roman"/>
          <w:lang w:eastAsia="ru-RU"/>
        </w:rPr>
        <w:t xml:space="preserve">, направленные и полученные по электронной системе </w:t>
      </w:r>
      <w:r w:rsidR="00E67D0B" w:rsidRPr="00AE5AFE">
        <w:rPr>
          <w:rFonts w:ascii="Times New Roman" w:eastAsia="Times New Roman" w:hAnsi="Times New Roman" w:cs="Times New Roman"/>
          <w:lang w:eastAsia="ru-RU"/>
        </w:rPr>
        <w:t>дистанци</w:t>
      </w:r>
      <w:r w:rsidR="009624D5" w:rsidRPr="00AE5AFE">
        <w:rPr>
          <w:rFonts w:ascii="Times New Roman" w:eastAsia="Times New Roman" w:hAnsi="Times New Roman" w:cs="Times New Roman"/>
          <w:lang w:eastAsia="ru-RU"/>
        </w:rPr>
        <w:t>онного банковского обслуживания</w:t>
      </w:r>
      <w:r w:rsidR="00474B83" w:rsidRPr="00AE5AFE">
        <w:rPr>
          <w:rFonts w:ascii="Times New Roman" w:eastAsia="Times New Roman" w:hAnsi="Times New Roman" w:cs="Times New Roman"/>
          <w:lang w:eastAsia="ru-RU"/>
        </w:rPr>
        <w:t xml:space="preserve"> в соответствии с условиями настоящих Правил, признаются </w:t>
      </w:r>
      <w:r w:rsidR="005A3830" w:rsidRPr="00AE5AFE">
        <w:rPr>
          <w:rFonts w:ascii="Times New Roman" w:eastAsia="Times New Roman" w:hAnsi="Times New Roman" w:cs="Times New Roman"/>
          <w:lang w:eastAsia="ru-RU"/>
        </w:rPr>
        <w:t>Клиентом и Банком</w:t>
      </w:r>
      <w:r w:rsidR="00474B83" w:rsidRPr="00AE5AFE">
        <w:rPr>
          <w:rFonts w:ascii="Times New Roman" w:eastAsia="Times New Roman" w:hAnsi="Times New Roman" w:cs="Times New Roman"/>
          <w:lang w:eastAsia="ru-RU"/>
        </w:rPr>
        <w:t xml:space="preserve"> надлежащим образом оформленными письменными документами, подтверждающими факт заключения Сделки и имеющими ту же юридическую силу, как и письменные </w:t>
      </w:r>
      <w:r w:rsidR="00C04711" w:rsidRPr="00AE5AFE">
        <w:rPr>
          <w:rFonts w:ascii="Times New Roman" w:eastAsia="Times New Roman" w:hAnsi="Times New Roman" w:cs="Times New Roman"/>
          <w:lang w:eastAsia="ru-RU"/>
        </w:rPr>
        <w:t>Заявления на открытие депозита</w:t>
      </w:r>
      <w:r w:rsidR="00474B83" w:rsidRPr="00AE5AFE">
        <w:rPr>
          <w:rFonts w:ascii="Times New Roman" w:eastAsia="Times New Roman" w:hAnsi="Times New Roman" w:cs="Times New Roman"/>
          <w:lang w:eastAsia="ru-RU"/>
        </w:rPr>
        <w:t>, оформленные на бумажном носителе и скрепленные подписями Уполномоченн</w:t>
      </w:r>
      <w:r w:rsidR="00734438" w:rsidRPr="00AE5AFE">
        <w:rPr>
          <w:rFonts w:ascii="Times New Roman" w:eastAsia="Times New Roman" w:hAnsi="Times New Roman" w:cs="Times New Roman"/>
          <w:lang w:eastAsia="ru-RU"/>
        </w:rPr>
        <w:t>ого(</w:t>
      </w:r>
      <w:proofErr w:type="spellStart"/>
      <w:r w:rsidR="00474B83" w:rsidRPr="00AE5AFE">
        <w:rPr>
          <w:rFonts w:ascii="Times New Roman" w:eastAsia="Times New Roman" w:hAnsi="Times New Roman" w:cs="Times New Roman"/>
          <w:lang w:eastAsia="ru-RU"/>
        </w:rPr>
        <w:t>ых</w:t>
      </w:r>
      <w:proofErr w:type="spellEnd"/>
      <w:r w:rsidR="00734438" w:rsidRPr="00AE5AFE">
        <w:rPr>
          <w:rFonts w:ascii="Times New Roman" w:eastAsia="Times New Roman" w:hAnsi="Times New Roman" w:cs="Times New Roman"/>
          <w:lang w:eastAsia="ru-RU"/>
        </w:rPr>
        <w:t>)</w:t>
      </w:r>
      <w:r w:rsidR="00474B83" w:rsidRPr="00AE5AFE">
        <w:rPr>
          <w:rFonts w:ascii="Times New Roman" w:eastAsia="Times New Roman" w:hAnsi="Times New Roman" w:cs="Times New Roman"/>
          <w:lang w:eastAsia="ru-RU"/>
        </w:rPr>
        <w:t xml:space="preserve"> </w:t>
      </w:r>
      <w:r w:rsidR="0018032D" w:rsidRPr="00AE5AFE">
        <w:rPr>
          <w:rFonts w:ascii="Times New Roman" w:eastAsia="Times New Roman" w:hAnsi="Times New Roman" w:cs="Times New Roman"/>
          <w:lang w:eastAsia="ru-RU"/>
        </w:rPr>
        <w:t>лиц</w:t>
      </w:r>
      <w:r w:rsidR="00734438" w:rsidRPr="00AE5AFE">
        <w:rPr>
          <w:rFonts w:ascii="Times New Roman" w:eastAsia="Times New Roman" w:hAnsi="Times New Roman" w:cs="Times New Roman"/>
          <w:lang w:eastAsia="ru-RU"/>
        </w:rPr>
        <w:t>(а)</w:t>
      </w:r>
      <w:r w:rsidR="00474B83" w:rsidRPr="00AE5AFE">
        <w:rPr>
          <w:rFonts w:ascii="Times New Roman" w:eastAsia="Times New Roman" w:hAnsi="Times New Roman" w:cs="Times New Roman"/>
          <w:lang w:eastAsia="ru-RU"/>
        </w:rPr>
        <w:t xml:space="preserve"> и печатями Банка и </w:t>
      </w:r>
      <w:r w:rsidR="005A3830" w:rsidRPr="00AE5AFE">
        <w:rPr>
          <w:rFonts w:ascii="Times New Roman" w:eastAsia="Times New Roman" w:hAnsi="Times New Roman" w:cs="Times New Roman"/>
          <w:lang w:eastAsia="ru-RU"/>
        </w:rPr>
        <w:t>Клиента</w:t>
      </w:r>
      <w:r w:rsidR="00474B83" w:rsidRPr="00AE5AFE">
        <w:rPr>
          <w:rFonts w:ascii="Times New Roman" w:eastAsia="Times New Roman" w:hAnsi="Times New Roman" w:cs="Times New Roman"/>
          <w:lang w:eastAsia="ru-RU"/>
        </w:rPr>
        <w:t xml:space="preserve"> (при наличии).</w:t>
      </w:r>
      <w:r w:rsidRPr="00AE5AFE">
        <w:rPr>
          <w:rFonts w:ascii="Times New Roman" w:eastAsia="Times New Roman" w:hAnsi="Times New Roman" w:cs="Times New Roman"/>
          <w:lang w:eastAsia="ru-RU"/>
        </w:rPr>
        <w:t xml:space="preserve"> Получение Банком от Клиента Заявления на открытие Депозита или Заявления на изменение условий Депозита по электронной системе </w:t>
      </w:r>
      <w:r w:rsidR="00E67D0B" w:rsidRPr="00AE5AFE">
        <w:rPr>
          <w:rFonts w:ascii="Times New Roman" w:eastAsia="Times New Roman" w:hAnsi="Times New Roman" w:cs="Times New Roman"/>
          <w:lang w:eastAsia="ru-RU"/>
        </w:rPr>
        <w:t>дистанционного банковского обслуживания</w:t>
      </w:r>
      <w:r w:rsidRPr="00AE5AFE">
        <w:rPr>
          <w:rFonts w:ascii="Times New Roman" w:eastAsia="Times New Roman" w:hAnsi="Times New Roman" w:cs="Times New Roman"/>
          <w:lang w:eastAsia="ru-RU"/>
        </w:rPr>
        <w:t xml:space="preserve"> в соответствии с условиями настоящих Правил </w:t>
      </w:r>
      <w:r w:rsidR="00FD2770" w:rsidRPr="00AE5AFE">
        <w:rPr>
          <w:rFonts w:ascii="Times New Roman" w:eastAsia="Times New Roman" w:hAnsi="Times New Roman" w:cs="Times New Roman"/>
          <w:lang w:eastAsia="ru-RU"/>
        </w:rPr>
        <w:t xml:space="preserve">не требует </w:t>
      </w:r>
      <w:r w:rsidRPr="00AE5AFE">
        <w:rPr>
          <w:rFonts w:ascii="Times New Roman" w:eastAsia="Times New Roman" w:hAnsi="Times New Roman" w:cs="Times New Roman"/>
          <w:lang w:eastAsia="ru-RU"/>
        </w:rPr>
        <w:t>повторно</w:t>
      </w:r>
      <w:r w:rsidR="00FD2770" w:rsidRPr="00AE5AFE">
        <w:rPr>
          <w:rFonts w:ascii="Times New Roman" w:eastAsia="Times New Roman" w:hAnsi="Times New Roman" w:cs="Times New Roman"/>
          <w:lang w:eastAsia="ru-RU"/>
        </w:rPr>
        <w:t>го</w:t>
      </w:r>
      <w:r w:rsidRPr="00AE5AFE">
        <w:rPr>
          <w:rFonts w:ascii="Times New Roman" w:eastAsia="Times New Roman" w:hAnsi="Times New Roman" w:cs="Times New Roman"/>
          <w:lang w:eastAsia="ru-RU"/>
        </w:rPr>
        <w:t xml:space="preserve"> предоставлени</w:t>
      </w:r>
      <w:r w:rsidR="00FD2770" w:rsidRPr="00AE5AFE">
        <w:rPr>
          <w:rFonts w:ascii="Times New Roman" w:eastAsia="Times New Roman" w:hAnsi="Times New Roman" w:cs="Times New Roman"/>
          <w:lang w:eastAsia="ru-RU"/>
        </w:rPr>
        <w:t>я</w:t>
      </w:r>
      <w:r w:rsidR="005A3830" w:rsidRPr="00AE5AFE">
        <w:rPr>
          <w:rFonts w:ascii="Times New Roman" w:eastAsia="Times New Roman" w:hAnsi="Times New Roman" w:cs="Times New Roman"/>
          <w:lang w:eastAsia="ru-RU"/>
        </w:rPr>
        <w:t xml:space="preserve"> Клиентом Банку указанных документов </w:t>
      </w:r>
      <w:r w:rsidRPr="00AE5AFE">
        <w:rPr>
          <w:rFonts w:ascii="Times New Roman" w:eastAsia="Times New Roman" w:hAnsi="Times New Roman" w:cs="Times New Roman"/>
          <w:lang w:eastAsia="ru-RU"/>
        </w:rPr>
        <w:t>на бумажном носителе.</w:t>
      </w:r>
    </w:p>
    <w:p w:rsidR="00C12B74" w:rsidRPr="00AE5AFE" w:rsidRDefault="00C12B74" w:rsidP="00C12B74">
      <w:pPr>
        <w:pStyle w:val="ab"/>
        <w:spacing w:before="240" w:line="240" w:lineRule="auto"/>
        <w:ind w:left="0"/>
        <w:jc w:val="both"/>
        <w:rPr>
          <w:rFonts w:ascii="Times New Roman" w:eastAsia="Times New Roman" w:hAnsi="Times New Roman" w:cs="Times New Roman"/>
          <w:lang w:eastAsia="ru-RU"/>
        </w:rPr>
      </w:pPr>
    </w:p>
    <w:p w:rsidR="00474B83" w:rsidRPr="00AE5AFE" w:rsidRDefault="00A7579E" w:rsidP="00C12B74">
      <w:pPr>
        <w:pStyle w:val="ab"/>
        <w:numPr>
          <w:ilvl w:val="1"/>
          <w:numId w:val="13"/>
        </w:numPr>
        <w:spacing w:after="0" w:line="240" w:lineRule="auto"/>
        <w:ind w:left="0" w:firstLine="0"/>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 xml:space="preserve">   </w:t>
      </w:r>
      <w:r w:rsidR="006107EE" w:rsidRPr="00AE5AFE">
        <w:rPr>
          <w:rFonts w:ascii="Times New Roman" w:eastAsia="Times New Roman" w:hAnsi="Times New Roman" w:cs="Times New Roman"/>
          <w:lang w:eastAsia="ru-RU"/>
        </w:rPr>
        <w:t xml:space="preserve">Оформленное </w:t>
      </w:r>
      <w:r w:rsidR="00C04711" w:rsidRPr="00AE5AFE">
        <w:rPr>
          <w:rFonts w:ascii="Times New Roman" w:eastAsia="Times New Roman" w:hAnsi="Times New Roman" w:cs="Times New Roman"/>
          <w:lang w:eastAsia="ru-RU"/>
        </w:rPr>
        <w:t xml:space="preserve">Заявление </w:t>
      </w:r>
      <w:r w:rsidR="00AF7B12" w:rsidRPr="00AE5AFE">
        <w:rPr>
          <w:rFonts w:ascii="Times New Roman" w:eastAsia="Times New Roman" w:hAnsi="Times New Roman" w:cs="Times New Roman"/>
          <w:lang w:eastAsia="ru-RU"/>
        </w:rPr>
        <w:t xml:space="preserve">с указанием </w:t>
      </w:r>
      <w:r w:rsidR="00CB6987" w:rsidRPr="00AE5AFE">
        <w:rPr>
          <w:rFonts w:ascii="Times New Roman" w:eastAsia="Times New Roman" w:hAnsi="Times New Roman" w:cs="Times New Roman"/>
          <w:lang w:eastAsia="ru-RU"/>
        </w:rPr>
        <w:t xml:space="preserve">предварительно </w:t>
      </w:r>
      <w:r w:rsidR="00AF7B12" w:rsidRPr="00AE5AFE">
        <w:rPr>
          <w:rFonts w:ascii="Times New Roman" w:eastAsia="Times New Roman" w:hAnsi="Times New Roman" w:cs="Times New Roman"/>
          <w:lang w:eastAsia="ru-RU"/>
        </w:rPr>
        <w:t xml:space="preserve">одобренных Банком параметров Сделки </w:t>
      </w:r>
      <w:r w:rsidR="00734438" w:rsidRPr="00AE5AFE">
        <w:rPr>
          <w:rFonts w:ascii="Times New Roman" w:eastAsia="Times New Roman" w:hAnsi="Times New Roman" w:cs="Times New Roman"/>
          <w:lang w:eastAsia="ru-RU"/>
        </w:rPr>
        <w:t xml:space="preserve">должно быть передано Клиентом </w:t>
      </w:r>
      <w:r w:rsidR="00474B83" w:rsidRPr="00AE5AFE">
        <w:rPr>
          <w:rFonts w:ascii="Times New Roman" w:eastAsia="Times New Roman" w:hAnsi="Times New Roman" w:cs="Times New Roman"/>
          <w:lang w:eastAsia="ru-RU"/>
        </w:rPr>
        <w:t>в Банк</w:t>
      </w:r>
      <w:r w:rsidR="0018032D" w:rsidRPr="00AE5AFE">
        <w:rPr>
          <w:rFonts w:ascii="Times New Roman" w:eastAsia="Times New Roman" w:hAnsi="Times New Roman" w:cs="Times New Roman"/>
          <w:lang w:eastAsia="ru-RU"/>
        </w:rPr>
        <w:t xml:space="preserve"> </w:t>
      </w:r>
      <w:r w:rsidR="00734438" w:rsidRPr="00AE5AFE">
        <w:rPr>
          <w:rFonts w:ascii="Times New Roman" w:eastAsia="Times New Roman" w:hAnsi="Times New Roman" w:cs="Times New Roman"/>
          <w:lang w:eastAsia="ru-RU"/>
        </w:rPr>
        <w:t xml:space="preserve">одним из способов, указанных в п. </w:t>
      </w:r>
      <w:r w:rsidR="00734438" w:rsidRPr="00AE5AFE">
        <w:rPr>
          <w:rFonts w:ascii="Times New Roman" w:eastAsia="Times New Roman" w:hAnsi="Times New Roman" w:cs="Times New Roman"/>
          <w:b/>
          <w:lang w:eastAsia="ru-RU"/>
        </w:rPr>
        <w:t>3.1.</w:t>
      </w:r>
      <w:r w:rsidR="00734438" w:rsidRPr="00AE5AFE">
        <w:rPr>
          <w:rFonts w:ascii="Times New Roman" w:eastAsia="Times New Roman" w:hAnsi="Times New Roman" w:cs="Times New Roman"/>
          <w:lang w:eastAsia="ru-RU"/>
        </w:rPr>
        <w:t xml:space="preserve"> настоящих </w:t>
      </w:r>
      <w:r w:rsidR="00127FD7" w:rsidRPr="00AE5AFE">
        <w:rPr>
          <w:rFonts w:ascii="Times New Roman" w:eastAsia="Times New Roman" w:hAnsi="Times New Roman" w:cs="Times New Roman"/>
          <w:lang w:eastAsia="ru-RU"/>
        </w:rPr>
        <w:t xml:space="preserve">Правил, </w:t>
      </w:r>
      <w:r w:rsidR="00127FD7">
        <w:rPr>
          <w:rFonts w:ascii="Times New Roman" w:eastAsia="Times New Roman" w:hAnsi="Times New Roman" w:cs="Times New Roman"/>
          <w:lang w:eastAsia="ru-RU"/>
        </w:rPr>
        <w:t>до</w:t>
      </w:r>
      <w:r w:rsidR="00474B83" w:rsidRPr="00AE5AFE">
        <w:rPr>
          <w:rFonts w:ascii="Times New Roman" w:eastAsia="Times New Roman" w:hAnsi="Times New Roman" w:cs="Times New Roman"/>
          <w:lang w:eastAsia="ru-RU"/>
        </w:rPr>
        <w:t xml:space="preserve"> </w:t>
      </w:r>
      <w:r w:rsidR="00474B83" w:rsidRPr="00AE5AFE">
        <w:rPr>
          <w:rFonts w:ascii="Times New Roman" w:eastAsia="Times New Roman" w:hAnsi="Times New Roman" w:cs="Times New Roman"/>
          <w:b/>
          <w:lang w:eastAsia="ru-RU"/>
        </w:rPr>
        <w:t>1</w:t>
      </w:r>
      <w:r w:rsidR="001C7C85" w:rsidRPr="00AE5AFE">
        <w:rPr>
          <w:rFonts w:ascii="Times New Roman" w:eastAsia="Times New Roman" w:hAnsi="Times New Roman" w:cs="Times New Roman"/>
          <w:b/>
          <w:lang w:eastAsia="ru-RU"/>
        </w:rPr>
        <w:t>6</w:t>
      </w:r>
      <w:r w:rsidR="00474B83" w:rsidRPr="00AE5AFE">
        <w:rPr>
          <w:rFonts w:ascii="Times New Roman" w:eastAsia="Times New Roman" w:hAnsi="Times New Roman" w:cs="Times New Roman"/>
          <w:b/>
          <w:lang w:eastAsia="ru-RU"/>
        </w:rPr>
        <w:t xml:space="preserve"> часов </w:t>
      </w:r>
      <w:r w:rsidR="001C7C85" w:rsidRPr="00AE5AFE">
        <w:rPr>
          <w:rFonts w:ascii="Times New Roman" w:eastAsia="Times New Roman" w:hAnsi="Times New Roman" w:cs="Times New Roman"/>
          <w:b/>
          <w:lang w:eastAsia="ru-RU"/>
        </w:rPr>
        <w:t>0</w:t>
      </w:r>
      <w:r w:rsidR="00474B83" w:rsidRPr="00AE5AFE">
        <w:rPr>
          <w:rFonts w:ascii="Times New Roman" w:eastAsia="Times New Roman" w:hAnsi="Times New Roman" w:cs="Times New Roman"/>
          <w:b/>
          <w:lang w:eastAsia="ru-RU"/>
        </w:rPr>
        <w:t>0 минут</w:t>
      </w:r>
      <w:r w:rsidR="00474B83" w:rsidRPr="00AE5AFE">
        <w:rPr>
          <w:rFonts w:ascii="Times New Roman" w:eastAsia="Times New Roman" w:hAnsi="Times New Roman" w:cs="Times New Roman"/>
          <w:lang w:eastAsia="ru-RU"/>
        </w:rPr>
        <w:t xml:space="preserve"> местного времени в </w:t>
      </w:r>
      <w:r w:rsidR="00201356" w:rsidRPr="00AE5AFE">
        <w:rPr>
          <w:rFonts w:ascii="Times New Roman" w:eastAsia="Times New Roman" w:hAnsi="Times New Roman" w:cs="Times New Roman"/>
          <w:lang w:eastAsia="ru-RU"/>
        </w:rPr>
        <w:t>Д</w:t>
      </w:r>
      <w:r w:rsidR="00474B83" w:rsidRPr="00AE5AFE">
        <w:rPr>
          <w:rFonts w:ascii="Times New Roman" w:eastAsia="Times New Roman" w:hAnsi="Times New Roman" w:cs="Times New Roman"/>
          <w:lang w:eastAsia="ru-RU"/>
        </w:rPr>
        <w:t>ату размещения Депозита</w:t>
      </w:r>
      <w:r w:rsidR="00504081" w:rsidRPr="00AE5AFE">
        <w:rPr>
          <w:rStyle w:val="aa"/>
          <w:rFonts w:ascii="Times New Roman" w:eastAsia="Times New Roman" w:hAnsi="Times New Roman" w:cs="Times New Roman"/>
          <w:lang w:eastAsia="ru-RU"/>
        </w:rPr>
        <w:footnoteReference w:id="9"/>
      </w:r>
      <w:r w:rsidR="00474B83" w:rsidRPr="00AE5AFE">
        <w:rPr>
          <w:rFonts w:ascii="Times New Roman" w:eastAsia="Times New Roman" w:hAnsi="Times New Roman" w:cs="Times New Roman"/>
          <w:lang w:eastAsia="ru-RU"/>
        </w:rPr>
        <w:t xml:space="preserve">. </w:t>
      </w:r>
    </w:p>
    <w:p w:rsidR="00474B83" w:rsidRPr="00AE5AFE" w:rsidRDefault="00474B83" w:rsidP="00474B83">
      <w:pPr>
        <w:tabs>
          <w:tab w:val="left" w:pos="0"/>
          <w:tab w:val="left" w:pos="1080"/>
          <w:tab w:val="left" w:pos="1418"/>
        </w:tabs>
        <w:spacing w:after="0" w:line="240" w:lineRule="auto"/>
        <w:contextualSpacing/>
        <w:jc w:val="both"/>
        <w:rPr>
          <w:rFonts w:ascii="Times New Roman" w:eastAsia="Times New Roman" w:hAnsi="Times New Roman" w:cs="Times New Roman"/>
          <w:lang w:eastAsia="ru-RU"/>
        </w:rPr>
      </w:pPr>
    </w:p>
    <w:p w:rsidR="00474B83" w:rsidRPr="00AF7B12" w:rsidRDefault="00A7579E" w:rsidP="00E67D0B">
      <w:pPr>
        <w:pStyle w:val="ab"/>
        <w:numPr>
          <w:ilvl w:val="1"/>
          <w:numId w:val="13"/>
        </w:numPr>
        <w:spacing w:after="0" w:line="240" w:lineRule="auto"/>
        <w:ind w:left="0" w:firstLine="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474B83" w:rsidRPr="00AF7B12">
        <w:rPr>
          <w:rFonts w:ascii="Times New Roman" w:eastAsia="Times New Roman" w:hAnsi="Times New Roman" w:cs="Times New Roman"/>
          <w:sz w:val="23"/>
          <w:szCs w:val="23"/>
          <w:lang w:eastAsia="ru-RU"/>
        </w:rPr>
        <w:t>Д</w:t>
      </w:r>
      <w:r w:rsidR="00E951AA" w:rsidRPr="00AF7B12">
        <w:rPr>
          <w:rFonts w:ascii="Times New Roman" w:eastAsia="Times New Roman" w:hAnsi="Times New Roman" w:cs="Times New Roman"/>
          <w:sz w:val="23"/>
          <w:szCs w:val="23"/>
          <w:lang w:eastAsia="ru-RU"/>
        </w:rPr>
        <w:t>ата и время направления Клиент</w:t>
      </w:r>
      <w:r w:rsidR="00474B83" w:rsidRPr="00AF7B12">
        <w:rPr>
          <w:rFonts w:ascii="Times New Roman" w:eastAsia="Times New Roman" w:hAnsi="Times New Roman" w:cs="Times New Roman"/>
          <w:sz w:val="23"/>
          <w:szCs w:val="23"/>
          <w:lang w:eastAsia="ru-RU"/>
        </w:rPr>
        <w:t xml:space="preserve">ом в Банк </w:t>
      </w:r>
      <w:r w:rsidR="00C12B74">
        <w:rPr>
          <w:rFonts w:ascii="Times New Roman" w:eastAsia="Times New Roman" w:hAnsi="Times New Roman" w:cs="Times New Roman"/>
          <w:sz w:val="23"/>
          <w:szCs w:val="23"/>
          <w:lang w:eastAsia="ru-RU"/>
        </w:rPr>
        <w:t xml:space="preserve">по системе </w:t>
      </w:r>
      <w:r w:rsidR="00E67D0B" w:rsidRPr="00E67D0B">
        <w:rPr>
          <w:rFonts w:ascii="Times New Roman" w:eastAsia="Times New Roman" w:hAnsi="Times New Roman" w:cs="Times New Roman"/>
          <w:sz w:val="23"/>
          <w:szCs w:val="23"/>
          <w:lang w:eastAsia="ru-RU"/>
        </w:rPr>
        <w:t>дистанци</w:t>
      </w:r>
      <w:r w:rsidR="009624D5">
        <w:rPr>
          <w:rFonts w:ascii="Times New Roman" w:eastAsia="Times New Roman" w:hAnsi="Times New Roman" w:cs="Times New Roman"/>
          <w:sz w:val="23"/>
          <w:szCs w:val="23"/>
          <w:lang w:eastAsia="ru-RU"/>
        </w:rPr>
        <w:t>онного банковского обслуживания</w:t>
      </w:r>
      <w:r w:rsidR="00C12B74">
        <w:rPr>
          <w:rFonts w:ascii="Times New Roman" w:eastAsia="Times New Roman" w:hAnsi="Times New Roman" w:cs="Times New Roman"/>
          <w:sz w:val="23"/>
          <w:szCs w:val="23"/>
          <w:lang w:eastAsia="ru-RU"/>
        </w:rPr>
        <w:t xml:space="preserve"> </w:t>
      </w:r>
      <w:r w:rsidR="00B36477">
        <w:rPr>
          <w:rFonts w:ascii="Times New Roman" w:eastAsia="Times New Roman" w:hAnsi="Times New Roman" w:cs="Times New Roman"/>
          <w:sz w:val="23"/>
          <w:szCs w:val="23"/>
          <w:lang w:eastAsia="ru-RU"/>
        </w:rPr>
        <w:t xml:space="preserve">электронного сообщения с вложением </w:t>
      </w:r>
      <w:r w:rsidR="00C04711" w:rsidRPr="00AF7B12">
        <w:rPr>
          <w:rFonts w:ascii="Times New Roman" w:eastAsia="Times New Roman" w:hAnsi="Times New Roman" w:cs="Times New Roman"/>
          <w:sz w:val="23"/>
          <w:szCs w:val="23"/>
          <w:lang w:eastAsia="ru-RU"/>
        </w:rPr>
        <w:t xml:space="preserve">Заявления на открытие депозита </w:t>
      </w:r>
      <w:r w:rsidR="00474B83" w:rsidRPr="00AF7B12">
        <w:rPr>
          <w:rFonts w:ascii="Times New Roman" w:eastAsia="Times New Roman" w:hAnsi="Times New Roman" w:cs="Times New Roman"/>
          <w:sz w:val="23"/>
          <w:szCs w:val="23"/>
          <w:lang w:eastAsia="ru-RU"/>
        </w:rPr>
        <w:t>фиксиру</w:t>
      </w:r>
      <w:r w:rsidR="00E951AA" w:rsidRPr="00AF7B12">
        <w:rPr>
          <w:rFonts w:ascii="Times New Roman" w:eastAsia="Times New Roman" w:hAnsi="Times New Roman" w:cs="Times New Roman"/>
          <w:sz w:val="23"/>
          <w:szCs w:val="23"/>
          <w:lang w:eastAsia="ru-RU"/>
        </w:rPr>
        <w:t>ю</w:t>
      </w:r>
      <w:r w:rsidR="005A3830">
        <w:rPr>
          <w:rFonts w:ascii="Times New Roman" w:eastAsia="Times New Roman" w:hAnsi="Times New Roman" w:cs="Times New Roman"/>
          <w:sz w:val="23"/>
          <w:szCs w:val="23"/>
          <w:lang w:eastAsia="ru-RU"/>
        </w:rPr>
        <w:t>тся</w:t>
      </w:r>
      <w:r w:rsidR="00474B83" w:rsidRPr="00AF7B12">
        <w:rPr>
          <w:rFonts w:ascii="Times New Roman" w:eastAsia="Times New Roman" w:hAnsi="Times New Roman" w:cs="Times New Roman"/>
          <w:sz w:val="23"/>
          <w:szCs w:val="23"/>
          <w:lang w:eastAsia="ru-RU"/>
        </w:rPr>
        <w:t xml:space="preserve"> в электронной системе</w:t>
      </w:r>
      <w:r w:rsidR="00E67D0B" w:rsidRPr="00E67D0B">
        <w:t xml:space="preserve"> </w:t>
      </w:r>
      <w:r w:rsidR="00E67D0B" w:rsidRPr="00E67D0B">
        <w:rPr>
          <w:rFonts w:ascii="Times New Roman" w:eastAsia="Times New Roman" w:hAnsi="Times New Roman" w:cs="Times New Roman"/>
          <w:sz w:val="23"/>
          <w:szCs w:val="23"/>
          <w:lang w:eastAsia="ru-RU"/>
        </w:rPr>
        <w:t>дистанционного банковского обслуживания</w:t>
      </w:r>
      <w:r w:rsidR="005C5546" w:rsidRPr="00AF7B12">
        <w:rPr>
          <w:rFonts w:ascii="Times New Roman" w:eastAsia="Times New Roman" w:hAnsi="Times New Roman" w:cs="Times New Roman"/>
          <w:sz w:val="23"/>
          <w:szCs w:val="23"/>
          <w:lang w:eastAsia="ru-RU"/>
        </w:rPr>
        <w:t>.</w:t>
      </w:r>
      <w:r w:rsidR="00474B83" w:rsidRPr="00AF7B12">
        <w:rPr>
          <w:rFonts w:ascii="Times New Roman" w:eastAsia="Times New Roman" w:hAnsi="Times New Roman" w:cs="Times New Roman"/>
          <w:sz w:val="23"/>
          <w:szCs w:val="23"/>
          <w:lang w:eastAsia="ru-RU"/>
        </w:rPr>
        <w:t xml:space="preserve"> </w:t>
      </w:r>
      <w:r w:rsidR="00734438">
        <w:rPr>
          <w:rFonts w:ascii="Times New Roman" w:eastAsia="Times New Roman" w:hAnsi="Times New Roman" w:cs="Times New Roman"/>
          <w:sz w:val="23"/>
          <w:szCs w:val="23"/>
          <w:lang w:eastAsia="ru-RU"/>
        </w:rPr>
        <w:t xml:space="preserve">Дата и время </w:t>
      </w:r>
      <w:r w:rsidR="00734438">
        <w:rPr>
          <w:rFonts w:ascii="Times New Roman" w:eastAsia="Times New Roman" w:hAnsi="Times New Roman" w:cs="Times New Roman"/>
          <w:sz w:val="23"/>
          <w:szCs w:val="23"/>
          <w:lang w:eastAsia="ru-RU"/>
        </w:rPr>
        <w:lastRenderedPageBreak/>
        <w:t xml:space="preserve">получения Банком от Клиента Заявления на бумажном носителе фиксируется в штампе, проставленном сотрудником </w:t>
      </w:r>
      <w:r w:rsidR="000C01CF">
        <w:rPr>
          <w:rFonts w:ascii="Times New Roman" w:eastAsia="Times New Roman" w:hAnsi="Times New Roman" w:cs="Times New Roman"/>
          <w:sz w:val="23"/>
          <w:szCs w:val="23"/>
          <w:lang w:eastAsia="ru-RU"/>
        </w:rPr>
        <w:t xml:space="preserve">принявшего Заявление Клиента </w:t>
      </w:r>
      <w:r w:rsidR="00734438">
        <w:rPr>
          <w:rFonts w:ascii="Times New Roman" w:eastAsia="Times New Roman" w:hAnsi="Times New Roman" w:cs="Times New Roman"/>
          <w:sz w:val="23"/>
          <w:szCs w:val="23"/>
          <w:lang w:eastAsia="ru-RU"/>
        </w:rPr>
        <w:t xml:space="preserve">операционного подразделения Банка на экземпляре </w:t>
      </w:r>
      <w:r w:rsidR="003D19E5">
        <w:rPr>
          <w:rFonts w:ascii="Times New Roman" w:eastAsia="Times New Roman" w:hAnsi="Times New Roman" w:cs="Times New Roman"/>
          <w:sz w:val="23"/>
          <w:szCs w:val="23"/>
          <w:lang w:eastAsia="ru-RU"/>
        </w:rPr>
        <w:t>Заявления Клиента.</w:t>
      </w:r>
    </w:p>
    <w:p w:rsidR="00474B83" w:rsidRPr="00AF7B12" w:rsidRDefault="00474B83" w:rsidP="00474B83">
      <w:pPr>
        <w:tabs>
          <w:tab w:val="left" w:pos="426"/>
          <w:tab w:val="left" w:pos="1080"/>
          <w:tab w:val="left" w:pos="1418"/>
        </w:tabs>
        <w:spacing w:after="0" w:line="240" w:lineRule="auto"/>
        <w:ind w:left="495"/>
        <w:contextualSpacing/>
        <w:jc w:val="both"/>
        <w:rPr>
          <w:rFonts w:ascii="Times New Roman" w:eastAsia="Times New Roman" w:hAnsi="Times New Roman" w:cs="Times New Roman"/>
          <w:sz w:val="23"/>
          <w:szCs w:val="23"/>
          <w:lang w:eastAsia="ru-RU"/>
        </w:rPr>
      </w:pPr>
    </w:p>
    <w:p w:rsidR="00474B83" w:rsidRDefault="005A3830" w:rsidP="00A7579E">
      <w:pPr>
        <w:pStyle w:val="ab"/>
        <w:numPr>
          <w:ilvl w:val="1"/>
          <w:numId w:val="13"/>
        </w:numPr>
        <w:spacing w:after="0" w:line="240" w:lineRule="auto"/>
        <w:ind w:left="0" w:firstLine="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Сделка считается заключенной</w:t>
      </w:r>
      <w:r w:rsidR="00474B83" w:rsidRPr="00AF7B12">
        <w:rPr>
          <w:rFonts w:ascii="Times New Roman" w:eastAsia="Times New Roman" w:hAnsi="Times New Roman" w:cs="Times New Roman"/>
          <w:sz w:val="23"/>
          <w:szCs w:val="23"/>
          <w:lang w:eastAsia="ru-RU"/>
        </w:rPr>
        <w:t xml:space="preserve"> с момента зачисления Суммы </w:t>
      </w:r>
      <w:r w:rsidR="00635062">
        <w:rPr>
          <w:rFonts w:ascii="Times New Roman" w:eastAsia="Times New Roman" w:hAnsi="Times New Roman" w:cs="Times New Roman"/>
          <w:sz w:val="23"/>
          <w:szCs w:val="23"/>
          <w:lang w:eastAsia="ru-RU"/>
        </w:rPr>
        <w:t>в</w:t>
      </w:r>
      <w:r w:rsidR="00474B83" w:rsidRPr="00AF7B12">
        <w:rPr>
          <w:rFonts w:ascii="Times New Roman" w:eastAsia="Times New Roman" w:hAnsi="Times New Roman" w:cs="Times New Roman"/>
          <w:sz w:val="23"/>
          <w:szCs w:val="23"/>
          <w:lang w:eastAsia="ru-RU"/>
        </w:rPr>
        <w:t>клада в полном объеме на счет</w:t>
      </w:r>
      <w:r w:rsidR="00202B3B" w:rsidRPr="00AF7B12">
        <w:rPr>
          <w:rFonts w:ascii="Times New Roman" w:eastAsia="Times New Roman" w:hAnsi="Times New Roman" w:cs="Times New Roman"/>
          <w:sz w:val="23"/>
          <w:szCs w:val="23"/>
          <w:lang w:eastAsia="ru-RU"/>
        </w:rPr>
        <w:t xml:space="preserve"> по вкладу (депозиту)</w:t>
      </w:r>
      <w:r w:rsidR="00474B83" w:rsidRPr="00AF7B12">
        <w:rPr>
          <w:rFonts w:ascii="Times New Roman" w:eastAsia="Times New Roman" w:hAnsi="Times New Roman" w:cs="Times New Roman"/>
          <w:sz w:val="23"/>
          <w:szCs w:val="23"/>
          <w:lang w:eastAsia="ru-RU"/>
        </w:rPr>
        <w:t xml:space="preserve">, открытый на основании </w:t>
      </w:r>
      <w:r w:rsidR="00C04711" w:rsidRPr="00AF7B12">
        <w:rPr>
          <w:rFonts w:ascii="Times New Roman" w:eastAsia="Times New Roman" w:hAnsi="Times New Roman" w:cs="Times New Roman"/>
          <w:sz w:val="23"/>
          <w:szCs w:val="23"/>
          <w:lang w:eastAsia="ru-RU"/>
        </w:rPr>
        <w:t>Заявления на открытие депозита</w:t>
      </w:r>
      <w:r w:rsidR="00E951AA" w:rsidRPr="00AF7B12">
        <w:rPr>
          <w:rFonts w:ascii="Times New Roman" w:eastAsia="Times New Roman" w:hAnsi="Times New Roman" w:cs="Times New Roman"/>
          <w:sz w:val="23"/>
          <w:szCs w:val="23"/>
          <w:lang w:eastAsia="ru-RU"/>
        </w:rPr>
        <w:t>, направленн</w:t>
      </w:r>
      <w:r w:rsidR="005C5546" w:rsidRPr="00AF7B12">
        <w:rPr>
          <w:rFonts w:ascii="Times New Roman" w:eastAsia="Times New Roman" w:hAnsi="Times New Roman" w:cs="Times New Roman"/>
          <w:sz w:val="23"/>
          <w:szCs w:val="23"/>
          <w:lang w:eastAsia="ru-RU"/>
        </w:rPr>
        <w:t>ого</w:t>
      </w:r>
      <w:r w:rsidR="00E951AA" w:rsidRPr="00AF7B12">
        <w:rPr>
          <w:rFonts w:ascii="Times New Roman" w:eastAsia="Times New Roman" w:hAnsi="Times New Roman" w:cs="Times New Roman"/>
          <w:sz w:val="23"/>
          <w:szCs w:val="23"/>
          <w:lang w:eastAsia="ru-RU"/>
        </w:rPr>
        <w:t xml:space="preserve"> Клиентом в Банк</w:t>
      </w:r>
      <w:r w:rsidR="00C04711" w:rsidRPr="00AF7B12">
        <w:rPr>
          <w:rFonts w:ascii="Times New Roman" w:eastAsia="Times New Roman" w:hAnsi="Times New Roman" w:cs="Times New Roman"/>
          <w:sz w:val="23"/>
          <w:szCs w:val="23"/>
          <w:lang w:eastAsia="ru-RU"/>
        </w:rPr>
        <w:t xml:space="preserve"> </w:t>
      </w:r>
      <w:r w:rsidR="00474B83" w:rsidRPr="00AF7B12">
        <w:rPr>
          <w:rFonts w:ascii="Times New Roman" w:eastAsia="Times New Roman" w:hAnsi="Times New Roman" w:cs="Times New Roman"/>
          <w:sz w:val="23"/>
          <w:szCs w:val="23"/>
          <w:lang w:eastAsia="ru-RU"/>
        </w:rPr>
        <w:t xml:space="preserve">в </w:t>
      </w:r>
      <w:r w:rsidR="003D19E5">
        <w:rPr>
          <w:rFonts w:ascii="Times New Roman" w:eastAsia="Times New Roman" w:hAnsi="Times New Roman" w:cs="Times New Roman"/>
          <w:sz w:val="23"/>
          <w:szCs w:val="23"/>
          <w:lang w:eastAsia="ru-RU"/>
        </w:rPr>
        <w:t xml:space="preserve">порядке и </w:t>
      </w:r>
      <w:r w:rsidR="003D19E5" w:rsidRPr="00AF7B12">
        <w:rPr>
          <w:rFonts w:ascii="Times New Roman" w:eastAsia="Times New Roman" w:hAnsi="Times New Roman" w:cs="Times New Roman"/>
          <w:sz w:val="23"/>
          <w:szCs w:val="23"/>
          <w:lang w:eastAsia="ru-RU"/>
        </w:rPr>
        <w:t>сроки</w:t>
      </w:r>
      <w:r w:rsidR="003D19E5">
        <w:rPr>
          <w:rFonts w:ascii="Times New Roman" w:eastAsia="Times New Roman" w:hAnsi="Times New Roman" w:cs="Times New Roman"/>
          <w:sz w:val="23"/>
          <w:szCs w:val="23"/>
          <w:lang w:eastAsia="ru-RU"/>
        </w:rPr>
        <w:t>,</w:t>
      </w:r>
      <w:r w:rsidR="003D19E5" w:rsidRPr="00AF7B12">
        <w:rPr>
          <w:rFonts w:ascii="Times New Roman" w:eastAsia="Times New Roman" w:hAnsi="Times New Roman" w:cs="Times New Roman"/>
          <w:sz w:val="23"/>
          <w:szCs w:val="23"/>
          <w:lang w:eastAsia="ru-RU"/>
        </w:rPr>
        <w:t xml:space="preserve"> </w:t>
      </w:r>
      <w:r w:rsidR="00474B83" w:rsidRPr="00AF7B12">
        <w:rPr>
          <w:rFonts w:ascii="Times New Roman" w:eastAsia="Times New Roman" w:hAnsi="Times New Roman" w:cs="Times New Roman"/>
          <w:sz w:val="23"/>
          <w:szCs w:val="23"/>
          <w:lang w:eastAsia="ru-RU"/>
        </w:rPr>
        <w:t>установленные настоящими Правилами.</w:t>
      </w:r>
    </w:p>
    <w:p w:rsidR="00474B83" w:rsidRPr="00EF537A" w:rsidRDefault="00474B83" w:rsidP="00474B83">
      <w:pPr>
        <w:tabs>
          <w:tab w:val="left" w:pos="426"/>
          <w:tab w:val="left" w:pos="1080"/>
          <w:tab w:val="left" w:pos="1418"/>
        </w:tabs>
        <w:spacing w:after="0" w:line="240" w:lineRule="auto"/>
        <w:ind w:left="495"/>
        <w:contextualSpacing/>
        <w:jc w:val="both"/>
        <w:rPr>
          <w:rFonts w:ascii="Times New Roman" w:eastAsia="Times New Roman" w:hAnsi="Times New Roman" w:cs="Times New Roman"/>
          <w:sz w:val="23"/>
          <w:szCs w:val="23"/>
          <w:u w:val="single"/>
          <w:lang w:eastAsia="ru-RU"/>
        </w:rPr>
      </w:pPr>
    </w:p>
    <w:p w:rsidR="00EF537A" w:rsidRDefault="0018032D" w:rsidP="006107EE">
      <w:pPr>
        <w:pStyle w:val="ab"/>
        <w:numPr>
          <w:ilvl w:val="1"/>
          <w:numId w:val="13"/>
        </w:numPr>
        <w:spacing w:line="240" w:lineRule="auto"/>
        <w:ind w:left="0" w:firstLine="0"/>
        <w:jc w:val="both"/>
        <w:rPr>
          <w:rFonts w:ascii="Times New Roman" w:eastAsia="Times New Roman" w:hAnsi="Times New Roman" w:cs="Times New Roman"/>
          <w:sz w:val="23"/>
          <w:szCs w:val="23"/>
          <w:lang w:eastAsia="ru-RU"/>
        </w:rPr>
      </w:pPr>
      <w:r w:rsidRPr="00EF537A">
        <w:rPr>
          <w:rFonts w:ascii="Times New Roman" w:eastAsia="Times New Roman" w:hAnsi="Times New Roman" w:cs="Times New Roman"/>
          <w:sz w:val="23"/>
          <w:szCs w:val="23"/>
          <w:lang w:eastAsia="ru-RU"/>
        </w:rPr>
        <w:t xml:space="preserve">Клиент </w:t>
      </w:r>
      <w:r w:rsidR="00474B83" w:rsidRPr="00EF537A">
        <w:rPr>
          <w:rFonts w:ascii="Times New Roman" w:eastAsia="Times New Roman" w:hAnsi="Times New Roman" w:cs="Times New Roman"/>
          <w:sz w:val="23"/>
          <w:szCs w:val="23"/>
          <w:lang w:eastAsia="ru-RU"/>
        </w:rPr>
        <w:t xml:space="preserve">вправе обратиться в Банк </w:t>
      </w:r>
      <w:r w:rsidR="00BB3C2E" w:rsidRPr="00EF537A">
        <w:rPr>
          <w:rFonts w:ascii="Times New Roman" w:eastAsia="Times New Roman" w:hAnsi="Times New Roman" w:cs="Times New Roman"/>
          <w:sz w:val="23"/>
          <w:szCs w:val="23"/>
          <w:lang w:eastAsia="ru-RU"/>
        </w:rPr>
        <w:t xml:space="preserve">с заявлением о предоставлении ему документа, подтверждающего исполнение Банком </w:t>
      </w:r>
      <w:r w:rsidR="00650356" w:rsidRPr="00EF537A">
        <w:rPr>
          <w:rFonts w:ascii="Times New Roman" w:eastAsia="Times New Roman" w:hAnsi="Times New Roman" w:cs="Times New Roman"/>
          <w:sz w:val="23"/>
          <w:szCs w:val="23"/>
          <w:lang w:eastAsia="ru-RU"/>
        </w:rPr>
        <w:t>Заявления</w:t>
      </w:r>
      <w:r w:rsidR="005A3830" w:rsidRPr="00EF537A">
        <w:rPr>
          <w:rFonts w:ascii="Times New Roman" w:eastAsia="Times New Roman" w:hAnsi="Times New Roman" w:cs="Times New Roman"/>
          <w:sz w:val="23"/>
          <w:szCs w:val="23"/>
          <w:lang w:eastAsia="ru-RU"/>
        </w:rPr>
        <w:t>, нап</w:t>
      </w:r>
      <w:r w:rsidR="00474B83" w:rsidRPr="00EF537A">
        <w:rPr>
          <w:rFonts w:ascii="Times New Roman" w:eastAsia="Times New Roman" w:hAnsi="Times New Roman" w:cs="Times New Roman"/>
          <w:sz w:val="23"/>
          <w:szCs w:val="23"/>
          <w:lang w:eastAsia="ru-RU"/>
        </w:rPr>
        <w:t xml:space="preserve">равленного </w:t>
      </w:r>
      <w:r w:rsidR="00BB3C2E" w:rsidRPr="00EF537A">
        <w:rPr>
          <w:rFonts w:ascii="Times New Roman" w:eastAsia="Times New Roman" w:hAnsi="Times New Roman" w:cs="Times New Roman"/>
          <w:sz w:val="23"/>
          <w:szCs w:val="23"/>
          <w:lang w:eastAsia="ru-RU"/>
        </w:rPr>
        <w:t xml:space="preserve">Клиентом в Банк </w:t>
      </w:r>
      <w:r w:rsidR="00474B83" w:rsidRPr="00EF537A">
        <w:rPr>
          <w:rFonts w:ascii="Times New Roman" w:eastAsia="Times New Roman" w:hAnsi="Times New Roman" w:cs="Times New Roman"/>
          <w:sz w:val="23"/>
          <w:szCs w:val="23"/>
          <w:lang w:eastAsia="ru-RU"/>
        </w:rPr>
        <w:t xml:space="preserve">по системе </w:t>
      </w:r>
      <w:r w:rsidR="00E67D0B" w:rsidRPr="00EF537A">
        <w:rPr>
          <w:rFonts w:ascii="Times New Roman" w:eastAsia="Times New Roman" w:hAnsi="Times New Roman" w:cs="Times New Roman"/>
          <w:sz w:val="23"/>
          <w:szCs w:val="23"/>
          <w:lang w:eastAsia="ru-RU"/>
        </w:rPr>
        <w:t>дистанци</w:t>
      </w:r>
      <w:r w:rsidR="009624D5" w:rsidRPr="00EF537A">
        <w:rPr>
          <w:rFonts w:ascii="Times New Roman" w:eastAsia="Times New Roman" w:hAnsi="Times New Roman" w:cs="Times New Roman"/>
          <w:sz w:val="23"/>
          <w:szCs w:val="23"/>
          <w:lang w:eastAsia="ru-RU"/>
        </w:rPr>
        <w:t>онного банковского обслуживания</w:t>
      </w:r>
      <w:r w:rsidR="00C12B74" w:rsidRPr="00EF537A">
        <w:rPr>
          <w:rFonts w:ascii="Times New Roman" w:eastAsia="Times New Roman" w:hAnsi="Times New Roman" w:cs="Times New Roman"/>
          <w:sz w:val="23"/>
          <w:szCs w:val="23"/>
          <w:lang w:eastAsia="ru-RU"/>
        </w:rPr>
        <w:t xml:space="preserve"> в порядке, установленном настоящими Правилами</w:t>
      </w:r>
      <w:r w:rsidR="00474B83" w:rsidRPr="00EF537A">
        <w:rPr>
          <w:rFonts w:ascii="Times New Roman" w:eastAsia="Times New Roman" w:hAnsi="Times New Roman" w:cs="Times New Roman"/>
          <w:sz w:val="23"/>
          <w:szCs w:val="23"/>
          <w:lang w:eastAsia="ru-RU"/>
        </w:rPr>
        <w:t xml:space="preserve">. В этом случае Банк предоставляет </w:t>
      </w:r>
      <w:r w:rsidR="00BB3C2E" w:rsidRPr="00EF537A">
        <w:rPr>
          <w:rFonts w:ascii="Times New Roman" w:eastAsia="Times New Roman" w:hAnsi="Times New Roman" w:cs="Times New Roman"/>
          <w:sz w:val="23"/>
          <w:szCs w:val="23"/>
          <w:lang w:eastAsia="ru-RU"/>
        </w:rPr>
        <w:t xml:space="preserve">Уведомление об открытии вклада (депозита) </w:t>
      </w:r>
      <w:r w:rsidR="00444741" w:rsidRPr="00EF537A">
        <w:rPr>
          <w:rFonts w:ascii="Times New Roman" w:eastAsia="Times New Roman" w:hAnsi="Times New Roman" w:cs="Times New Roman"/>
          <w:sz w:val="23"/>
          <w:szCs w:val="23"/>
          <w:lang w:eastAsia="ru-RU"/>
        </w:rPr>
        <w:t>по форме Банка</w:t>
      </w:r>
      <w:r w:rsidR="005A3830" w:rsidRPr="00EF537A">
        <w:rPr>
          <w:rFonts w:ascii="Times New Roman" w:eastAsia="Times New Roman" w:hAnsi="Times New Roman" w:cs="Times New Roman"/>
          <w:sz w:val="23"/>
          <w:szCs w:val="23"/>
          <w:lang w:eastAsia="ru-RU"/>
        </w:rPr>
        <w:t>, подписанн</w:t>
      </w:r>
      <w:r w:rsidR="00BB3C2E" w:rsidRPr="00EF537A">
        <w:rPr>
          <w:rFonts w:ascii="Times New Roman" w:eastAsia="Times New Roman" w:hAnsi="Times New Roman" w:cs="Times New Roman"/>
          <w:sz w:val="23"/>
          <w:szCs w:val="23"/>
          <w:lang w:eastAsia="ru-RU"/>
        </w:rPr>
        <w:t xml:space="preserve">ое </w:t>
      </w:r>
      <w:r w:rsidR="00474B83" w:rsidRPr="00EF537A">
        <w:rPr>
          <w:rFonts w:ascii="Times New Roman" w:eastAsia="Times New Roman" w:hAnsi="Times New Roman" w:cs="Times New Roman"/>
          <w:sz w:val="23"/>
          <w:szCs w:val="23"/>
          <w:lang w:eastAsia="ru-RU"/>
        </w:rPr>
        <w:t>Уполномоченным</w:t>
      </w:r>
      <w:r w:rsidR="00650356" w:rsidRPr="00EF537A">
        <w:rPr>
          <w:rFonts w:ascii="Times New Roman" w:eastAsia="Times New Roman" w:hAnsi="Times New Roman" w:cs="Times New Roman"/>
          <w:sz w:val="23"/>
          <w:szCs w:val="23"/>
          <w:lang w:eastAsia="ru-RU"/>
        </w:rPr>
        <w:t>(и)</w:t>
      </w:r>
      <w:r w:rsidR="00474B83" w:rsidRPr="00EF537A">
        <w:rPr>
          <w:rFonts w:ascii="Times New Roman" w:eastAsia="Times New Roman" w:hAnsi="Times New Roman" w:cs="Times New Roman"/>
          <w:sz w:val="23"/>
          <w:szCs w:val="23"/>
          <w:lang w:eastAsia="ru-RU"/>
        </w:rPr>
        <w:t xml:space="preserve"> лицом</w:t>
      </w:r>
      <w:r w:rsidR="00650356" w:rsidRPr="00EF537A">
        <w:rPr>
          <w:rFonts w:ascii="Times New Roman" w:eastAsia="Times New Roman" w:hAnsi="Times New Roman" w:cs="Times New Roman"/>
          <w:sz w:val="23"/>
          <w:szCs w:val="23"/>
          <w:lang w:eastAsia="ru-RU"/>
        </w:rPr>
        <w:t>(и)</w:t>
      </w:r>
      <w:r w:rsidR="005A3830" w:rsidRPr="00EF537A">
        <w:rPr>
          <w:rFonts w:ascii="Times New Roman" w:eastAsia="Times New Roman" w:hAnsi="Times New Roman" w:cs="Times New Roman"/>
          <w:sz w:val="23"/>
          <w:szCs w:val="23"/>
          <w:lang w:eastAsia="ru-RU"/>
        </w:rPr>
        <w:t xml:space="preserve"> Банка, в срок, не превышающий 3 (Трех) рабочих дней с даты </w:t>
      </w:r>
      <w:r w:rsidR="001804CE" w:rsidRPr="00EF537A">
        <w:rPr>
          <w:rFonts w:ascii="Times New Roman" w:eastAsia="Times New Roman" w:hAnsi="Times New Roman" w:cs="Times New Roman"/>
          <w:sz w:val="23"/>
          <w:szCs w:val="23"/>
          <w:lang w:eastAsia="ru-RU"/>
        </w:rPr>
        <w:t xml:space="preserve">получения соответствующего заявления </w:t>
      </w:r>
      <w:r w:rsidR="00C12B74" w:rsidRPr="00EF537A">
        <w:rPr>
          <w:rFonts w:ascii="Times New Roman" w:eastAsia="Times New Roman" w:hAnsi="Times New Roman" w:cs="Times New Roman"/>
          <w:sz w:val="23"/>
          <w:szCs w:val="23"/>
          <w:lang w:eastAsia="ru-RU"/>
        </w:rPr>
        <w:t xml:space="preserve">от </w:t>
      </w:r>
      <w:r w:rsidR="005A3830" w:rsidRPr="00EF537A">
        <w:rPr>
          <w:rFonts w:ascii="Times New Roman" w:eastAsia="Times New Roman" w:hAnsi="Times New Roman" w:cs="Times New Roman"/>
          <w:sz w:val="23"/>
          <w:szCs w:val="23"/>
          <w:lang w:eastAsia="ru-RU"/>
        </w:rPr>
        <w:t>Клиента</w:t>
      </w:r>
      <w:r w:rsidR="00444741" w:rsidRPr="00EF537A">
        <w:rPr>
          <w:rFonts w:ascii="Times New Roman" w:eastAsia="Times New Roman" w:hAnsi="Times New Roman" w:cs="Times New Roman"/>
          <w:sz w:val="23"/>
          <w:szCs w:val="23"/>
          <w:lang w:eastAsia="ru-RU"/>
        </w:rPr>
        <w:t>, составленного</w:t>
      </w:r>
      <w:r w:rsidR="001804CE" w:rsidRPr="00EF537A">
        <w:rPr>
          <w:rFonts w:ascii="Times New Roman" w:eastAsia="Times New Roman" w:hAnsi="Times New Roman" w:cs="Times New Roman"/>
          <w:sz w:val="23"/>
          <w:szCs w:val="23"/>
          <w:lang w:eastAsia="ru-RU"/>
        </w:rPr>
        <w:t xml:space="preserve"> </w:t>
      </w:r>
      <w:r w:rsidR="00E951AA" w:rsidRPr="00EF537A">
        <w:rPr>
          <w:rFonts w:ascii="Times New Roman" w:eastAsia="Times New Roman" w:hAnsi="Times New Roman" w:cs="Times New Roman"/>
          <w:sz w:val="23"/>
          <w:szCs w:val="23"/>
          <w:lang w:eastAsia="ru-RU"/>
        </w:rPr>
        <w:t xml:space="preserve">в произвольной форме </w:t>
      </w:r>
      <w:r w:rsidR="00BB3C2E" w:rsidRPr="00EF537A">
        <w:rPr>
          <w:rFonts w:ascii="Times New Roman" w:eastAsia="Times New Roman" w:hAnsi="Times New Roman" w:cs="Times New Roman"/>
          <w:sz w:val="23"/>
          <w:szCs w:val="23"/>
          <w:lang w:eastAsia="ru-RU"/>
        </w:rPr>
        <w:t xml:space="preserve">и переданного в Банк </w:t>
      </w:r>
      <w:r w:rsidR="001804CE" w:rsidRPr="00EF537A">
        <w:rPr>
          <w:rFonts w:ascii="Times New Roman" w:eastAsia="Times New Roman" w:hAnsi="Times New Roman" w:cs="Times New Roman"/>
          <w:sz w:val="23"/>
          <w:szCs w:val="23"/>
          <w:lang w:eastAsia="ru-RU"/>
        </w:rPr>
        <w:t xml:space="preserve">на бумажном носителе или в электронном виде, по системе </w:t>
      </w:r>
      <w:r w:rsidR="003D1897">
        <w:rPr>
          <w:rFonts w:ascii="Times New Roman" w:eastAsia="Times New Roman" w:hAnsi="Times New Roman" w:cs="Times New Roman"/>
          <w:sz w:val="23"/>
          <w:szCs w:val="23"/>
          <w:lang w:eastAsia="ru-RU"/>
        </w:rPr>
        <w:t>ДБО</w:t>
      </w:r>
      <w:r w:rsidR="00FC36C3">
        <w:rPr>
          <w:rFonts w:ascii="Times New Roman" w:eastAsia="Times New Roman" w:hAnsi="Times New Roman" w:cs="Times New Roman"/>
          <w:sz w:val="23"/>
          <w:szCs w:val="23"/>
          <w:lang w:eastAsia="ru-RU"/>
        </w:rPr>
        <w:t>.</w:t>
      </w:r>
    </w:p>
    <w:p w:rsidR="00824CC3" w:rsidRPr="00824CC3" w:rsidRDefault="00824CC3" w:rsidP="00824CC3">
      <w:pPr>
        <w:pStyle w:val="ab"/>
        <w:rPr>
          <w:rFonts w:ascii="Times New Roman" w:eastAsia="Times New Roman" w:hAnsi="Times New Roman" w:cs="Times New Roman"/>
          <w:sz w:val="23"/>
          <w:szCs w:val="23"/>
          <w:lang w:eastAsia="ru-RU"/>
        </w:rPr>
      </w:pPr>
    </w:p>
    <w:p w:rsidR="00824CC3" w:rsidRPr="00CF5CBF" w:rsidRDefault="00824CC3" w:rsidP="00CF5CBF">
      <w:pPr>
        <w:pStyle w:val="ab"/>
        <w:numPr>
          <w:ilvl w:val="1"/>
          <w:numId w:val="13"/>
        </w:numPr>
        <w:spacing w:line="240" w:lineRule="auto"/>
        <w:jc w:val="both"/>
        <w:rPr>
          <w:rFonts w:ascii="Times New Roman" w:eastAsia="Times New Roman" w:hAnsi="Times New Roman" w:cs="Times New Roman"/>
          <w:sz w:val="23"/>
          <w:szCs w:val="23"/>
          <w:lang w:eastAsia="ru-RU"/>
        </w:rPr>
      </w:pPr>
      <w:r w:rsidRPr="00CF5CBF">
        <w:rPr>
          <w:rFonts w:ascii="Times New Roman" w:eastAsia="Times New Roman" w:hAnsi="Times New Roman" w:cs="Times New Roman"/>
          <w:sz w:val="23"/>
          <w:szCs w:val="23"/>
          <w:lang w:eastAsia="ru-RU"/>
        </w:rPr>
        <w:t xml:space="preserve">По запросу Клиента КБ </w:t>
      </w:r>
      <w:r w:rsidR="004D12F2">
        <w:rPr>
          <w:rFonts w:ascii="Times New Roman" w:eastAsia="Times New Roman" w:hAnsi="Times New Roman" w:cs="Times New Roman"/>
          <w:sz w:val="23"/>
          <w:szCs w:val="23"/>
          <w:lang w:eastAsia="ru-RU"/>
        </w:rPr>
        <w:t>Б</w:t>
      </w:r>
      <w:r w:rsidRPr="00CF5CBF">
        <w:rPr>
          <w:rFonts w:ascii="Times New Roman" w:eastAsia="Times New Roman" w:hAnsi="Times New Roman" w:cs="Times New Roman"/>
          <w:sz w:val="23"/>
          <w:szCs w:val="23"/>
          <w:lang w:eastAsia="ru-RU"/>
        </w:rPr>
        <w:t xml:space="preserve">анк вправе направить </w:t>
      </w:r>
      <w:r w:rsidR="00CF5CBF">
        <w:rPr>
          <w:rFonts w:ascii="Times New Roman" w:eastAsia="Times New Roman" w:hAnsi="Times New Roman" w:cs="Times New Roman"/>
          <w:sz w:val="23"/>
          <w:szCs w:val="23"/>
          <w:lang w:eastAsia="ru-RU"/>
        </w:rPr>
        <w:t>Клиенту КБ докуме</w:t>
      </w:r>
      <w:r w:rsidRPr="00CF5CBF">
        <w:rPr>
          <w:rFonts w:ascii="Times New Roman" w:eastAsia="Times New Roman" w:hAnsi="Times New Roman" w:cs="Times New Roman"/>
          <w:sz w:val="23"/>
          <w:szCs w:val="23"/>
          <w:lang w:eastAsia="ru-RU"/>
        </w:rPr>
        <w:t xml:space="preserve">нт, подтверждающий исполнение Банком Заявления, направленного по системе </w:t>
      </w:r>
      <w:r w:rsidR="00CF5CBF">
        <w:rPr>
          <w:rFonts w:ascii="Times New Roman" w:eastAsia="Times New Roman" w:hAnsi="Times New Roman" w:cs="Times New Roman"/>
          <w:sz w:val="23"/>
          <w:szCs w:val="23"/>
          <w:lang w:eastAsia="ru-RU"/>
        </w:rPr>
        <w:t>«Клиент-банк», по системе электронного документооборота</w:t>
      </w:r>
      <w:r w:rsidR="00CF5CBF" w:rsidRPr="00CF5CBF">
        <w:rPr>
          <w:rFonts w:ascii="Times New Roman" w:eastAsia="Times New Roman" w:hAnsi="Times New Roman" w:cs="Times New Roman"/>
          <w:sz w:val="23"/>
          <w:szCs w:val="23"/>
          <w:lang w:eastAsia="ru-RU"/>
        </w:rPr>
        <w:t xml:space="preserve"> </w:t>
      </w:r>
      <w:r w:rsidR="00F7164A">
        <w:rPr>
          <w:rFonts w:ascii="Times New Roman" w:eastAsia="Times New Roman" w:hAnsi="Times New Roman" w:cs="Times New Roman"/>
          <w:sz w:val="23"/>
          <w:szCs w:val="23"/>
          <w:lang w:eastAsia="ru-RU"/>
        </w:rPr>
        <w:t>«</w:t>
      </w:r>
      <w:r w:rsidR="00CF5CBF">
        <w:rPr>
          <w:rFonts w:ascii="Times New Roman" w:eastAsia="Times New Roman" w:hAnsi="Times New Roman" w:cs="Times New Roman"/>
          <w:sz w:val="23"/>
          <w:szCs w:val="23"/>
          <w:lang w:eastAsia="ru-RU"/>
        </w:rPr>
        <w:t>Контур.</w:t>
      </w:r>
      <w:r w:rsidR="00CF5CBF" w:rsidRPr="00CF5CBF">
        <w:rPr>
          <w:rFonts w:ascii="Times New Roman" w:eastAsia="Times New Roman" w:hAnsi="Times New Roman" w:cs="Times New Roman"/>
          <w:sz w:val="23"/>
          <w:szCs w:val="23"/>
          <w:lang w:eastAsia="ru-RU"/>
        </w:rPr>
        <w:t>Диадок</w:t>
      </w:r>
      <w:r w:rsidR="00F7164A">
        <w:rPr>
          <w:rFonts w:ascii="Times New Roman" w:eastAsia="Times New Roman" w:hAnsi="Times New Roman" w:cs="Times New Roman"/>
          <w:sz w:val="23"/>
          <w:szCs w:val="23"/>
          <w:lang w:eastAsia="ru-RU"/>
        </w:rPr>
        <w:t>»</w:t>
      </w:r>
      <w:r w:rsidRPr="00CF5CBF">
        <w:rPr>
          <w:rFonts w:ascii="Times New Roman" w:eastAsia="Times New Roman" w:hAnsi="Times New Roman" w:cs="Times New Roman"/>
          <w:sz w:val="23"/>
          <w:szCs w:val="23"/>
          <w:lang w:eastAsia="ru-RU"/>
        </w:rPr>
        <w:t>,</w:t>
      </w:r>
      <w:r w:rsidR="00CF5CBF">
        <w:rPr>
          <w:rFonts w:ascii="Times New Roman" w:eastAsia="Times New Roman" w:hAnsi="Times New Roman" w:cs="Times New Roman"/>
          <w:sz w:val="23"/>
          <w:szCs w:val="23"/>
          <w:lang w:eastAsia="ru-RU"/>
        </w:rPr>
        <w:t xml:space="preserve"> (</w:t>
      </w:r>
      <w:r w:rsidR="00CF5CBF" w:rsidRPr="00CF5CBF">
        <w:rPr>
          <w:rFonts w:ascii="Times New Roman" w:eastAsia="Times New Roman" w:hAnsi="Times New Roman" w:cs="Times New Roman"/>
          <w:sz w:val="23"/>
          <w:szCs w:val="23"/>
          <w:lang w:eastAsia="ru-RU"/>
        </w:rPr>
        <w:t>Акционерное общество «Производственная фирма</w:t>
      </w:r>
      <w:r w:rsidR="00CF5CBF">
        <w:rPr>
          <w:rFonts w:ascii="Times New Roman" w:eastAsia="Times New Roman" w:hAnsi="Times New Roman" w:cs="Times New Roman"/>
          <w:sz w:val="23"/>
          <w:szCs w:val="23"/>
          <w:lang w:eastAsia="ru-RU"/>
        </w:rPr>
        <w:t xml:space="preserve"> </w:t>
      </w:r>
      <w:r w:rsidR="00CF5CBF" w:rsidRPr="00CF5CBF">
        <w:rPr>
          <w:rFonts w:ascii="Times New Roman" w:eastAsia="Times New Roman" w:hAnsi="Times New Roman" w:cs="Times New Roman"/>
          <w:sz w:val="23"/>
          <w:szCs w:val="23"/>
          <w:lang w:eastAsia="ru-RU"/>
        </w:rPr>
        <w:t>«СКБ Контур»</w:t>
      </w:r>
      <w:r w:rsidR="00CF5CBF">
        <w:rPr>
          <w:rFonts w:ascii="Times New Roman" w:eastAsia="Times New Roman" w:hAnsi="Times New Roman" w:cs="Times New Roman"/>
          <w:sz w:val="23"/>
          <w:szCs w:val="23"/>
          <w:lang w:eastAsia="ru-RU"/>
        </w:rPr>
        <w:t>,</w:t>
      </w:r>
      <w:r w:rsidR="00CF5CBF" w:rsidRPr="00CF5CBF">
        <w:rPr>
          <w:rFonts w:ascii="Times New Roman" w:eastAsia="Times New Roman" w:hAnsi="Times New Roman" w:cs="Times New Roman"/>
          <w:sz w:val="23"/>
          <w:szCs w:val="23"/>
          <w:lang w:eastAsia="ru-RU"/>
        </w:rPr>
        <w:t> ИНН 6663003127, КПП 997750001, Екатеринбург, ул. Народной Воли, 19а)</w:t>
      </w:r>
      <w:r w:rsidR="00CF5CBF">
        <w:rPr>
          <w:rFonts w:ascii="Times New Roman" w:eastAsia="Times New Roman" w:hAnsi="Times New Roman" w:cs="Times New Roman"/>
          <w:sz w:val="23"/>
          <w:szCs w:val="23"/>
          <w:lang w:eastAsia="ru-RU"/>
        </w:rPr>
        <w:t>, подписанный усиленной квалифицированной электронной подписью сотрудника Банка, уполномоченного заключать деп</w:t>
      </w:r>
      <w:r w:rsidR="00681077">
        <w:rPr>
          <w:rFonts w:ascii="Times New Roman" w:eastAsia="Times New Roman" w:hAnsi="Times New Roman" w:cs="Times New Roman"/>
          <w:sz w:val="23"/>
          <w:szCs w:val="23"/>
          <w:lang w:eastAsia="ru-RU"/>
        </w:rPr>
        <w:t>озитные сделки на основании доверенности</w:t>
      </w:r>
      <w:r w:rsidR="00F7164A">
        <w:rPr>
          <w:rFonts w:ascii="Times New Roman" w:eastAsia="Times New Roman" w:hAnsi="Times New Roman" w:cs="Times New Roman"/>
          <w:sz w:val="23"/>
          <w:szCs w:val="23"/>
          <w:lang w:eastAsia="ru-RU"/>
        </w:rPr>
        <w:t>.</w:t>
      </w:r>
    </w:p>
    <w:p w:rsidR="00EF537A" w:rsidRPr="00E85351" w:rsidRDefault="00EF537A" w:rsidP="00EF537A">
      <w:pPr>
        <w:pStyle w:val="ab"/>
        <w:spacing w:after="0" w:line="240" w:lineRule="auto"/>
        <w:ind w:left="0"/>
        <w:jc w:val="both"/>
        <w:rPr>
          <w:rFonts w:ascii="Times New Roman" w:eastAsia="Times New Roman" w:hAnsi="Times New Roman" w:cs="Times New Roman"/>
          <w:sz w:val="23"/>
          <w:szCs w:val="23"/>
          <w:lang w:eastAsia="ru-RU"/>
        </w:rPr>
      </w:pPr>
    </w:p>
    <w:p w:rsidR="00474B83" w:rsidRDefault="00474B83" w:rsidP="00730ED6">
      <w:pPr>
        <w:tabs>
          <w:tab w:val="left" w:pos="0"/>
          <w:tab w:val="left" w:pos="1080"/>
          <w:tab w:val="left" w:pos="1418"/>
        </w:tabs>
        <w:spacing w:after="0" w:line="240" w:lineRule="auto"/>
        <w:contextualSpacing/>
        <w:jc w:val="center"/>
        <w:rPr>
          <w:rFonts w:ascii="Times New Roman" w:eastAsia="Times New Roman" w:hAnsi="Times New Roman" w:cs="Times New Roman"/>
          <w:b/>
          <w:sz w:val="23"/>
          <w:szCs w:val="23"/>
          <w:lang w:eastAsia="ru-RU"/>
        </w:rPr>
      </w:pPr>
      <w:r w:rsidRPr="008D0A40">
        <w:rPr>
          <w:rFonts w:ascii="Times New Roman" w:eastAsia="Times New Roman" w:hAnsi="Times New Roman" w:cs="Times New Roman"/>
          <w:lang w:eastAsia="ru-RU"/>
        </w:rPr>
        <w:tab/>
      </w:r>
      <w:r w:rsidRPr="008D0A40">
        <w:rPr>
          <w:rFonts w:ascii="Times New Roman" w:eastAsia="Times New Roman" w:hAnsi="Times New Roman" w:cs="Times New Roman"/>
          <w:b/>
          <w:sz w:val="23"/>
          <w:szCs w:val="23"/>
          <w:lang w:eastAsia="ru-RU"/>
        </w:rPr>
        <w:t xml:space="preserve">4. </w:t>
      </w:r>
      <w:r w:rsidRPr="00B465C5">
        <w:rPr>
          <w:rFonts w:ascii="Times New Roman" w:eastAsia="Times New Roman" w:hAnsi="Times New Roman" w:cs="Times New Roman"/>
          <w:b/>
          <w:sz w:val="24"/>
          <w:szCs w:val="24"/>
          <w:lang w:eastAsia="ru-RU"/>
        </w:rPr>
        <w:t>Условия заключения Сделок</w:t>
      </w:r>
    </w:p>
    <w:p w:rsidR="00730ED6" w:rsidRPr="008D0A40" w:rsidRDefault="00730ED6" w:rsidP="00730ED6">
      <w:pPr>
        <w:tabs>
          <w:tab w:val="left" w:pos="0"/>
          <w:tab w:val="left" w:pos="1080"/>
          <w:tab w:val="left" w:pos="1418"/>
        </w:tabs>
        <w:spacing w:after="0" w:line="240" w:lineRule="auto"/>
        <w:contextualSpacing/>
        <w:jc w:val="center"/>
        <w:rPr>
          <w:rFonts w:ascii="Times New Roman" w:eastAsia="Times New Roman" w:hAnsi="Times New Roman" w:cs="Times New Roman"/>
          <w:b/>
          <w:sz w:val="23"/>
          <w:szCs w:val="23"/>
          <w:lang w:eastAsia="ru-RU"/>
        </w:rPr>
      </w:pPr>
    </w:p>
    <w:p w:rsidR="00474B83" w:rsidRPr="00AE5AFE" w:rsidRDefault="0024549A"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
          <w:bCs/>
          <w:iCs/>
          <w:snapToGrid w:val="0"/>
          <w:lang w:eastAsia="ru-RU"/>
        </w:rPr>
      </w:pPr>
      <w:r>
        <w:rPr>
          <w:rFonts w:ascii="Times New Roman" w:eastAsia="Times New Roman" w:hAnsi="Times New Roman" w:cs="Times New Roman"/>
          <w:b/>
          <w:bCs/>
          <w:iCs/>
          <w:snapToGrid w:val="0"/>
          <w:sz w:val="23"/>
          <w:szCs w:val="23"/>
          <w:lang w:eastAsia="ru-RU"/>
        </w:rPr>
        <w:t>4</w:t>
      </w:r>
      <w:r w:rsidR="00474B83" w:rsidRPr="008D0A40">
        <w:rPr>
          <w:rFonts w:ascii="Times New Roman" w:eastAsia="Times New Roman" w:hAnsi="Times New Roman" w:cs="Times New Roman"/>
          <w:b/>
          <w:bCs/>
          <w:iCs/>
          <w:snapToGrid w:val="0"/>
          <w:sz w:val="23"/>
          <w:szCs w:val="23"/>
          <w:lang w:eastAsia="ru-RU"/>
        </w:rPr>
        <w:t>.1</w:t>
      </w:r>
      <w:r w:rsidR="00474B83" w:rsidRPr="00AE5AFE">
        <w:rPr>
          <w:rFonts w:ascii="Times New Roman" w:eastAsia="Times New Roman" w:hAnsi="Times New Roman" w:cs="Times New Roman"/>
          <w:b/>
          <w:bCs/>
          <w:iCs/>
          <w:snapToGrid w:val="0"/>
          <w:lang w:eastAsia="ru-RU"/>
        </w:rPr>
        <w:t xml:space="preserve">.    </w:t>
      </w:r>
      <w:r w:rsidR="00474B83" w:rsidRPr="00AE5AFE">
        <w:rPr>
          <w:rFonts w:ascii="Times New Roman" w:eastAsia="Times New Roman" w:hAnsi="Times New Roman" w:cs="Times New Roman"/>
          <w:bCs/>
          <w:iCs/>
          <w:snapToGrid w:val="0"/>
          <w:lang w:eastAsia="ru-RU"/>
        </w:rPr>
        <w:t xml:space="preserve">Проценты на сумму Депозита начисляются со дня, следующего за днем поступления денежных средств на счет по </w:t>
      </w:r>
      <w:r w:rsidR="00E14202" w:rsidRPr="00AE5AFE">
        <w:rPr>
          <w:rFonts w:ascii="Times New Roman" w:eastAsia="Times New Roman" w:hAnsi="Times New Roman" w:cs="Times New Roman"/>
          <w:bCs/>
          <w:iCs/>
          <w:snapToGrid w:val="0"/>
          <w:lang w:eastAsia="ru-RU"/>
        </w:rPr>
        <w:t>вкладу (</w:t>
      </w:r>
      <w:r w:rsidR="00474B83" w:rsidRPr="00AE5AFE">
        <w:rPr>
          <w:rFonts w:ascii="Times New Roman" w:eastAsia="Times New Roman" w:hAnsi="Times New Roman" w:cs="Times New Roman"/>
          <w:bCs/>
          <w:iCs/>
          <w:snapToGrid w:val="0"/>
          <w:lang w:eastAsia="ru-RU"/>
        </w:rPr>
        <w:t>депозиту</w:t>
      </w:r>
      <w:r w:rsidR="00E14202" w:rsidRPr="00AE5AFE">
        <w:rPr>
          <w:rFonts w:ascii="Times New Roman" w:eastAsia="Times New Roman" w:hAnsi="Times New Roman" w:cs="Times New Roman"/>
          <w:bCs/>
          <w:iCs/>
          <w:snapToGrid w:val="0"/>
          <w:lang w:eastAsia="ru-RU"/>
        </w:rPr>
        <w:t>)</w:t>
      </w:r>
      <w:r w:rsidR="00474B83" w:rsidRPr="00AE5AFE">
        <w:rPr>
          <w:rFonts w:ascii="Times New Roman" w:eastAsia="Times New Roman" w:hAnsi="Times New Roman" w:cs="Times New Roman"/>
          <w:bCs/>
          <w:iCs/>
          <w:snapToGrid w:val="0"/>
          <w:lang w:eastAsia="ru-RU"/>
        </w:rPr>
        <w:t xml:space="preserve">, по день возврата этих средств </w:t>
      </w:r>
      <w:r w:rsidR="001804CE" w:rsidRPr="00AE5AFE">
        <w:rPr>
          <w:rFonts w:ascii="Times New Roman" w:eastAsia="Times New Roman" w:hAnsi="Times New Roman" w:cs="Times New Roman"/>
          <w:bCs/>
          <w:iCs/>
          <w:snapToGrid w:val="0"/>
          <w:lang w:eastAsia="ru-RU"/>
        </w:rPr>
        <w:t>Клиенту</w:t>
      </w:r>
      <w:r w:rsidR="00474B83" w:rsidRPr="00AE5AFE">
        <w:rPr>
          <w:rFonts w:ascii="Times New Roman" w:eastAsia="Times New Roman" w:hAnsi="Times New Roman" w:cs="Times New Roman"/>
          <w:bCs/>
          <w:iCs/>
          <w:snapToGrid w:val="0"/>
          <w:lang w:eastAsia="ru-RU"/>
        </w:rPr>
        <w:t xml:space="preserve"> (включительно). При начислении суммы процентов в расчет принимается фактическое количество календарных дней, на которые привлечены денежные сре</w:t>
      </w:r>
      <w:r w:rsidR="005C5546" w:rsidRPr="00AE5AFE">
        <w:rPr>
          <w:rFonts w:ascii="Times New Roman" w:eastAsia="Times New Roman" w:hAnsi="Times New Roman" w:cs="Times New Roman"/>
          <w:bCs/>
          <w:iCs/>
          <w:snapToGrid w:val="0"/>
          <w:lang w:eastAsia="ru-RU"/>
        </w:rPr>
        <w:t xml:space="preserve">дства. При этом за базу принимается </w:t>
      </w:r>
      <w:r w:rsidR="00474B83" w:rsidRPr="00AE5AFE">
        <w:rPr>
          <w:rFonts w:ascii="Times New Roman" w:eastAsia="Times New Roman" w:hAnsi="Times New Roman" w:cs="Times New Roman"/>
          <w:bCs/>
          <w:iCs/>
          <w:snapToGrid w:val="0"/>
          <w:lang w:eastAsia="ru-RU"/>
        </w:rPr>
        <w:t>действительное число календарных дней в году (</w:t>
      </w:r>
      <w:r w:rsidR="00474B83" w:rsidRPr="00AE5AFE">
        <w:rPr>
          <w:rFonts w:ascii="Times New Roman" w:eastAsia="Times New Roman" w:hAnsi="Times New Roman" w:cs="Times New Roman"/>
          <w:b/>
          <w:bCs/>
          <w:iCs/>
          <w:snapToGrid w:val="0"/>
          <w:lang w:eastAsia="ru-RU"/>
        </w:rPr>
        <w:t xml:space="preserve">365 </w:t>
      </w:r>
      <w:r w:rsidR="00474B83" w:rsidRPr="00AE5AFE">
        <w:rPr>
          <w:rFonts w:ascii="Times New Roman" w:eastAsia="Times New Roman" w:hAnsi="Times New Roman" w:cs="Times New Roman"/>
          <w:bCs/>
          <w:iCs/>
          <w:snapToGrid w:val="0"/>
          <w:lang w:eastAsia="ru-RU"/>
        </w:rPr>
        <w:t xml:space="preserve">или </w:t>
      </w:r>
      <w:r w:rsidR="00474B83" w:rsidRPr="00AE5AFE">
        <w:rPr>
          <w:rFonts w:ascii="Times New Roman" w:eastAsia="Times New Roman" w:hAnsi="Times New Roman" w:cs="Times New Roman"/>
          <w:b/>
          <w:bCs/>
          <w:iCs/>
          <w:snapToGrid w:val="0"/>
          <w:lang w:eastAsia="ru-RU"/>
        </w:rPr>
        <w:t>366</w:t>
      </w:r>
      <w:r w:rsidR="00474B83" w:rsidRPr="00AE5AFE">
        <w:rPr>
          <w:rFonts w:ascii="Times New Roman" w:eastAsia="Times New Roman" w:hAnsi="Times New Roman" w:cs="Times New Roman"/>
          <w:bCs/>
          <w:iCs/>
          <w:snapToGrid w:val="0"/>
          <w:lang w:eastAsia="ru-RU"/>
        </w:rPr>
        <w:t xml:space="preserve"> дней соответственно).</w:t>
      </w:r>
      <w:r w:rsidR="00474B83" w:rsidRPr="00AE5AFE">
        <w:rPr>
          <w:rFonts w:ascii="Times New Roman" w:eastAsia="Times New Roman" w:hAnsi="Times New Roman" w:cs="Times New Roman"/>
          <w:b/>
          <w:bCs/>
          <w:iCs/>
          <w:snapToGrid w:val="0"/>
          <w:lang w:eastAsia="ru-RU"/>
        </w:rPr>
        <w:t xml:space="preserve"> </w:t>
      </w:r>
    </w:p>
    <w:p w:rsidR="00474B83" w:rsidRPr="00AE5AFE" w:rsidRDefault="00474B83" w:rsidP="00474B83">
      <w:pPr>
        <w:widowControl w:val="0"/>
        <w:numPr>
          <w:ilvl w:val="1"/>
          <w:numId w:val="0"/>
        </w:numPr>
        <w:tabs>
          <w:tab w:val="num" w:pos="720"/>
        </w:tabs>
        <w:spacing w:after="0" w:line="240" w:lineRule="auto"/>
        <w:ind w:left="720" w:hanging="720"/>
        <w:jc w:val="both"/>
        <w:outlineLvl w:val="1"/>
        <w:rPr>
          <w:rFonts w:ascii="Times New Roman" w:eastAsia="Times New Roman" w:hAnsi="Times New Roman" w:cs="Times New Roman"/>
          <w:bCs/>
          <w:iCs/>
          <w:lang w:eastAsia="ru-RU"/>
        </w:rPr>
      </w:pPr>
    </w:p>
    <w:p w:rsidR="00474B83" w:rsidRPr="00AE5AFE" w:rsidRDefault="00474B83" w:rsidP="00F86D47">
      <w:pPr>
        <w:tabs>
          <w:tab w:val="left" w:pos="0"/>
          <w:tab w:val="left" w:pos="1418"/>
        </w:tabs>
        <w:spacing w:line="240" w:lineRule="auto"/>
        <w:contextualSpacing/>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lang w:eastAsia="ru-RU"/>
        </w:rPr>
        <w:t>4.2.</w:t>
      </w:r>
      <w:r w:rsidRPr="00AE5AFE">
        <w:rPr>
          <w:rFonts w:ascii="Calibri" w:eastAsia="Calibri" w:hAnsi="Calibri" w:cs="Times New Roman"/>
        </w:rPr>
        <w:t xml:space="preserve"> </w:t>
      </w:r>
      <w:r w:rsidR="00F86D47" w:rsidRPr="00AE5AFE">
        <w:rPr>
          <w:rFonts w:ascii="Times New Roman" w:eastAsia="Times New Roman" w:hAnsi="Times New Roman" w:cs="Times New Roman"/>
          <w:bCs/>
          <w:iCs/>
          <w:snapToGrid w:val="0"/>
          <w:lang w:eastAsia="ru-RU"/>
        </w:rPr>
        <w:t>Банк исполняет С</w:t>
      </w:r>
      <w:r w:rsidR="00CB6987" w:rsidRPr="00AE5AFE">
        <w:rPr>
          <w:rFonts w:ascii="Times New Roman" w:eastAsia="Times New Roman" w:hAnsi="Times New Roman" w:cs="Times New Roman"/>
          <w:bCs/>
          <w:iCs/>
          <w:snapToGrid w:val="0"/>
          <w:lang w:eastAsia="ru-RU"/>
        </w:rPr>
        <w:t>делк</w:t>
      </w:r>
      <w:r w:rsidR="00F86D47" w:rsidRPr="00AE5AFE">
        <w:rPr>
          <w:rFonts w:ascii="Times New Roman" w:eastAsia="Times New Roman" w:hAnsi="Times New Roman" w:cs="Times New Roman"/>
          <w:bCs/>
          <w:iCs/>
          <w:snapToGrid w:val="0"/>
          <w:lang w:eastAsia="ru-RU"/>
        </w:rPr>
        <w:t>у</w:t>
      </w:r>
      <w:r w:rsidR="00CB6987" w:rsidRPr="00AE5AFE">
        <w:rPr>
          <w:rFonts w:ascii="Times New Roman" w:eastAsia="Times New Roman" w:hAnsi="Times New Roman" w:cs="Times New Roman"/>
          <w:bCs/>
          <w:iCs/>
          <w:snapToGrid w:val="0"/>
          <w:lang w:eastAsia="ru-RU"/>
        </w:rPr>
        <w:t xml:space="preserve"> </w:t>
      </w:r>
      <w:r w:rsidR="00F86D47" w:rsidRPr="00AE5AFE">
        <w:rPr>
          <w:rFonts w:ascii="Times New Roman" w:eastAsia="Times New Roman" w:hAnsi="Times New Roman" w:cs="Times New Roman"/>
          <w:bCs/>
          <w:iCs/>
          <w:snapToGrid w:val="0"/>
          <w:lang w:eastAsia="ru-RU"/>
        </w:rPr>
        <w:t>на</w:t>
      </w:r>
      <w:r w:rsidR="00B07F3B" w:rsidRPr="00AE5AFE">
        <w:rPr>
          <w:rFonts w:ascii="Times New Roman" w:eastAsia="Times New Roman" w:hAnsi="Times New Roman" w:cs="Times New Roman"/>
          <w:bCs/>
          <w:iCs/>
          <w:snapToGrid w:val="0"/>
          <w:lang w:eastAsia="ru-RU"/>
        </w:rPr>
        <w:t xml:space="preserve"> Стандартных</w:t>
      </w:r>
      <w:r w:rsidR="000A1EEF" w:rsidRPr="00AE5AFE">
        <w:rPr>
          <w:rFonts w:ascii="Times New Roman" w:eastAsia="Times New Roman" w:hAnsi="Times New Roman" w:cs="Times New Roman"/>
          <w:bCs/>
          <w:iCs/>
          <w:snapToGrid w:val="0"/>
          <w:lang w:eastAsia="ru-RU"/>
        </w:rPr>
        <w:t xml:space="preserve"> или на индивидуальных условиях</w:t>
      </w:r>
      <w:r w:rsidR="00F86D47" w:rsidRPr="00AE5AFE">
        <w:rPr>
          <w:rFonts w:ascii="Times New Roman" w:eastAsia="Times New Roman" w:hAnsi="Times New Roman" w:cs="Times New Roman"/>
          <w:bCs/>
          <w:iCs/>
          <w:snapToGrid w:val="0"/>
          <w:lang w:eastAsia="ru-RU"/>
        </w:rPr>
        <w:t>, предварительно одобренных Банком и зафиксированных в принятом от Клиента Заявлении</w:t>
      </w:r>
      <w:r w:rsidR="0059015E" w:rsidRPr="00AE5AFE">
        <w:rPr>
          <w:rFonts w:ascii="Times New Roman" w:eastAsia="Times New Roman" w:hAnsi="Times New Roman" w:cs="Times New Roman"/>
          <w:bCs/>
          <w:iCs/>
          <w:snapToGrid w:val="0"/>
          <w:lang w:eastAsia="ru-RU"/>
        </w:rPr>
        <w:t>.</w:t>
      </w:r>
      <w:r w:rsidRPr="00AE5AFE">
        <w:rPr>
          <w:rFonts w:ascii="Times New Roman" w:eastAsia="Times New Roman" w:hAnsi="Times New Roman" w:cs="Times New Roman"/>
          <w:bCs/>
          <w:iCs/>
          <w:snapToGrid w:val="0"/>
          <w:lang w:eastAsia="ru-RU"/>
        </w:rPr>
        <w:t xml:space="preserve">   </w:t>
      </w:r>
    </w:p>
    <w:p w:rsidR="0059015E" w:rsidRPr="00AE5AFE" w:rsidRDefault="0059015E" w:rsidP="0024549A">
      <w:pPr>
        <w:tabs>
          <w:tab w:val="left" w:pos="426"/>
          <w:tab w:val="left" w:pos="1418"/>
        </w:tabs>
        <w:spacing w:line="240" w:lineRule="auto"/>
        <w:ind w:left="567" w:hanging="567"/>
        <w:contextualSpacing/>
        <w:rPr>
          <w:rFonts w:ascii="Times New Roman" w:eastAsia="Times New Roman" w:hAnsi="Times New Roman" w:cs="Times New Roman"/>
          <w:bCs/>
          <w:iCs/>
          <w:snapToGrid w:val="0"/>
          <w:lang w:eastAsia="ru-RU"/>
        </w:rPr>
      </w:pPr>
    </w:p>
    <w:p w:rsidR="00474B83" w:rsidRPr="00AE5AFE" w:rsidRDefault="0059015E" w:rsidP="00F86D47">
      <w:pPr>
        <w:tabs>
          <w:tab w:val="left" w:pos="0"/>
          <w:tab w:val="left" w:pos="1080"/>
          <w:tab w:val="left" w:pos="1418"/>
        </w:tabs>
        <w:spacing w:after="0" w:line="240" w:lineRule="auto"/>
        <w:contextualSpacing/>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 xml:space="preserve">4.3. </w:t>
      </w:r>
      <w:r w:rsidR="00D769B7" w:rsidRPr="00AE5AFE">
        <w:rPr>
          <w:rFonts w:ascii="Times New Roman" w:eastAsia="Times New Roman" w:hAnsi="Times New Roman" w:cs="Times New Roman"/>
          <w:bCs/>
          <w:iCs/>
          <w:snapToGrid w:val="0"/>
          <w:lang w:eastAsia="ru-RU"/>
        </w:rPr>
        <w:t>В</w:t>
      </w:r>
      <w:r w:rsidR="005A3830" w:rsidRPr="00AE5AFE">
        <w:rPr>
          <w:rFonts w:ascii="Times New Roman" w:eastAsia="Times New Roman" w:hAnsi="Times New Roman" w:cs="Times New Roman"/>
          <w:bCs/>
          <w:iCs/>
          <w:snapToGrid w:val="0"/>
          <w:lang w:eastAsia="ru-RU"/>
        </w:rPr>
        <w:t>озврат сумм Депозита</w:t>
      </w:r>
      <w:r w:rsidR="00474B83" w:rsidRPr="00AE5AFE">
        <w:rPr>
          <w:rFonts w:ascii="Times New Roman" w:eastAsia="Times New Roman" w:hAnsi="Times New Roman" w:cs="Times New Roman"/>
          <w:bCs/>
          <w:iCs/>
          <w:snapToGrid w:val="0"/>
          <w:lang w:eastAsia="ru-RU"/>
        </w:rPr>
        <w:t xml:space="preserve"> </w:t>
      </w:r>
      <w:r w:rsidR="005A3830" w:rsidRPr="00AE5AFE">
        <w:rPr>
          <w:rFonts w:ascii="Times New Roman" w:eastAsia="Times New Roman" w:hAnsi="Times New Roman" w:cs="Times New Roman"/>
          <w:bCs/>
          <w:iCs/>
          <w:snapToGrid w:val="0"/>
          <w:lang w:eastAsia="ru-RU"/>
        </w:rPr>
        <w:t xml:space="preserve">и </w:t>
      </w:r>
      <w:r w:rsidR="00970F6C" w:rsidRPr="00AE5AFE">
        <w:rPr>
          <w:rFonts w:ascii="Times New Roman" w:eastAsia="Times New Roman" w:hAnsi="Times New Roman" w:cs="Times New Roman"/>
          <w:bCs/>
          <w:iCs/>
          <w:snapToGrid w:val="0"/>
          <w:lang w:eastAsia="ru-RU"/>
        </w:rPr>
        <w:t xml:space="preserve">начисленных процентов </w:t>
      </w:r>
      <w:r w:rsidR="00474B83" w:rsidRPr="00AE5AFE">
        <w:rPr>
          <w:rFonts w:ascii="Times New Roman" w:eastAsia="Times New Roman" w:hAnsi="Times New Roman" w:cs="Times New Roman"/>
          <w:bCs/>
          <w:iCs/>
          <w:snapToGrid w:val="0"/>
          <w:lang w:eastAsia="ru-RU"/>
        </w:rPr>
        <w:t>производится в Дату возврата Депозита</w:t>
      </w:r>
      <w:r w:rsidR="00730ED6" w:rsidRPr="00AE5AFE">
        <w:rPr>
          <w:rFonts w:ascii="Times New Roman" w:eastAsia="Times New Roman" w:hAnsi="Times New Roman" w:cs="Times New Roman"/>
          <w:bCs/>
          <w:iCs/>
          <w:snapToGrid w:val="0"/>
          <w:lang w:eastAsia="ru-RU"/>
        </w:rPr>
        <w:t xml:space="preserve"> </w:t>
      </w:r>
      <w:r w:rsidR="00C83DC7" w:rsidRPr="00AE5AFE">
        <w:rPr>
          <w:rFonts w:ascii="Times New Roman" w:eastAsia="Times New Roman" w:hAnsi="Times New Roman" w:cs="Times New Roman"/>
          <w:bCs/>
          <w:iCs/>
          <w:snapToGrid w:val="0"/>
          <w:lang w:eastAsia="ru-RU"/>
        </w:rPr>
        <w:t xml:space="preserve">путем перечисления </w:t>
      </w:r>
      <w:r w:rsidR="00474B83" w:rsidRPr="00AE5AFE">
        <w:rPr>
          <w:rFonts w:ascii="Times New Roman" w:eastAsia="Times New Roman" w:hAnsi="Times New Roman" w:cs="Times New Roman"/>
          <w:bCs/>
          <w:iCs/>
          <w:snapToGrid w:val="0"/>
          <w:lang w:eastAsia="ru-RU"/>
        </w:rPr>
        <w:t xml:space="preserve">на расчетный счет </w:t>
      </w:r>
      <w:r w:rsidR="00CD697D" w:rsidRPr="00AE5AFE">
        <w:rPr>
          <w:rFonts w:ascii="Times New Roman" w:eastAsia="Times New Roman" w:hAnsi="Times New Roman" w:cs="Times New Roman"/>
          <w:bCs/>
          <w:iCs/>
          <w:snapToGrid w:val="0"/>
          <w:lang w:eastAsia="ru-RU"/>
        </w:rPr>
        <w:t xml:space="preserve">  </w:t>
      </w:r>
      <w:r w:rsidR="009D1A3E" w:rsidRPr="00AE5AFE">
        <w:rPr>
          <w:rFonts w:ascii="Times New Roman" w:eastAsia="Times New Roman" w:hAnsi="Times New Roman" w:cs="Times New Roman"/>
          <w:bCs/>
          <w:iCs/>
          <w:snapToGrid w:val="0"/>
          <w:lang w:eastAsia="ru-RU"/>
        </w:rPr>
        <w:t>Клиента</w:t>
      </w:r>
      <w:r w:rsidR="00474B83" w:rsidRPr="00AE5AFE">
        <w:rPr>
          <w:rFonts w:ascii="Times New Roman" w:eastAsia="Times New Roman" w:hAnsi="Times New Roman" w:cs="Times New Roman"/>
          <w:bCs/>
          <w:iCs/>
          <w:snapToGrid w:val="0"/>
          <w:lang w:eastAsia="ru-RU"/>
        </w:rPr>
        <w:t>, указанны</w:t>
      </w:r>
      <w:r w:rsidR="00730ED6" w:rsidRPr="00AE5AFE">
        <w:rPr>
          <w:rFonts w:ascii="Times New Roman" w:eastAsia="Times New Roman" w:hAnsi="Times New Roman" w:cs="Times New Roman"/>
          <w:bCs/>
          <w:iCs/>
          <w:snapToGrid w:val="0"/>
          <w:lang w:eastAsia="ru-RU"/>
        </w:rPr>
        <w:t>й</w:t>
      </w:r>
      <w:r w:rsidR="009D1A3E" w:rsidRPr="00AE5AFE">
        <w:rPr>
          <w:rFonts w:ascii="Times New Roman" w:eastAsia="Times New Roman" w:hAnsi="Times New Roman" w:cs="Times New Roman"/>
          <w:bCs/>
          <w:iCs/>
          <w:snapToGrid w:val="0"/>
          <w:lang w:eastAsia="ru-RU"/>
        </w:rPr>
        <w:t xml:space="preserve"> </w:t>
      </w:r>
      <w:r w:rsidR="000A36C6" w:rsidRPr="00AE5AFE">
        <w:rPr>
          <w:rFonts w:ascii="Times New Roman" w:eastAsia="Times New Roman" w:hAnsi="Times New Roman" w:cs="Times New Roman"/>
          <w:bCs/>
          <w:iCs/>
          <w:snapToGrid w:val="0"/>
          <w:lang w:eastAsia="ru-RU"/>
        </w:rPr>
        <w:t xml:space="preserve">в строке </w:t>
      </w:r>
      <w:r w:rsidR="005C5546" w:rsidRPr="00AE5AFE">
        <w:rPr>
          <w:rFonts w:ascii="Times New Roman" w:eastAsia="Times New Roman" w:hAnsi="Times New Roman" w:cs="Times New Roman"/>
          <w:bCs/>
          <w:iCs/>
          <w:snapToGrid w:val="0"/>
          <w:lang w:eastAsia="ru-RU"/>
        </w:rPr>
        <w:t>«</w:t>
      </w:r>
      <w:r w:rsidR="00444741" w:rsidRPr="00AE5AFE">
        <w:rPr>
          <w:rFonts w:ascii="Times New Roman" w:eastAsia="Times New Roman" w:hAnsi="Times New Roman" w:cs="Times New Roman"/>
          <w:bCs/>
          <w:iCs/>
          <w:snapToGrid w:val="0"/>
          <w:lang w:eastAsia="ru-RU"/>
        </w:rPr>
        <w:t xml:space="preserve">Банковские реквизиты </w:t>
      </w:r>
      <w:r w:rsidR="00C83DC7" w:rsidRPr="00AE5AFE">
        <w:rPr>
          <w:rFonts w:ascii="Times New Roman" w:eastAsia="Times New Roman" w:hAnsi="Times New Roman" w:cs="Times New Roman"/>
          <w:bCs/>
          <w:iCs/>
          <w:snapToGrid w:val="0"/>
          <w:lang w:eastAsia="ru-RU"/>
        </w:rPr>
        <w:t>счета Вкладчика для возврата Депозита и уплаты процентов</w:t>
      </w:r>
      <w:r w:rsidR="005C5546" w:rsidRPr="00AE5AFE">
        <w:rPr>
          <w:rFonts w:ascii="Times New Roman" w:eastAsia="Times New Roman" w:hAnsi="Times New Roman" w:cs="Times New Roman"/>
          <w:bCs/>
          <w:iCs/>
          <w:snapToGrid w:val="0"/>
          <w:lang w:eastAsia="ru-RU"/>
        </w:rPr>
        <w:t xml:space="preserve">» </w:t>
      </w:r>
      <w:r w:rsidR="008A23E7" w:rsidRPr="00AE5AFE">
        <w:rPr>
          <w:rFonts w:ascii="Times New Roman" w:eastAsia="Times New Roman" w:hAnsi="Times New Roman" w:cs="Times New Roman"/>
          <w:bCs/>
          <w:iCs/>
          <w:snapToGrid w:val="0"/>
          <w:lang w:eastAsia="ru-RU"/>
        </w:rPr>
        <w:t>Заявлени</w:t>
      </w:r>
      <w:r w:rsidR="005C5546" w:rsidRPr="00AE5AFE">
        <w:rPr>
          <w:rFonts w:ascii="Times New Roman" w:eastAsia="Times New Roman" w:hAnsi="Times New Roman" w:cs="Times New Roman"/>
          <w:bCs/>
          <w:iCs/>
          <w:snapToGrid w:val="0"/>
          <w:lang w:eastAsia="ru-RU"/>
        </w:rPr>
        <w:t>я</w:t>
      </w:r>
      <w:r w:rsidR="00474B83" w:rsidRPr="00AE5AFE">
        <w:rPr>
          <w:rFonts w:ascii="Times New Roman" w:eastAsia="Times New Roman" w:hAnsi="Times New Roman" w:cs="Times New Roman"/>
          <w:bCs/>
          <w:iCs/>
          <w:snapToGrid w:val="0"/>
          <w:lang w:eastAsia="ru-RU"/>
        </w:rPr>
        <w:t>.</w:t>
      </w:r>
    </w:p>
    <w:p w:rsidR="00474B83" w:rsidRPr="00AE5AFE" w:rsidRDefault="00474B83" w:rsidP="00125C10">
      <w:pPr>
        <w:widowControl w:val="0"/>
        <w:numPr>
          <w:ilvl w:val="1"/>
          <w:numId w:val="0"/>
        </w:numPr>
        <w:tabs>
          <w:tab w:val="num" w:pos="0"/>
        </w:tabs>
        <w:spacing w:before="240" w:after="0" w:line="240" w:lineRule="auto"/>
        <w:jc w:val="both"/>
        <w:outlineLvl w:val="1"/>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4.</w:t>
      </w:r>
      <w:r w:rsidR="00970F6C" w:rsidRPr="00AE5AFE">
        <w:rPr>
          <w:rFonts w:ascii="Times New Roman" w:eastAsia="Times New Roman" w:hAnsi="Times New Roman" w:cs="Times New Roman"/>
          <w:b/>
          <w:bCs/>
          <w:iCs/>
          <w:snapToGrid w:val="0"/>
          <w:lang w:eastAsia="ru-RU"/>
        </w:rPr>
        <w:t>4.</w:t>
      </w:r>
      <w:r w:rsidRPr="00AE5AFE">
        <w:rPr>
          <w:rFonts w:ascii="Times New Roman" w:eastAsia="Times New Roman" w:hAnsi="Times New Roman" w:cs="Times New Roman"/>
          <w:bCs/>
          <w:iCs/>
          <w:snapToGrid w:val="0"/>
          <w:lang w:eastAsia="ru-RU"/>
        </w:rPr>
        <w:t xml:space="preserve">   Обязательства Банка по возврату суммы Депозита и начисленных процентов</w:t>
      </w:r>
      <w:r w:rsidR="005331D4" w:rsidRPr="00AE5AFE">
        <w:rPr>
          <w:rStyle w:val="aa"/>
          <w:rFonts w:ascii="Times New Roman" w:eastAsia="Times New Roman" w:hAnsi="Times New Roman" w:cs="Times New Roman"/>
          <w:bCs/>
          <w:iCs/>
          <w:snapToGrid w:val="0"/>
          <w:lang w:eastAsia="ru-RU"/>
        </w:rPr>
        <w:footnoteReference w:id="10"/>
      </w:r>
      <w:r w:rsidRPr="00AE5AFE">
        <w:rPr>
          <w:rFonts w:ascii="Times New Roman" w:eastAsia="Times New Roman" w:hAnsi="Times New Roman" w:cs="Times New Roman"/>
          <w:bCs/>
          <w:iCs/>
          <w:snapToGrid w:val="0"/>
          <w:lang w:eastAsia="ru-RU"/>
        </w:rPr>
        <w:t xml:space="preserve"> считаются исполненными с момента зачисления суммы Депозита и начисленных процентов </w:t>
      </w:r>
      <w:r w:rsidR="006D54FC" w:rsidRPr="00AE5AFE">
        <w:rPr>
          <w:rFonts w:ascii="Times New Roman" w:eastAsia="Times New Roman" w:hAnsi="Times New Roman" w:cs="Times New Roman"/>
          <w:bCs/>
          <w:iCs/>
          <w:snapToGrid w:val="0"/>
          <w:lang w:eastAsia="ru-RU"/>
        </w:rPr>
        <w:t>на расчетный</w:t>
      </w:r>
      <w:r w:rsidR="00C858AA" w:rsidRPr="00AE5AFE">
        <w:rPr>
          <w:rFonts w:ascii="Times New Roman" w:eastAsia="Times New Roman" w:hAnsi="Times New Roman" w:cs="Times New Roman"/>
          <w:bCs/>
          <w:iCs/>
          <w:snapToGrid w:val="0"/>
          <w:lang w:eastAsia="ru-RU"/>
        </w:rPr>
        <w:t>(е)</w:t>
      </w:r>
      <w:r w:rsidRPr="00AE5AFE">
        <w:rPr>
          <w:rFonts w:ascii="Times New Roman" w:eastAsia="Times New Roman" w:hAnsi="Times New Roman" w:cs="Times New Roman"/>
          <w:bCs/>
          <w:iCs/>
          <w:snapToGrid w:val="0"/>
          <w:lang w:eastAsia="ru-RU"/>
        </w:rPr>
        <w:t xml:space="preserve"> счет</w:t>
      </w:r>
      <w:r w:rsidR="00C858AA" w:rsidRPr="00AE5AFE">
        <w:rPr>
          <w:rFonts w:ascii="Times New Roman" w:eastAsia="Times New Roman" w:hAnsi="Times New Roman" w:cs="Times New Roman"/>
          <w:bCs/>
          <w:iCs/>
          <w:snapToGrid w:val="0"/>
          <w:lang w:eastAsia="ru-RU"/>
        </w:rPr>
        <w:t>(а)</w:t>
      </w:r>
      <w:r w:rsidRPr="00AE5AFE">
        <w:rPr>
          <w:rFonts w:ascii="Times New Roman" w:eastAsia="Times New Roman" w:hAnsi="Times New Roman" w:cs="Times New Roman"/>
          <w:bCs/>
          <w:iCs/>
          <w:snapToGrid w:val="0"/>
          <w:lang w:eastAsia="ru-RU"/>
        </w:rPr>
        <w:t xml:space="preserve"> </w:t>
      </w:r>
      <w:r w:rsidR="009D1A3E" w:rsidRPr="00AE5AFE">
        <w:rPr>
          <w:rFonts w:ascii="Times New Roman" w:eastAsia="Times New Roman" w:hAnsi="Times New Roman" w:cs="Times New Roman"/>
          <w:bCs/>
          <w:iCs/>
          <w:snapToGrid w:val="0"/>
          <w:lang w:eastAsia="ru-RU"/>
        </w:rPr>
        <w:t xml:space="preserve">Клиента </w:t>
      </w:r>
      <w:r w:rsidR="007A29ED" w:rsidRPr="00AE5AFE">
        <w:rPr>
          <w:rFonts w:ascii="Times New Roman" w:eastAsia="Times New Roman" w:hAnsi="Times New Roman" w:cs="Times New Roman"/>
          <w:bCs/>
          <w:iCs/>
          <w:snapToGrid w:val="0"/>
          <w:lang w:eastAsia="ru-RU"/>
        </w:rPr>
        <w:t>для возврата суммы Депозита</w:t>
      </w:r>
      <w:r w:rsidR="00146220" w:rsidRPr="00AE5AFE">
        <w:rPr>
          <w:rFonts w:ascii="Times New Roman" w:eastAsia="Times New Roman" w:hAnsi="Times New Roman" w:cs="Times New Roman"/>
          <w:bCs/>
          <w:iCs/>
          <w:snapToGrid w:val="0"/>
          <w:lang w:eastAsia="ru-RU"/>
        </w:rPr>
        <w:t xml:space="preserve"> и для выплаты процентов</w:t>
      </w:r>
      <w:r w:rsidR="001804CE" w:rsidRPr="00AE5AFE">
        <w:rPr>
          <w:rFonts w:ascii="Times New Roman" w:eastAsia="Times New Roman" w:hAnsi="Times New Roman" w:cs="Times New Roman"/>
          <w:bCs/>
          <w:iCs/>
          <w:snapToGrid w:val="0"/>
          <w:lang w:eastAsia="ru-RU"/>
        </w:rPr>
        <w:t>, указанный</w:t>
      </w:r>
      <w:r w:rsidR="00C858AA" w:rsidRPr="00AE5AFE">
        <w:rPr>
          <w:rFonts w:ascii="Times New Roman" w:eastAsia="Times New Roman" w:hAnsi="Times New Roman" w:cs="Times New Roman"/>
          <w:bCs/>
          <w:iCs/>
          <w:snapToGrid w:val="0"/>
          <w:lang w:eastAsia="ru-RU"/>
        </w:rPr>
        <w:t xml:space="preserve">(е) </w:t>
      </w:r>
      <w:r w:rsidR="001804CE" w:rsidRPr="00AE5AFE">
        <w:rPr>
          <w:rFonts w:ascii="Times New Roman" w:eastAsia="Times New Roman" w:hAnsi="Times New Roman" w:cs="Times New Roman"/>
          <w:bCs/>
          <w:iCs/>
          <w:snapToGrid w:val="0"/>
          <w:lang w:eastAsia="ru-RU"/>
        </w:rPr>
        <w:t xml:space="preserve"> в </w:t>
      </w:r>
      <w:r w:rsidR="008A23E7" w:rsidRPr="00AE5AFE">
        <w:rPr>
          <w:rFonts w:ascii="Times New Roman" w:eastAsia="Times New Roman" w:hAnsi="Times New Roman" w:cs="Times New Roman"/>
          <w:bCs/>
          <w:iCs/>
          <w:snapToGrid w:val="0"/>
          <w:lang w:eastAsia="ru-RU"/>
        </w:rPr>
        <w:t>Заявлении</w:t>
      </w:r>
      <w:r w:rsidR="007A29ED" w:rsidRPr="00AE5AFE">
        <w:rPr>
          <w:rFonts w:ascii="Times New Roman" w:eastAsia="Times New Roman" w:hAnsi="Times New Roman" w:cs="Times New Roman"/>
          <w:bCs/>
          <w:iCs/>
          <w:snapToGrid w:val="0"/>
          <w:lang w:eastAsia="ru-RU"/>
        </w:rPr>
        <w:t xml:space="preserve">. </w:t>
      </w:r>
    </w:p>
    <w:p w:rsidR="000A36C6" w:rsidRPr="00E951AA" w:rsidRDefault="000A36C6" w:rsidP="00125C10">
      <w:pPr>
        <w:widowControl w:val="0"/>
        <w:numPr>
          <w:ilvl w:val="1"/>
          <w:numId w:val="0"/>
        </w:numPr>
        <w:tabs>
          <w:tab w:val="num" w:pos="0"/>
        </w:tabs>
        <w:spacing w:before="240" w:after="0" w:line="240" w:lineRule="auto"/>
        <w:jc w:val="both"/>
        <w:outlineLvl w:val="1"/>
        <w:rPr>
          <w:rFonts w:ascii="Times New Roman" w:eastAsia="Times New Roman" w:hAnsi="Times New Roman" w:cs="Times New Roman"/>
          <w:bCs/>
          <w:iCs/>
          <w:snapToGrid w:val="0"/>
          <w:sz w:val="23"/>
          <w:szCs w:val="23"/>
          <w:lang w:eastAsia="ru-RU"/>
        </w:rPr>
      </w:pPr>
      <w:r w:rsidRPr="00AE5AFE">
        <w:rPr>
          <w:rFonts w:ascii="Times New Roman" w:eastAsia="Times New Roman" w:hAnsi="Times New Roman" w:cs="Times New Roman"/>
          <w:b/>
          <w:bCs/>
          <w:iCs/>
          <w:snapToGrid w:val="0"/>
          <w:lang w:eastAsia="ru-RU"/>
        </w:rPr>
        <w:t>4.5.</w:t>
      </w:r>
      <w:r w:rsidRPr="00AE5AFE">
        <w:rPr>
          <w:rFonts w:ascii="Times New Roman" w:eastAsia="Times New Roman" w:hAnsi="Times New Roman" w:cs="Times New Roman"/>
          <w:bCs/>
          <w:iCs/>
          <w:snapToGrid w:val="0"/>
          <w:lang w:eastAsia="ru-RU"/>
        </w:rPr>
        <w:t xml:space="preserve">   </w:t>
      </w:r>
      <w:r w:rsidR="00635062" w:rsidRPr="00AE5AFE">
        <w:rPr>
          <w:rFonts w:ascii="Times New Roman" w:eastAsia="Times New Roman" w:hAnsi="Times New Roman" w:cs="Times New Roman"/>
          <w:bCs/>
          <w:iCs/>
          <w:snapToGrid w:val="0"/>
          <w:lang w:eastAsia="ru-RU"/>
        </w:rPr>
        <w:t>В случае если в</w:t>
      </w:r>
      <w:r w:rsidRPr="00AE5AFE">
        <w:rPr>
          <w:rFonts w:ascii="Times New Roman" w:eastAsia="Times New Roman" w:hAnsi="Times New Roman" w:cs="Times New Roman"/>
          <w:bCs/>
          <w:iCs/>
          <w:snapToGrid w:val="0"/>
          <w:lang w:eastAsia="ru-RU"/>
        </w:rPr>
        <w:t>клад</w:t>
      </w:r>
      <w:r w:rsidR="00635062" w:rsidRPr="00AE5AFE">
        <w:rPr>
          <w:rFonts w:ascii="Times New Roman" w:eastAsia="Times New Roman" w:hAnsi="Times New Roman" w:cs="Times New Roman"/>
          <w:bCs/>
          <w:iCs/>
          <w:snapToGrid w:val="0"/>
          <w:lang w:eastAsia="ru-RU"/>
        </w:rPr>
        <w:t xml:space="preserve"> (депозит)</w:t>
      </w:r>
      <w:r w:rsidRPr="00AE5AFE">
        <w:rPr>
          <w:rFonts w:ascii="Times New Roman" w:eastAsia="Times New Roman" w:hAnsi="Times New Roman" w:cs="Times New Roman"/>
          <w:bCs/>
          <w:iCs/>
          <w:snapToGrid w:val="0"/>
          <w:lang w:eastAsia="ru-RU"/>
        </w:rPr>
        <w:t xml:space="preserve"> и начисленные на него проценты (после их возврата/ выплаты Вкладчику в соответствии с настоящими Правилами)  будут возвращены в Банк в связи с тем, что счет Вкладчика,  указанный в строке «Банковские реквизиты  счета Вкладчика для возврата Депозита и уплаты процентов</w:t>
      </w:r>
      <w:r w:rsidR="00635062" w:rsidRPr="00AE5AFE">
        <w:rPr>
          <w:rFonts w:ascii="Times New Roman" w:eastAsia="Times New Roman" w:hAnsi="Times New Roman" w:cs="Times New Roman"/>
          <w:bCs/>
          <w:iCs/>
          <w:snapToGrid w:val="0"/>
          <w:lang w:eastAsia="ru-RU"/>
        </w:rPr>
        <w:t>» Заявления к моменту возврата в</w:t>
      </w:r>
      <w:r w:rsidRPr="00AE5AFE">
        <w:rPr>
          <w:rFonts w:ascii="Times New Roman" w:eastAsia="Times New Roman" w:hAnsi="Times New Roman" w:cs="Times New Roman"/>
          <w:bCs/>
          <w:iCs/>
          <w:snapToGrid w:val="0"/>
          <w:lang w:eastAsia="ru-RU"/>
        </w:rPr>
        <w:t xml:space="preserve">клада </w:t>
      </w:r>
      <w:r w:rsidR="00635062" w:rsidRPr="00AE5AFE">
        <w:rPr>
          <w:rFonts w:ascii="Times New Roman" w:eastAsia="Times New Roman" w:hAnsi="Times New Roman" w:cs="Times New Roman"/>
          <w:bCs/>
          <w:iCs/>
          <w:snapToGrid w:val="0"/>
          <w:lang w:eastAsia="ru-RU"/>
        </w:rPr>
        <w:t xml:space="preserve">(депозита) </w:t>
      </w:r>
      <w:r w:rsidRPr="00AE5AFE">
        <w:rPr>
          <w:rFonts w:ascii="Times New Roman" w:eastAsia="Times New Roman" w:hAnsi="Times New Roman" w:cs="Times New Roman"/>
          <w:bCs/>
          <w:iCs/>
          <w:snapToGrid w:val="0"/>
          <w:lang w:eastAsia="ru-RU"/>
        </w:rPr>
        <w:t>и выплаты процентов по нему будет закрыт и Вкладчик не представит в Банк в письменной форме</w:t>
      </w:r>
      <w:r w:rsidRPr="00AF6283">
        <w:rPr>
          <w:rFonts w:ascii="Times New Roman" w:eastAsia="Times New Roman" w:hAnsi="Times New Roman" w:cs="Times New Roman"/>
          <w:bCs/>
          <w:iCs/>
          <w:snapToGrid w:val="0"/>
          <w:sz w:val="23"/>
          <w:szCs w:val="23"/>
          <w:lang w:eastAsia="ru-RU"/>
        </w:rPr>
        <w:t xml:space="preserve"> сведения о счете</w:t>
      </w:r>
      <w:r w:rsidR="00054E07">
        <w:rPr>
          <w:rFonts w:ascii="Times New Roman" w:eastAsia="Times New Roman" w:hAnsi="Times New Roman" w:cs="Times New Roman"/>
          <w:bCs/>
          <w:iCs/>
          <w:snapToGrid w:val="0"/>
          <w:sz w:val="23"/>
          <w:szCs w:val="23"/>
          <w:lang w:eastAsia="ru-RU"/>
        </w:rPr>
        <w:t xml:space="preserve"> Вкладчика</w:t>
      </w:r>
      <w:r w:rsidRPr="00AF6283">
        <w:rPr>
          <w:rFonts w:ascii="Times New Roman" w:eastAsia="Times New Roman" w:hAnsi="Times New Roman" w:cs="Times New Roman"/>
          <w:bCs/>
          <w:iCs/>
          <w:snapToGrid w:val="0"/>
          <w:sz w:val="23"/>
          <w:szCs w:val="23"/>
          <w:lang w:eastAsia="ru-RU"/>
        </w:rPr>
        <w:t>, на</w:t>
      </w:r>
      <w:r w:rsidR="00635062">
        <w:rPr>
          <w:rFonts w:ascii="Times New Roman" w:eastAsia="Times New Roman" w:hAnsi="Times New Roman" w:cs="Times New Roman"/>
          <w:bCs/>
          <w:iCs/>
          <w:snapToGrid w:val="0"/>
          <w:sz w:val="23"/>
          <w:szCs w:val="23"/>
          <w:lang w:eastAsia="ru-RU"/>
        </w:rPr>
        <w:t xml:space="preserve"> который необходимо возвратить в</w:t>
      </w:r>
      <w:r w:rsidRPr="00AF6283">
        <w:rPr>
          <w:rFonts w:ascii="Times New Roman" w:eastAsia="Times New Roman" w:hAnsi="Times New Roman" w:cs="Times New Roman"/>
          <w:bCs/>
          <w:iCs/>
          <w:snapToGrid w:val="0"/>
          <w:sz w:val="23"/>
          <w:szCs w:val="23"/>
          <w:lang w:eastAsia="ru-RU"/>
        </w:rPr>
        <w:t>клад</w:t>
      </w:r>
      <w:r w:rsidR="00635062">
        <w:rPr>
          <w:rFonts w:ascii="Times New Roman" w:eastAsia="Times New Roman" w:hAnsi="Times New Roman" w:cs="Times New Roman"/>
          <w:bCs/>
          <w:iCs/>
          <w:snapToGrid w:val="0"/>
          <w:sz w:val="23"/>
          <w:szCs w:val="23"/>
          <w:lang w:eastAsia="ru-RU"/>
        </w:rPr>
        <w:t xml:space="preserve"> (депозит)</w:t>
      </w:r>
      <w:r w:rsidRPr="00AF6283">
        <w:rPr>
          <w:rFonts w:ascii="Times New Roman" w:eastAsia="Times New Roman" w:hAnsi="Times New Roman" w:cs="Times New Roman"/>
          <w:bCs/>
          <w:iCs/>
          <w:snapToGrid w:val="0"/>
          <w:sz w:val="23"/>
          <w:szCs w:val="23"/>
          <w:lang w:eastAsia="ru-RU"/>
        </w:rPr>
        <w:t xml:space="preserve"> и выплатить начисленные на него проценты, или</w:t>
      </w:r>
      <w:r w:rsidR="00635062">
        <w:rPr>
          <w:rFonts w:ascii="Times New Roman" w:eastAsia="Times New Roman" w:hAnsi="Times New Roman" w:cs="Times New Roman"/>
          <w:bCs/>
          <w:iCs/>
          <w:snapToGrid w:val="0"/>
          <w:sz w:val="23"/>
          <w:szCs w:val="23"/>
          <w:lang w:eastAsia="ru-RU"/>
        </w:rPr>
        <w:t xml:space="preserve"> если возврат в</w:t>
      </w:r>
      <w:r w:rsidRPr="000A36C6">
        <w:rPr>
          <w:rFonts w:ascii="Times New Roman" w:eastAsia="Times New Roman" w:hAnsi="Times New Roman" w:cs="Times New Roman"/>
          <w:bCs/>
          <w:iCs/>
          <w:snapToGrid w:val="0"/>
          <w:sz w:val="23"/>
          <w:szCs w:val="23"/>
          <w:lang w:eastAsia="ru-RU"/>
        </w:rPr>
        <w:t>клада</w:t>
      </w:r>
      <w:r w:rsidR="00635062">
        <w:rPr>
          <w:rFonts w:ascii="Times New Roman" w:eastAsia="Times New Roman" w:hAnsi="Times New Roman" w:cs="Times New Roman"/>
          <w:bCs/>
          <w:iCs/>
          <w:snapToGrid w:val="0"/>
          <w:sz w:val="23"/>
          <w:szCs w:val="23"/>
          <w:lang w:eastAsia="ru-RU"/>
        </w:rPr>
        <w:t xml:space="preserve"> (депозита)</w:t>
      </w:r>
      <w:r w:rsidRPr="000A36C6">
        <w:rPr>
          <w:rFonts w:ascii="Times New Roman" w:eastAsia="Times New Roman" w:hAnsi="Times New Roman" w:cs="Times New Roman"/>
          <w:bCs/>
          <w:iCs/>
          <w:snapToGrid w:val="0"/>
          <w:sz w:val="23"/>
          <w:szCs w:val="23"/>
          <w:lang w:eastAsia="ru-RU"/>
        </w:rPr>
        <w:t xml:space="preserve"> и выплата процентов окажутся невозможными по каким-либо иным, не зависящим от Банка причинам,  Договор считается </w:t>
      </w:r>
      <w:r w:rsidRPr="000A36C6">
        <w:rPr>
          <w:rFonts w:ascii="Times New Roman" w:eastAsia="Times New Roman" w:hAnsi="Times New Roman" w:cs="Times New Roman"/>
          <w:bCs/>
          <w:iCs/>
          <w:snapToGrid w:val="0"/>
          <w:sz w:val="23"/>
          <w:szCs w:val="23"/>
          <w:lang w:eastAsia="ru-RU"/>
        </w:rPr>
        <w:lastRenderedPageBreak/>
        <w:t>продленным на условиях вклада “до востребования” и на Вклад, продолжающий оставаться размещенным в Банке, включая проценты</w:t>
      </w:r>
      <w:r w:rsidR="00635062">
        <w:rPr>
          <w:rFonts w:ascii="Times New Roman" w:eastAsia="Times New Roman" w:hAnsi="Times New Roman" w:cs="Times New Roman"/>
          <w:bCs/>
          <w:iCs/>
          <w:snapToGrid w:val="0"/>
          <w:sz w:val="23"/>
          <w:szCs w:val="23"/>
          <w:lang w:eastAsia="ru-RU"/>
        </w:rPr>
        <w:t>, начисленные до Даты возврата в</w:t>
      </w:r>
      <w:r w:rsidRPr="000A36C6">
        <w:rPr>
          <w:rFonts w:ascii="Times New Roman" w:eastAsia="Times New Roman" w:hAnsi="Times New Roman" w:cs="Times New Roman"/>
          <w:bCs/>
          <w:iCs/>
          <w:snapToGrid w:val="0"/>
          <w:sz w:val="23"/>
          <w:szCs w:val="23"/>
          <w:lang w:eastAsia="ru-RU"/>
        </w:rPr>
        <w:t>клада</w:t>
      </w:r>
      <w:r w:rsidR="00635062">
        <w:rPr>
          <w:rFonts w:ascii="Times New Roman" w:eastAsia="Times New Roman" w:hAnsi="Times New Roman" w:cs="Times New Roman"/>
          <w:bCs/>
          <w:iCs/>
          <w:snapToGrid w:val="0"/>
          <w:sz w:val="23"/>
          <w:szCs w:val="23"/>
          <w:lang w:eastAsia="ru-RU"/>
        </w:rPr>
        <w:t xml:space="preserve"> (депозита)</w:t>
      </w:r>
      <w:r w:rsidRPr="000A36C6">
        <w:rPr>
          <w:rFonts w:ascii="Times New Roman" w:eastAsia="Times New Roman" w:hAnsi="Times New Roman" w:cs="Times New Roman"/>
          <w:bCs/>
          <w:iCs/>
          <w:snapToGrid w:val="0"/>
          <w:sz w:val="23"/>
          <w:szCs w:val="23"/>
          <w:lang w:eastAsia="ru-RU"/>
        </w:rPr>
        <w:t>, начисление процентов производится по ставке вклада “до востребования” согласно Тарифам Банка, действующим в</w:t>
      </w:r>
      <w:r w:rsidR="00635062">
        <w:rPr>
          <w:rFonts w:ascii="Times New Roman" w:eastAsia="Times New Roman" w:hAnsi="Times New Roman" w:cs="Times New Roman"/>
          <w:bCs/>
          <w:iCs/>
          <w:snapToGrid w:val="0"/>
          <w:sz w:val="23"/>
          <w:szCs w:val="23"/>
          <w:lang w:eastAsia="ru-RU"/>
        </w:rPr>
        <w:t xml:space="preserve"> период дальнейшего размещения в</w:t>
      </w:r>
      <w:r w:rsidRPr="000A36C6">
        <w:rPr>
          <w:rFonts w:ascii="Times New Roman" w:eastAsia="Times New Roman" w:hAnsi="Times New Roman" w:cs="Times New Roman"/>
          <w:bCs/>
          <w:iCs/>
          <w:snapToGrid w:val="0"/>
          <w:sz w:val="23"/>
          <w:szCs w:val="23"/>
          <w:lang w:eastAsia="ru-RU"/>
        </w:rPr>
        <w:t>клада</w:t>
      </w:r>
      <w:r w:rsidR="00635062">
        <w:rPr>
          <w:rFonts w:ascii="Times New Roman" w:eastAsia="Times New Roman" w:hAnsi="Times New Roman" w:cs="Times New Roman"/>
          <w:bCs/>
          <w:iCs/>
          <w:snapToGrid w:val="0"/>
          <w:sz w:val="23"/>
          <w:szCs w:val="23"/>
          <w:lang w:eastAsia="ru-RU"/>
        </w:rPr>
        <w:t xml:space="preserve"> (депозита)</w:t>
      </w:r>
      <w:r w:rsidRPr="000A36C6">
        <w:rPr>
          <w:rFonts w:ascii="Times New Roman" w:eastAsia="Times New Roman" w:hAnsi="Times New Roman" w:cs="Times New Roman"/>
          <w:bCs/>
          <w:iCs/>
          <w:snapToGrid w:val="0"/>
          <w:sz w:val="23"/>
          <w:szCs w:val="23"/>
          <w:lang w:eastAsia="ru-RU"/>
        </w:rPr>
        <w:t xml:space="preserve"> в Банке, начиная со дня</w:t>
      </w:r>
      <w:r w:rsidR="00635062">
        <w:rPr>
          <w:rFonts w:ascii="Times New Roman" w:eastAsia="Times New Roman" w:hAnsi="Times New Roman" w:cs="Times New Roman"/>
          <w:bCs/>
          <w:iCs/>
          <w:snapToGrid w:val="0"/>
          <w:sz w:val="23"/>
          <w:szCs w:val="23"/>
          <w:lang w:eastAsia="ru-RU"/>
        </w:rPr>
        <w:t>, следующего за Датой возврата в</w:t>
      </w:r>
      <w:r w:rsidRPr="000A36C6">
        <w:rPr>
          <w:rFonts w:ascii="Times New Roman" w:eastAsia="Times New Roman" w:hAnsi="Times New Roman" w:cs="Times New Roman"/>
          <w:bCs/>
          <w:iCs/>
          <w:snapToGrid w:val="0"/>
          <w:sz w:val="23"/>
          <w:szCs w:val="23"/>
          <w:lang w:eastAsia="ru-RU"/>
        </w:rPr>
        <w:t>клада</w:t>
      </w:r>
      <w:r w:rsidR="00635062">
        <w:rPr>
          <w:rFonts w:ascii="Times New Roman" w:eastAsia="Times New Roman" w:hAnsi="Times New Roman" w:cs="Times New Roman"/>
          <w:bCs/>
          <w:iCs/>
          <w:snapToGrid w:val="0"/>
          <w:sz w:val="23"/>
          <w:szCs w:val="23"/>
          <w:lang w:eastAsia="ru-RU"/>
        </w:rPr>
        <w:t xml:space="preserve"> (депозита)</w:t>
      </w:r>
      <w:r w:rsidRPr="000A36C6">
        <w:rPr>
          <w:rFonts w:ascii="Times New Roman" w:eastAsia="Times New Roman" w:hAnsi="Times New Roman" w:cs="Times New Roman"/>
          <w:bCs/>
          <w:iCs/>
          <w:snapToGrid w:val="0"/>
          <w:sz w:val="23"/>
          <w:szCs w:val="23"/>
          <w:lang w:eastAsia="ru-RU"/>
        </w:rPr>
        <w:t>. При этом проценты, начисленные по ставке «до востре</w:t>
      </w:r>
      <w:r w:rsidR="00635062">
        <w:rPr>
          <w:rFonts w:ascii="Times New Roman" w:eastAsia="Times New Roman" w:hAnsi="Times New Roman" w:cs="Times New Roman"/>
          <w:bCs/>
          <w:iCs/>
          <w:snapToGrid w:val="0"/>
          <w:sz w:val="23"/>
          <w:szCs w:val="23"/>
          <w:lang w:eastAsia="ru-RU"/>
        </w:rPr>
        <w:t>бования», не увеличивают сумму в</w:t>
      </w:r>
      <w:r w:rsidRPr="000A36C6">
        <w:rPr>
          <w:rFonts w:ascii="Times New Roman" w:eastAsia="Times New Roman" w:hAnsi="Times New Roman" w:cs="Times New Roman"/>
          <w:bCs/>
          <w:iCs/>
          <w:snapToGrid w:val="0"/>
          <w:sz w:val="23"/>
          <w:szCs w:val="23"/>
          <w:lang w:eastAsia="ru-RU"/>
        </w:rPr>
        <w:t>клада</w:t>
      </w:r>
      <w:r w:rsidR="00635062">
        <w:rPr>
          <w:rFonts w:ascii="Times New Roman" w:eastAsia="Times New Roman" w:hAnsi="Times New Roman" w:cs="Times New Roman"/>
          <w:bCs/>
          <w:iCs/>
          <w:snapToGrid w:val="0"/>
          <w:sz w:val="23"/>
          <w:szCs w:val="23"/>
          <w:lang w:eastAsia="ru-RU"/>
        </w:rPr>
        <w:t xml:space="preserve"> (депозита)</w:t>
      </w:r>
      <w:r w:rsidRPr="000A36C6">
        <w:rPr>
          <w:rFonts w:ascii="Times New Roman" w:eastAsia="Times New Roman" w:hAnsi="Times New Roman" w:cs="Times New Roman"/>
          <w:bCs/>
          <w:iCs/>
          <w:snapToGrid w:val="0"/>
          <w:sz w:val="23"/>
          <w:szCs w:val="23"/>
          <w:lang w:eastAsia="ru-RU"/>
        </w:rPr>
        <w:t>.</w:t>
      </w:r>
    </w:p>
    <w:p w:rsidR="00474B83" w:rsidRPr="00AE5AFE" w:rsidRDefault="00474B83" w:rsidP="00E951AA">
      <w:pPr>
        <w:widowControl w:val="0"/>
        <w:numPr>
          <w:ilvl w:val="1"/>
          <w:numId w:val="0"/>
        </w:numPr>
        <w:spacing w:before="240" w:after="0" w:line="240" w:lineRule="auto"/>
        <w:jc w:val="both"/>
        <w:outlineLvl w:val="1"/>
        <w:rPr>
          <w:rFonts w:ascii="Times New Roman" w:eastAsia="Times New Roman" w:hAnsi="Times New Roman" w:cs="Times New Roman"/>
          <w:bCs/>
          <w:iCs/>
          <w:lang w:eastAsia="ru-RU"/>
        </w:rPr>
      </w:pPr>
      <w:r w:rsidRPr="008D0A40">
        <w:rPr>
          <w:rFonts w:ascii="Times New Roman" w:eastAsia="Times New Roman" w:hAnsi="Times New Roman" w:cs="Times New Roman"/>
          <w:b/>
          <w:bCs/>
          <w:iCs/>
          <w:snapToGrid w:val="0"/>
          <w:sz w:val="23"/>
          <w:szCs w:val="23"/>
          <w:lang w:eastAsia="ru-RU"/>
        </w:rPr>
        <w:t>4.</w:t>
      </w:r>
      <w:r w:rsidR="00E43368">
        <w:rPr>
          <w:rFonts w:ascii="Times New Roman" w:eastAsia="Times New Roman" w:hAnsi="Times New Roman" w:cs="Times New Roman"/>
          <w:b/>
          <w:bCs/>
          <w:iCs/>
          <w:snapToGrid w:val="0"/>
          <w:sz w:val="23"/>
          <w:szCs w:val="23"/>
          <w:lang w:eastAsia="ru-RU"/>
        </w:rPr>
        <w:t>6</w:t>
      </w:r>
      <w:r w:rsidR="00970F6C">
        <w:rPr>
          <w:rFonts w:ascii="Times New Roman" w:eastAsia="Times New Roman" w:hAnsi="Times New Roman" w:cs="Times New Roman"/>
          <w:b/>
          <w:bCs/>
          <w:iCs/>
          <w:snapToGrid w:val="0"/>
          <w:sz w:val="23"/>
          <w:szCs w:val="23"/>
          <w:lang w:eastAsia="ru-RU"/>
        </w:rPr>
        <w:t>.</w:t>
      </w:r>
      <w:r w:rsidRPr="008D0A40">
        <w:rPr>
          <w:rFonts w:ascii="Times New Roman" w:eastAsia="Times New Roman" w:hAnsi="Times New Roman" w:cs="Times New Roman"/>
          <w:b/>
          <w:bCs/>
          <w:iCs/>
          <w:snapToGrid w:val="0"/>
          <w:sz w:val="23"/>
          <w:szCs w:val="23"/>
          <w:lang w:eastAsia="ru-RU"/>
        </w:rPr>
        <w:t xml:space="preserve">   </w:t>
      </w:r>
      <w:r w:rsidR="009D1A3E" w:rsidRPr="00970F6C">
        <w:rPr>
          <w:rFonts w:ascii="Times New Roman" w:eastAsia="Times New Roman" w:hAnsi="Times New Roman" w:cs="Times New Roman"/>
          <w:bCs/>
          <w:iCs/>
          <w:snapToGrid w:val="0"/>
          <w:sz w:val="23"/>
          <w:szCs w:val="23"/>
          <w:lang w:eastAsia="ru-RU"/>
        </w:rPr>
        <w:t>Клиент</w:t>
      </w:r>
      <w:r w:rsidRPr="00970F6C">
        <w:rPr>
          <w:rFonts w:ascii="Times New Roman" w:eastAsia="Times New Roman" w:hAnsi="Times New Roman" w:cs="Times New Roman"/>
          <w:bCs/>
          <w:iCs/>
          <w:sz w:val="23"/>
          <w:szCs w:val="23"/>
          <w:lang w:eastAsia="ru-RU"/>
        </w:rPr>
        <w:t xml:space="preserve"> </w:t>
      </w:r>
      <w:r w:rsidRPr="008D0A40">
        <w:rPr>
          <w:rFonts w:ascii="Times New Roman" w:eastAsia="Times New Roman" w:hAnsi="Times New Roman" w:cs="Times New Roman"/>
          <w:bCs/>
          <w:iCs/>
          <w:sz w:val="23"/>
          <w:szCs w:val="23"/>
          <w:lang w:eastAsia="ru-RU"/>
        </w:rPr>
        <w:t xml:space="preserve">в </w:t>
      </w:r>
      <w:r w:rsidRPr="00AE5AFE">
        <w:rPr>
          <w:rFonts w:ascii="Times New Roman" w:eastAsia="Times New Roman" w:hAnsi="Times New Roman" w:cs="Times New Roman"/>
          <w:bCs/>
          <w:iCs/>
          <w:lang w:eastAsia="ru-RU"/>
        </w:rPr>
        <w:t xml:space="preserve">соответствии с настоящими Правилами вправе одновременно </w:t>
      </w:r>
      <w:r w:rsidR="00FE2822" w:rsidRPr="00AE5AFE">
        <w:rPr>
          <w:rFonts w:ascii="Times New Roman" w:eastAsia="Times New Roman" w:hAnsi="Times New Roman" w:cs="Times New Roman"/>
          <w:bCs/>
          <w:iCs/>
          <w:lang w:eastAsia="ru-RU"/>
        </w:rPr>
        <w:t xml:space="preserve">заключать любое количество Сделок и </w:t>
      </w:r>
      <w:r w:rsidR="00C67BE2" w:rsidRPr="00AE5AFE">
        <w:rPr>
          <w:rFonts w:ascii="Times New Roman" w:eastAsia="Times New Roman" w:hAnsi="Times New Roman" w:cs="Times New Roman"/>
          <w:bCs/>
          <w:iCs/>
          <w:lang w:eastAsia="ru-RU"/>
        </w:rPr>
        <w:t>размещать в Банке</w:t>
      </w:r>
      <w:r w:rsidRPr="00AE5AFE">
        <w:rPr>
          <w:rFonts w:ascii="Times New Roman" w:eastAsia="Times New Roman" w:hAnsi="Times New Roman" w:cs="Times New Roman"/>
          <w:bCs/>
          <w:iCs/>
          <w:lang w:eastAsia="ru-RU"/>
        </w:rPr>
        <w:t xml:space="preserve"> неограниченное количество Депозитов.</w:t>
      </w:r>
    </w:p>
    <w:p w:rsidR="00975FBA" w:rsidRPr="00AE5AFE" w:rsidRDefault="00975FBA" w:rsidP="00474B83">
      <w:pPr>
        <w:widowControl w:val="0"/>
        <w:numPr>
          <w:ilvl w:val="1"/>
          <w:numId w:val="0"/>
        </w:numPr>
        <w:spacing w:after="0" w:line="240" w:lineRule="auto"/>
        <w:jc w:val="both"/>
        <w:outlineLvl w:val="1"/>
        <w:rPr>
          <w:rFonts w:ascii="Times New Roman" w:eastAsia="Times New Roman" w:hAnsi="Times New Roman" w:cs="Times New Roman"/>
          <w:b/>
          <w:bCs/>
          <w:i/>
          <w:iCs/>
          <w:lang w:eastAsia="ru-RU"/>
        </w:rPr>
      </w:pPr>
    </w:p>
    <w:p w:rsidR="00474B83" w:rsidRPr="00AE5AFE" w:rsidRDefault="00474B83" w:rsidP="00474B83">
      <w:pPr>
        <w:keepNext/>
        <w:spacing w:after="0" w:line="240" w:lineRule="auto"/>
        <w:jc w:val="both"/>
        <w:outlineLvl w:val="1"/>
        <w:rPr>
          <w:rFonts w:ascii="Times New Roman" w:eastAsia="Times New Roman" w:hAnsi="Times New Roman" w:cs="Times New Roman"/>
          <w:bCs/>
          <w:iCs/>
          <w:color w:val="0070C0"/>
          <w:lang w:eastAsia="ru-RU"/>
        </w:rPr>
      </w:pPr>
      <w:r w:rsidRPr="00AE5AFE">
        <w:rPr>
          <w:rFonts w:ascii="Times New Roman" w:eastAsia="Times New Roman" w:hAnsi="Times New Roman" w:cs="Times New Roman"/>
          <w:b/>
          <w:bCs/>
          <w:iCs/>
          <w:snapToGrid w:val="0"/>
          <w:lang w:eastAsia="ru-RU"/>
        </w:rPr>
        <w:t>4.</w:t>
      </w:r>
      <w:r w:rsidR="00E43368" w:rsidRPr="00AE5AFE">
        <w:rPr>
          <w:rFonts w:ascii="Times New Roman" w:eastAsia="Times New Roman" w:hAnsi="Times New Roman" w:cs="Times New Roman"/>
          <w:b/>
          <w:bCs/>
          <w:iCs/>
          <w:snapToGrid w:val="0"/>
          <w:lang w:eastAsia="ru-RU"/>
        </w:rPr>
        <w:t>7</w:t>
      </w:r>
      <w:r w:rsidR="00970F6C" w:rsidRPr="00AE5AFE">
        <w:rPr>
          <w:rFonts w:ascii="Times New Roman" w:eastAsia="Times New Roman" w:hAnsi="Times New Roman" w:cs="Times New Roman"/>
          <w:b/>
          <w:bCs/>
          <w:iCs/>
          <w:snapToGrid w:val="0"/>
          <w:lang w:eastAsia="ru-RU"/>
        </w:rPr>
        <w:t>.</w:t>
      </w:r>
      <w:r w:rsidRPr="00AE5AFE">
        <w:rPr>
          <w:rFonts w:ascii="Times New Roman" w:eastAsia="Times New Roman" w:hAnsi="Times New Roman" w:cs="Times New Roman"/>
          <w:b/>
          <w:bCs/>
          <w:iCs/>
          <w:snapToGrid w:val="0"/>
          <w:lang w:eastAsia="ru-RU"/>
        </w:rPr>
        <w:t xml:space="preserve">   </w:t>
      </w:r>
      <w:r w:rsidRPr="00AE5AFE">
        <w:rPr>
          <w:rFonts w:ascii="Times New Roman" w:eastAsia="Times New Roman" w:hAnsi="Times New Roman" w:cs="Times New Roman"/>
          <w:bCs/>
          <w:iCs/>
          <w:snapToGrid w:val="0"/>
          <w:lang w:eastAsia="ru-RU"/>
        </w:rPr>
        <w:t xml:space="preserve">По Сделкам, заключаемым в рамках настоящих Правил на срок более </w:t>
      </w:r>
      <w:r w:rsidR="00F42197">
        <w:rPr>
          <w:rFonts w:ascii="Times New Roman" w:eastAsia="Times New Roman" w:hAnsi="Times New Roman" w:cs="Times New Roman"/>
          <w:bCs/>
          <w:iCs/>
          <w:snapToGrid w:val="0"/>
          <w:lang w:eastAsia="ru-RU"/>
        </w:rPr>
        <w:t>90</w:t>
      </w:r>
      <w:r w:rsidRPr="00AE5AFE">
        <w:rPr>
          <w:rFonts w:ascii="Times New Roman" w:eastAsia="Times New Roman" w:hAnsi="Times New Roman" w:cs="Times New Roman"/>
          <w:bCs/>
          <w:iCs/>
          <w:snapToGrid w:val="0"/>
          <w:lang w:eastAsia="ru-RU"/>
        </w:rPr>
        <w:t xml:space="preserve"> (</w:t>
      </w:r>
      <w:r w:rsidR="00F42197">
        <w:rPr>
          <w:rFonts w:ascii="Times New Roman" w:eastAsia="Times New Roman" w:hAnsi="Times New Roman" w:cs="Times New Roman"/>
          <w:bCs/>
          <w:iCs/>
          <w:snapToGrid w:val="0"/>
          <w:lang w:eastAsia="ru-RU"/>
        </w:rPr>
        <w:t>Девя</w:t>
      </w:r>
      <w:r w:rsidR="00DB6041">
        <w:rPr>
          <w:rFonts w:ascii="Times New Roman" w:eastAsia="Times New Roman" w:hAnsi="Times New Roman" w:cs="Times New Roman"/>
          <w:bCs/>
          <w:iCs/>
          <w:snapToGrid w:val="0"/>
          <w:lang w:eastAsia="ru-RU"/>
        </w:rPr>
        <w:t>н</w:t>
      </w:r>
      <w:r w:rsidR="00F42197">
        <w:rPr>
          <w:rFonts w:ascii="Times New Roman" w:eastAsia="Times New Roman" w:hAnsi="Times New Roman" w:cs="Times New Roman"/>
          <w:bCs/>
          <w:iCs/>
          <w:snapToGrid w:val="0"/>
          <w:lang w:eastAsia="ru-RU"/>
        </w:rPr>
        <w:t>осто</w:t>
      </w:r>
      <w:r w:rsidRPr="00AE5AFE">
        <w:rPr>
          <w:rFonts w:ascii="Times New Roman" w:eastAsia="Times New Roman" w:hAnsi="Times New Roman" w:cs="Times New Roman"/>
          <w:bCs/>
          <w:iCs/>
          <w:snapToGrid w:val="0"/>
          <w:lang w:eastAsia="ru-RU"/>
        </w:rPr>
        <w:t xml:space="preserve">) </w:t>
      </w:r>
      <w:r w:rsidR="00F42197">
        <w:rPr>
          <w:rFonts w:ascii="Times New Roman" w:eastAsia="Times New Roman" w:hAnsi="Times New Roman" w:cs="Times New Roman"/>
          <w:bCs/>
          <w:iCs/>
          <w:snapToGrid w:val="0"/>
          <w:lang w:eastAsia="ru-RU"/>
        </w:rPr>
        <w:t>календарных дней</w:t>
      </w:r>
      <w:r w:rsidRPr="00AE5AFE">
        <w:rPr>
          <w:rFonts w:ascii="Times New Roman" w:eastAsia="Times New Roman" w:hAnsi="Times New Roman" w:cs="Times New Roman"/>
          <w:bCs/>
          <w:iCs/>
          <w:snapToGrid w:val="0"/>
          <w:lang w:eastAsia="ru-RU"/>
        </w:rPr>
        <w:t xml:space="preserve">,  </w:t>
      </w:r>
      <w:r w:rsidRPr="00AE5AFE">
        <w:rPr>
          <w:rFonts w:ascii="Times New Roman" w:eastAsia="Times New Roman" w:hAnsi="Times New Roman" w:cs="Times New Roman"/>
          <w:bCs/>
          <w:iCs/>
          <w:lang w:eastAsia="ru-RU"/>
        </w:rPr>
        <w:t xml:space="preserve">Банк имеет право изменить в одностороннем порядке размер процентной ставки, указанной в </w:t>
      </w:r>
      <w:r w:rsidR="008A23E7" w:rsidRPr="00AE5AFE">
        <w:rPr>
          <w:rFonts w:ascii="Times New Roman" w:eastAsia="Times New Roman" w:hAnsi="Times New Roman" w:cs="Times New Roman"/>
          <w:bCs/>
          <w:iCs/>
          <w:lang w:eastAsia="ru-RU"/>
        </w:rPr>
        <w:t>Заявлении</w:t>
      </w:r>
      <w:r w:rsidRPr="00AE5AFE">
        <w:rPr>
          <w:rFonts w:ascii="Times New Roman" w:eastAsia="Times New Roman" w:hAnsi="Times New Roman" w:cs="Times New Roman"/>
          <w:bCs/>
          <w:iCs/>
          <w:lang w:eastAsia="ru-RU"/>
        </w:rPr>
        <w:t>, в сторону ее увеличения или уменьшения в случае изменения конъюнктуры и стоимости ресурсов на внешних и внутренних финансовых  рынках, изменения ставки рефинансирования Банка России, изменения курса иностранной валюты по отношению к рублю и иных финансовых условий,</w:t>
      </w:r>
      <w:r w:rsidR="00970F6C" w:rsidRPr="00AE5AFE">
        <w:rPr>
          <w:rFonts w:ascii="Times New Roman" w:eastAsia="Times New Roman" w:hAnsi="Times New Roman" w:cs="Times New Roman"/>
          <w:bCs/>
          <w:iCs/>
          <w:lang w:eastAsia="ru-RU"/>
        </w:rPr>
        <w:t xml:space="preserve"> связанных с исполнением  Д</w:t>
      </w:r>
      <w:r w:rsidRPr="00AE5AFE">
        <w:rPr>
          <w:rFonts w:ascii="Times New Roman" w:eastAsia="Times New Roman" w:hAnsi="Times New Roman" w:cs="Times New Roman"/>
          <w:bCs/>
          <w:iCs/>
          <w:lang w:eastAsia="ru-RU"/>
        </w:rPr>
        <w:t>оговора</w:t>
      </w:r>
      <w:r w:rsidR="00970F6C" w:rsidRPr="00AE5AFE">
        <w:rPr>
          <w:rFonts w:ascii="Times New Roman" w:eastAsia="Times New Roman" w:hAnsi="Times New Roman" w:cs="Times New Roman"/>
          <w:bCs/>
          <w:iCs/>
          <w:lang w:eastAsia="ru-RU"/>
        </w:rPr>
        <w:t>, заключенного в соответствии с настоящими Правилами</w:t>
      </w:r>
      <w:r w:rsidRPr="00AE5AFE">
        <w:rPr>
          <w:rFonts w:ascii="Times New Roman" w:eastAsia="Times New Roman" w:hAnsi="Times New Roman" w:cs="Times New Roman"/>
          <w:bCs/>
          <w:iCs/>
          <w:lang w:eastAsia="ru-RU"/>
        </w:rPr>
        <w:t xml:space="preserve">. Банк в обязательном порядке </w:t>
      </w:r>
      <w:r w:rsidR="00121E95" w:rsidRPr="00AE5AFE">
        <w:rPr>
          <w:rFonts w:ascii="Times New Roman" w:eastAsia="Times New Roman" w:hAnsi="Times New Roman" w:cs="Times New Roman"/>
          <w:bCs/>
          <w:iCs/>
          <w:lang w:eastAsia="ru-RU"/>
        </w:rPr>
        <w:t xml:space="preserve">заблаговременно </w:t>
      </w:r>
      <w:r w:rsidRPr="00AE5AFE">
        <w:rPr>
          <w:rFonts w:ascii="Times New Roman" w:eastAsia="Times New Roman" w:hAnsi="Times New Roman" w:cs="Times New Roman"/>
          <w:bCs/>
          <w:iCs/>
          <w:lang w:eastAsia="ru-RU"/>
        </w:rPr>
        <w:t xml:space="preserve">уведомляет </w:t>
      </w:r>
      <w:r w:rsidR="00DF2524" w:rsidRPr="00AE5AFE">
        <w:rPr>
          <w:rFonts w:ascii="Times New Roman" w:eastAsia="Times New Roman" w:hAnsi="Times New Roman" w:cs="Times New Roman"/>
          <w:bCs/>
          <w:iCs/>
          <w:lang w:eastAsia="ru-RU"/>
        </w:rPr>
        <w:t>Клиента</w:t>
      </w:r>
      <w:r w:rsidRPr="00AE5AFE">
        <w:rPr>
          <w:rFonts w:ascii="Times New Roman" w:eastAsia="Times New Roman" w:hAnsi="Times New Roman" w:cs="Times New Roman"/>
          <w:bCs/>
          <w:iCs/>
          <w:lang w:eastAsia="ru-RU"/>
        </w:rPr>
        <w:t xml:space="preserve"> об изменении</w:t>
      </w:r>
      <w:r w:rsidR="00121E95" w:rsidRPr="00AE5AFE">
        <w:rPr>
          <w:rFonts w:ascii="Times New Roman" w:eastAsia="Times New Roman" w:hAnsi="Times New Roman" w:cs="Times New Roman"/>
          <w:bCs/>
          <w:iCs/>
          <w:lang w:eastAsia="ru-RU"/>
        </w:rPr>
        <w:t xml:space="preserve"> размера </w:t>
      </w:r>
      <w:r w:rsidRPr="00AE5AFE">
        <w:rPr>
          <w:rFonts w:ascii="Times New Roman" w:eastAsia="Times New Roman" w:hAnsi="Times New Roman" w:cs="Times New Roman"/>
          <w:bCs/>
          <w:iCs/>
          <w:lang w:eastAsia="ru-RU"/>
        </w:rPr>
        <w:t>процентной ставки в письменном виде не менее чем за 5 (Пять) календарных дней до даты изменения</w:t>
      </w:r>
      <w:r w:rsidR="001804CE" w:rsidRPr="00AE5AFE">
        <w:rPr>
          <w:rFonts w:ascii="Times New Roman" w:eastAsia="Times New Roman" w:hAnsi="Times New Roman" w:cs="Times New Roman"/>
          <w:bCs/>
          <w:iCs/>
          <w:lang w:eastAsia="ru-RU"/>
        </w:rPr>
        <w:t xml:space="preserve"> </w:t>
      </w:r>
      <w:r w:rsidR="00E67D0B" w:rsidRPr="00AE5AFE">
        <w:rPr>
          <w:rFonts w:ascii="Times New Roman" w:eastAsia="Times New Roman" w:hAnsi="Times New Roman" w:cs="Times New Roman"/>
          <w:bCs/>
          <w:iCs/>
          <w:lang w:eastAsia="ru-RU"/>
        </w:rPr>
        <w:t xml:space="preserve">одним из следующих способов: </w:t>
      </w:r>
      <w:r w:rsidR="001804CE" w:rsidRPr="00AE5AFE">
        <w:rPr>
          <w:rFonts w:ascii="Times New Roman" w:eastAsia="Times New Roman" w:hAnsi="Times New Roman" w:cs="Times New Roman"/>
          <w:bCs/>
          <w:iCs/>
          <w:lang w:eastAsia="ru-RU"/>
        </w:rPr>
        <w:t xml:space="preserve">путем направления письменного извещения </w:t>
      </w:r>
      <w:r w:rsidR="00121E95" w:rsidRPr="00AE5AFE">
        <w:rPr>
          <w:rFonts w:ascii="Times New Roman" w:eastAsia="Times New Roman" w:hAnsi="Times New Roman" w:cs="Times New Roman"/>
          <w:bCs/>
          <w:iCs/>
          <w:lang w:eastAsia="ru-RU"/>
        </w:rPr>
        <w:t>Клиенту по системе «Клиент-Банк»</w:t>
      </w:r>
      <w:r w:rsidR="00DF2524" w:rsidRPr="00AE5AFE">
        <w:rPr>
          <w:rFonts w:ascii="Times New Roman" w:eastAsia="Times New Roman" w:hAnsi="Times New Roman" w:cs="Times New Roman"/>
          <w:bCs/>
          <w:iCs/>
          <w:lang w:eastAsia="ru-RU"/>
        </w:rPr>
        <w:t xml:space="preserve"> или на бумажном носителе</w:t>
      </w:r>
      <w:r w:rsidR="001628B6" w:rsidRPr="00AE5AFE">
        <w:rPr>
          <w:rFonts w:ascii="Times New Roman" w:eastAsia="Times New Roman" w:hAnsi="Times New Roman" w:cs="Times New Roman"/>
          <w:bCs/>
          <w:iCs/>
          <w:lang w:eastAsia="ru-RU"/>
        </w:rPr>
        <w:t xml:space="preserve"> </w:t>
      </w:r>
      <w:r w:rsidR="00F67DC1" w:rsidRPr="00AE5AFE">
        <w:rPr>
          <w:rFonts w:ascii="Times New Roman" w:eastAsia="Times New Roman" w:hAnsi="Times New Roman" w:cs="Times New Roman"/>
          <w:bCs/>
          <w:iCs/>
          <w:lang w:eastAsia="ru-RU"/>
        </w:rPr>
        <w:t xml:space="preserve">заказным </w:t>
      </w:r>
      <w:r w:rsidR="001628B6" w:rsidRPr="00AE5AFE">
        <w:rPr>
          <w:rFonts w:ascii="Times New Roman" w:eastAsia="Times New Roman" w:hAnsi="Times New Roman" w:cs="Times New Roman"/>
          <w:bCs/>
          <w:iCs/>
          <w:lang w:eastAsia="ru-RU"/>
        </w:rPr>
        <w:t>почтовым отправлением</w:t>
      </w:r>
      <w:r w:rsidR="00F67DC1" w:rsidRPr="00AE5AFE">
        <w:rPr>
          <w:rFonts w:ascii="Times New Roman" w:eastAsia="Times New Roman" w:hAnsi="Times New Roman" w:cs="Times New Roman"/>
          <w:bCs/>
          <w:iCs/>
          <w:lang w:eastAsia="ru-RU"/>
        </w:rPr>
        <w:t xml:space="preserve"> с уведомлением о вручении/ вручением</w:t>
      </w:r>
      <w:r w:rsidR="00F67DC1">
        <w:rPr>
          <w:rFonts w:ascii="Times New Roman" w:eastAsia="Times New Roman" w:hAnsi="Times New Roman" w:cs="Times New Roman"/>
          <w:bCs/>
          <w:iCs/>
          <w:sz w:val="23"/>
          <w:szCs w:val="23"/>
          <w:lang w:eastAsia="ru-RU"/>
        </w:rPr>
        <w:t xml:space="preserve"> Уполномоченному лицу Клиента (с проставлением Уполномоченным лицом Клиента отметки о получении на экземпляре</w:t>
      </w:r>
      <w:r w:rsidR="00347F53">
        <w:rPr>
          <w:rFonts w:ascii="Times New Roman" w:eastAsia="Times New Roman" w:hAnsi="Times New Roman" w:cs="Times New Roman"/>
          <w:bCs/>
          <w:iCs/>
          <w:sz w:val="23"/>
          <w:szCs w:val="23"/>
          <w:lang w:eastAsia="ru-RU"/>
        </w:rPr>
        <w:t xml:space="preserve"> </w:t>
      </w:r>
      <w:r w:rsidR="00054E07">
        <w:rPr>
          <w:rFonts w:ascii="Times New Roman" w:eastAsia="Times New Roman" w:hAnsi="Times New Roman" w:cs="Times New Roman"/>
          <w:bCs/>
          <w:iCs/>
          <w:sz w:val="23"/>
          <w:szCs w:val="23"/>
          <w:lang w:eastAsia="ru-RU"/>
        </w:rPr>
        <w:t xml:space="preserve">Банка </w:t>
      </w:r>
      <w:r w:rsidR="00347F53">
        <w:rPr>
          <w:rFonts w:ascii="Times New Roman" w:eastAsia="Times New Roman" w:hAnsi="Times New Roman" w:cs="Times New Roman"/>
          <w:bCs/>
          <w:iCs/>
          <w:sz w:val="23"/>
          <w:szCs w:val="23"/>
          <w:lang w:eastAsia="ru-RU"/>
        </w:rPr>
        <w:t>извещения)</w:t>
      </w:r>
      <w:r w:rsidR="00E67D0B">
        <w:rPr>
          <w:rFonts w:ascii="Times New Roman" w:eastAsia="Times New Roman" w:hAnsi="Times New Roman" w:cs="Times New Roman"/>
          <w:bCs/>
          <w:iCs/>
          <w:sz w:val="23"/>
          <w:szCs w:val="23"/>
          <w:lang w:eastAsia="ru-RU"/>
        </w:rPr>
        <w:t>,</w:t>
      </w:r>
      <w:r w:rsidR="00E67D0B" w:rsidRPr="00E67D0B">
        <w:t xml:space="preserve"> </w:t>
      </w:r>
      <w:r w:rsidR="00E67D0B" w:rsidRPr="00E67D0B">
        <w:rPr>
          <w:rFonts w:ascii="Times New Roman" w:eastAsia="Times New Roman" w:hAnsi="Times New Roman" w:cs="Times New Roman"/>
          <w:bCs/>
          <w:iCs/>
          <w:sz w:val="23"/>
          <w:szCs w:val="23"/>
          <w:lang w:eastAsia="ru-RU"/>
        </w:rPr>
        <w:t xml:space="preserve">или путем направления </w:t>
      </w:r>
      <w:r w:rsidR="00E67D0B" w:rsidRPr="00AE5AFE">
        <w:rPr>
          <w:rFonts w:ascii="Times New Roman" w:eastAsia="Times New Roman" w:hAnsi="Times New Roman" w:cs="Times New Roman"/>
          <w:bCs/>
          <w:iCs/>
          <w:lang w:eastAsia="ru-RU"/>
        </w:rPr>
        <w:t>сообщения на адрес электронной почты Уполномоченного лица Клиента, указанный в Заявлении о присоединении</w:t>
      </w:r>
      <w:r w:rsidRPr="00AE5AFE">
        <w:rPr>
          <w:rFonts w:ascii="Times New Roman" w:eastAsia="Times New Roman" w:hAnsi="Times New Roman" w:cs="Times New Roman"/>
          <w:bCs/>
          <w:iCs/>
          <w:lang w:eastAsia="ru-RU"/>
        </w:rPr>
        <w:t xml:space="preserve">. Новая процентная ставка применяется с даты, указанной в уведомлении Банка, направленном </w:t>
      </w:r>
      <w:r w:rsidR="00975FBA" w:rsidRPr="00AE5AFE">
        <w:rPr>
          <w:rFonts w:ascii="Times New Roman" w:eastAsia="Times New Roman" w:hAnsi="Times New Roman" w:cs="Times New Roman"/>
          <w:bCs/>
          <w:iCs/>
          <w:lang w:eastAsia="ru-RU"/>
        </w:rPr>
        <w:t>Клиенту.</w:t>
      </w:r>
      <w:r w:rsidR="00975FBA" w:rsidRPr="00AE5AFE">
        <w:rPr>
          <w:rFonts w:ascii="Times New Roman" w:eastAsia="Times New Roman" w:hAnsi="Times New Roman" w:cs="Times New Roman"/>
          <w:bCs/>
          <w:iCs/>
          <w:color w:val="0070C0"/>
          <w:lang w:eastAsia="ru-RU"/>
        </w:rPr>
        <w:t xml:space="preserve"> </w:t>
      </w:r>
    </w:p>
    <w:p w:rsidR="00474B83" w:rsidRPr="00AE5AFE" w:rsidRDefault="00474B83" w:rsidP="007D3121">
      <w:pPr>
        <w:spacing w:after="0" w:line="240" w:lineRule="auto"/>
        <w:ind w:firstLine="708"/>
        <w:jc w:val="both"/>
        <w:rPr>
          <w:rFonts w:ascii="Times New Roman" w:eastAsia="Times New Roman" w:hAnsi="Times New Roman" w:cs="Times New Roman"/>
          <w:bCs/>
          <w:lang w:eastAsia="ru-RU"/>
        </w:rPr>
      </w:pPr>
      <w:r w:rsidRPr="00AE5AFE">
        <w:rPr>
          <w:rFonts w:ascii="Times New Roman" w:eastAsia="Times New Roman" w:hAnsi="Times New Roman" w:cs="Times New Roman"/>
          <w:bCs/>
          <w:lang w:eastAsia="ru-RU"/>
        </w:rPr>
        <w:t xml:space="preserve">При несогласии с изменением процентной ставки по Депозиту </w:t>
      </w:r>
      <w:r w:rsidR="00453890" w:rsidRPr="00AE5AFE">
        <w:rPr>
          <w:rFonts w:ascii="Times New Roman" w:eastAsia="Times New Roman" w:hAnsi="Times New Roman" w:cs="Times New Roman"/>
          <w:bCs/>
          <w:lang w:eastAsia="ru-RU"/>
        </w:rPr>
        <w:t xml:space="preserve">Клиент </w:t>
      </w:r>
      <w:r w:rsidRPr="00AE5AFE">
        <w:rPr>
          <w:rFonts w:ascii="Times New Roman" w:eastAsia="Times New Roman" w:hAnsi="Times New Roman" w:cs="Times New Roman"/>
          <w:bCs/>
          <w:lang w:eastAsia="ru-RU"/>
        </w:rPr>
        <w:t xml:space="preserve"> вправе досрочно истребовать Депозит, письменно уведомив об этом Банк  не позднее, чем за 1 (Один) рабочий день до даты начала применения измененной процентной ставки, указанной в Уведомлении Банка</w:t>
      </w:r>
      <w:r w:rsidR="000278E0" w:rsidRPr="00AE5AFE">
        <w:rPr>
          <w:rFonts w:ascii="Times New Roman" w:eastAsia="Times New Roman" w:hAnsi="Times New Roman" w:cs="Times New Roman"/>
          <w:bCs/>
          <w:lang w:eastAsia="ru-RU"/>
        </w:rPr>
        <w:t xml:space="preserve"> </w:t>
      </w:r>
      <w:r w:rsidR="00DF2524" w:rsidRPr="00AE5AFE">
        <w:rPr>
          <w:rFonts w:ascii="Times New Roman" w:eastAsia="Times New Roman" w:hAnsi="Times New Roman" w:cs="Times New Roman"/>
          <w:bCs/>
          <w:lang w:eastAsia="ru-RU"/>
        </w:rPr>
        <w:t xml:space="preserve">путем предоставления в Банк </w:t>
      </w:r>
      <w:r w:rsidR="00054E07" w:rsidRPr="00AE5AFE">
        <w:rPr>
          <w:rFonts w:ascii="Times New Roman" w:eastAsia="Times New Roman" w:hAnsi="Times New Roman" w:cs="Times New Roman"/>
          <w:bCs/>
          <w:lang w:eastAsia="ru-RU"/>
        </w:rPr>
        <w:t>з</w:t>
      </w:r>
      <w:r w:rsidR="000278E0" w:rsidRPr="00AE5AFE">
        <w:rPr>
          <w:rFonts w:ascii="Times New Roman" w:eastAsia="Times New Roman" w:hAnsi="Times New Roman" w:cs="Times New Roman"/>
          <w:bCs/>
          <w:lang w:eastAsia="ru-RU"/>
        </w:rPr>
        <w:t>аявления произвольной формы</w:t>
      </w:r>
      <w:r w:rsidR="001628B6" w:rsidRPr="00AE5AFE">
        <w:rPr>
          <w:rFonts w:ascii="Times New Roman" w:eastAsia="Times New Roman" w:hAnsi="Times New Roman" w:cs="Times New Roman"/>
          <w:bCs/>
          <w:lang w:eastAsia="ru-RU"/>
        </w:rPr>
        <w:t xml:space="preserve">, подписанного </w:t>
      </w:r>
      <w:r w:rsidR="00E05EEE" w:rsidRPr="00AE5AFE">
        <w:rPr>
          <w:rFonts w:ascii="Times New Roman" w:eastAsia="Times New Roman" w:hAnsi="Times New Roman" w:cs="Times New Roman"/>
          <w:bCs/>
          <w:lang w:eastAsia="ru-RU"/>
        </w:rPr>
        <w:t>У</w:t>
      </w:r>
      <w:r w:rsidR="001628B6" w:rsidRPr="00AE5AFE">
        <w:rPr>
          <w:rFonts w:ascii="Times New Roman" w:eastAsia="Times New Roman" w:hAnsi="Times New Roman" w:cs="Times New Roman"/>
          <w:bCs/>
          <w:lang w:eastAsia="ru-RU"/>
        </w:rPr>
        <w:t xml:space="preserve">полномоченным </w:t>
      </w:r>
      <w:r w:rsidR="00E05EEE" w:rsidRPr="00AE5AFE">
        <w:rPr>
          <w:rFonts w:ascii="Times New Roman" w:eastAsia="Times New Roman" w:hAnsi="Times New Roman" w:cs="Times New Roman"/>
          <w:bCs/>
          <w:lang w:eastAsia="ru-RU"/>
        </w:rPr>
        <w:t>лицом</w:t>
      </w:r>
      <w:r w:rsidR="001628B6" w:rsidRPr="00AE5AFE">
        <w:rPr>
          <w:rFonts w:ascii="Times New Roman" w:eastAsia="Times New Roman" w:hAnsi="Times New Roman" w:cs="Times New Roman"/>
          <w:bCs/>
          <w:lang w:eastAsia="ru-RU"/>
        </w:rPr>
        <w:t xml:space="preserve"> Клиента</w:t>
      </w:r>
      <w:r w:rsidR="00E05EEE" w:rsidRPr="00AE5AFE">
        <w:rPr>
          <w:rStyle w:val="aa"/>
          <w:rFonts w:ascii="Times New Roman" w:eastAsia="Times New Roman" w:hAnsi="Times New Roman" w:cs="Times New Roman"/>
          <w:bCs/>
          <w:lang w:eastAsia="ru-RU"/>
        </w:rPr>
        <w:footnoteReference w:id="11"/>
      </w:r>
      <w:r w:rsidR="001628B6" w:rsidRPr="00AE5AFE">
        <w:rPr>
          <w:rFonts w:ascii="Times New Roman" w:eastAsia="Times New Roman" w:hAnsi="Times New Roman" w:cs="Times New Roman"/>
          <w:bCs/>
          <w:lang w:eastAsia="ru-RU"/>
        </w:rPr>
        <w:t xml:space="preserve">, </w:t>
      </w:r>
      <w:r w:rsidR="000278E0" w:rsidRPr="00AE5AFE">
        <w:rPr>
          <w:rFonts w:ascii="Times New Roman" w:eastAsia="Times New Roman" w:hAnsi="Times New Roman" w:cs="Times New Roman"/>
          <w:bCs/>
          <w:lang w:eastAsia="ru-RU"/>
        </w:rPr>
        <w:t>о досрочном расторжении Сделки и истребовании суммы Депозита в связи с несогласием с изменением Банко</w:t>
      </w:r>
      <w:r w:rsidR="00970F6C" w:rsidRPr="00AE5AFE">
        <w:rPr>
          <w:rFonts w:ascii="Times New Roman" w:eastAsia="Times New Roman" w:hAnsi="Times New Roman" w:cs="Times New Roman"/>
          <w:bCs/>
          <w:lang w:eastAsia="ru-RU"/>
        </w:rPr>
        <w:t>м размера процентной ставки по Д</w:t>
      </w:r>
      <w:r w:rsidR="000278E0" w:rsidRPr="00AE5AFE">
        <w:rPr>
          <w:rFonts w:ascii="Times New Roman" w:eastAsia="Times New Roman" w:hAnsi="Times New Roman" w:cs="Times New Roman"/>
          <w:bCs/>
          <w:lang w:eastAsia="ru-RU"/>
        </w:rPr>
        <w:t>епозиту</w:t>
      </w:r>
      <w:r w:rsidRPr="00AE5AFE">
        <w:rPr>
          <w:rFonts w:ascii="Times New Roman" w:eastAsia="Times New Roman" w:hAnsi="Times New Roman" w:cs="Times New Roman"/>
          <w:bCs/>
          <w:lang w:eastAsia="ru-RU"/>
        </w:rPr>
        <w:t xml:space="preserve">. </w:t>
      </w:r>
    </w:p>
    <w:p w:rsidR="00DF2524" w:rsidRPr="00AE5AFE" w:rsidRDefault="00474B83" w:rsidP="006D51CA">
      <w:pPr>
        <w:spacing w:after="0" w:line="240" w:lineRule="auto"/>
        <w:ind w:firstLine="708"/>
        <w:jc w:val="both"/>
        <w:rPr>
          <w:rFonts w:ascii="Times New Roman" w:eastAsia="Times New Roman" w:hAnsi="Times New Roman" w:cs="Times New Roman"/>
          <w:bCs/>
          <w:lang w:eastAsia="ru-RU"/>
        </w:rPr>
      </w:pPr>
      <w:r w:rsidRPr="00AE5AFE">
        <w:rPr>
          <w:rFonts w:ascii="Times New Roman" w:eastAsia="Times New Roman" w:hAnsi="Times New Roman" w:cs="Times New Roman"/>
          <w:bCs/>
          <w:lang w:eastAsia="ru-RU"/>
        </w:rPr>
        <w:t>При этом</w:t>
      </w:r>
      <w:r w:rsidR="001628B6" w:rsidRPr="00AE5AFE">
        <w:rPr>
          <w:rFonts w:ascii="Times New Roman" w:eastAsia="Times New Roman" w:hAnsi="Times New Roman" w:cs="Times New Roman"/>
          <w:bCs/>
          <w:lang w:eastAsia="ru-RU"/>
        </w:rPr>
        <w:t xml:space="preserve"> Банк </w:t>
      </w:r>
      <w:r w:rsidRPr="00AE5AFE">
        <w:rPr>
          <w:rFonts w:ascii="Times New Roman" w:eastAsia="Times New Roman" w:hAnsi="Times New Roman" w:cs="Times New Roman"/>
          <w:bCs/>
          <w:lang w:eastAsia="ru-RU"/>
        </w:rPr>
        <w:t>возвращает</w:t>
      </w:r>
      <w:r w:rsidR="001628B6" w:rsidRPr="00AE5AFE">
        <w:rPr>
          <w:rFonts w:ascii="Times New Roman" w:eastAsia="Times New Roman" w:hAnsi="Times New Roman" w:cs="Times New Roman"/>
          <w:bCs/>
          <w:lang w:eastAsia="ru-RU"/>
        </w:rPr>
        <w:t xml:space="preserve"> Клиенту </w:t>
      </w:r>
      <w:r w:rsidRPr="00AE5AFE">
        <w:rPr>
          <w:rFonts w:ascii="Times New Roman" w:eastAsia="Times New Roman" w:hAnsi="Times New Roman" w:cs="Times New Roman"/>
          <w:bCs/>
          <w:lang w:eastAsia="ru-RU"/>
        </w:rPr>
        <w:t>Депозит и выплачива</w:t>
      </w:r>
      <w:r w:rsidR="001628B6" w:rsidRPr="00AE5AFE">
        <w:rPr>
          <w:rFonts w:ascii="Times New Roman" w:eastAsia="Times New Roman" w:hAnsi="Times New Roman" w:cs="Times New Roman"/>
          <w:bCs/>
          <w:lang w:eastAsia="ru-RU"/>
        </w:rPr>
        <w:t>е</w:t>
      </w:r>
      <w:r w:rsidR="00D149B0" w:rsidRPr="00AE5AFE">
        <w:rPr>
          <w:rFonts w:ascii="Times New Roman" w:eastAsia="Times New Roman" w:hAnsi="Times New Roman" w:cs="Times New Roman"/>
          <w:bCs/>
          <w:lang w:eastAsia="ru-RU"/>
        </w:rPr>
        <w:t>т проценты,</w:t>
      </w:r>
      <w:r w:rsidRPr="00AE5AFE">
        <w:rPr>
          <w:rFonts w:ascii="Times New Roman" w:eastAsia="Times New Roman" w:hAnsi="Times New Roman" w:cs="Times New Roman"/>
          <w:bCs/>
          <w:lang w:eastAsia="ru-RU"/>
        </w:rPr>
        <w:t xml:space="preserve"> начисленные по процентной ставке, указанной в </w:t>
      </w:r>
      <w:r w:rsidR="000461AF" w:rsidRPr="00AE5AFE">
        <w:rPr>
          <w:rFonts w:ascii="Times New Roman" w:eastAsia="Times New Roman" w:hAnsi="Times New Roman" w:cs="Times New Roman"/>
          <w:bCs/>
          <w:lang w:eastAsia="ru-RU"/>
        </w:rPr>
        <w:t>Заявлении</w:t>
      </w:r>
      <w:r w:rsidRPr="00AE5AFE">
        <w:rPr>
          <w:rFonts w:ascii="Times New Roman" w:eastAsia="Times New Roman" w:hAnsi="Times New Roman" w:cs="Times New Roman"/>
          <w:bCs/>
          <w:lang w:eastAsia="ru-RU"/>
        </w:rPr>
        <w:t xml:space="preserve"> (за период с даты, следующей за днем поступления суммы Депозита на депозитный счет, по дату ее возврата </w:t>
      </w:r>
      <w:r w:rsidR="00DF2524" w:rsidRPr="00AE5AFE">
        <w:rPr>
          <w:rFonts w:ascii="Times New Roman" w:eastAsia="Times New Roman" w:hAnsi="Times New Roman" w:cs="Times New Roman"/>
          <w:bCs/>
          <w:lang w:eastAsia="ru-RU"/>
        </w:rPr>
        <w:t xml:space="preserve">Клиенту </w:t>
      </w:r>
      <w:r w:rsidR="00D149B0" w:rsidRPr="00AE5AFE">
        <w:rPr>
          <w:rFonts w:ascii="Times New Roman" w:eastAsia="Times New Roman" w:hAnsi="Times New Roman" w:cs="Times New Roman"/>
          <w:bCs/>
          <w:lang w:eastAsia="ru-RU"/>
        </w:rPr>
        <w:t>включительно).</w:t>
      </w:r>
    </w:p>
    <w:p w:rsidR="00DF2524" w:rsidRPr="00AE5AFE" w:rsidRDefault="00DF2524" w:rsidP="007D3121">
      <w:pPr>
        <w:spacing w:after="0" w:line="240" w:lineRule="auto"/>
        <w:ind w:firstLine="708"/>
        <w:jc w:val="both"/>
        <w:rPr>
          <w:rFonts w:ascii="Times New Roman" w:eastAsia="Times New Roman" w:hAnsi="Times New Roman" w:cs="Times New Roman"/>
          <w:bCs/>
          <w:lang w:eastAsia="ru-RU"/>
        </w:rPr>
      </w:pPr>
      <w:r w:rsidRPr="00AE5AFE">
        <w:rPr>
          <w:rFonts w:ascii="Times New Roman" w:eastAsia="Times New Roman" w:hAnsi="Times New Roman" w:cs="Times New Roman"/>
          <w:bCs/>
          <w:lang w:eastAsia="ru-RU"/>
        </w:rPr>
        <w:t xml:space="preserve">При не поступлении от Клиента </w:t>
      </w:r>
      <w:r w:rsidR="00D149B0" w:rsidRPr="00AE5AFE">
        <w:rPr>
          <w:rFonts w:ascii="Times New Roman" w:eastAsia="Times New Roman" w:hAnsi="Times New Roman" w:cs="Times New Roman"/>
          <w:bCs/>
          <w:lang w:eastAsia="ru-RU"/>
        </w:rPr>
        <w:t xml:space="preserve">в </w:t>
      </w:r>
      <w:r w:rsidR="00287EFC" w:rsidRPr="00AE5AFE">
        <w:rPr>
          <w:rFonts w:ascii="Times New Roman" w:eastAsia="Times New Roman" w:hAnsi="Times New Roman" w:cs="Times New Roman"/>
          <w:bCs/>
          <w:lang w:eastAsia="ru-RU"/>
        </w:rPr>
        <w:t xml:space="preserve">указанный </w:t>
      </w:r>
      <w:r w:rsidRPr="00AE5AFE">
        <w:rPr>
          <w:rFonts w:ascii="Times New Roman" w:eastAsia="Times New Roman" w:hAnsi="Times New Roman" w:cs="Times New Roman"/>
          <w:bCs/>
          <w:lang w:eastAsia="ru-RU"/>
        </w:rPr>
        <w:t>срок письменного заявления о досрочном расторжении Сделки и истребовании суммы Депозита, новая ставка по Депозиту считается принятой Клиентом.</w:t>
      </w:r>
    </w:p>
    <w:p w:rsidR="00615097" w:rsidRPr="00AE5AFE" w:rsidRDefault="00615097" w:rsidP="007D3121">
      <w:pPr>
        <w:spacing w:after="0" w:line="240" w:lineRule="auto"/>
        <w:ind w:firstLine="708"/>
        <w:jc w:val="both"/>
        <w:rPr>
          <w:rFonts w:ascii="Times New Roman" w:eastAsia="Times New Roman" w:hAnsi="Times New Roman" w:cs="Times New Roman"/>
          <w:bCs/>
          <w:lang w:eastAsia="ru-RU"/>
        </w:rPr>
      </w:pPr>
    </w:p>
    <w:p w:rsidR="00474B83" w:rsidRPr="00AE5AFE" w:rsidRDefault="00474B83" w:rsidP="00970F6C">
      <w:pPr>
        <w:spacing w:after="0" w:line="240" w:lineRule="auto"/>
        <w:jc w:val="both"/>
        <w:outlineLvl w:val="1"/>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4.</w:t>
      </w:r>
      <w:r w:rsidR="00E43368" w:rsidRPr="00AE5AFE">
        <w:rPr>
          <w:rFonts w:ascii="Times New Roman" w:eastAsia="Times New Roman" w:hAnsi="Times New Roman" w:cs="Times New Roman"/>
          <w:b/>
          <w:bCs/>
          <w:iCs/>
          <w:snapToGrid w:val="0"/>
          <w:lang w:eastAsia="ru-RU"/>
        </w:rPr>
        <w:t>8</w:t>
      </w:r>
      <w:r w:rsidR="00970F6C" w:rsidRPr="00AE5AFE">
        <w:rPr>
          <w:rFonts w:ascii="Times New Roman" w:eastAsia="Times New Roman" w:hAnsi="Times New Roman" w:cs="Times New Roman"/>
          <w:b/>
          <w:bCs/>
          <w:iCs/>
          <w:snapToGrid w:val="0"/>
          <w:lang w:eastAsia="ru-RU"/>
        </w:rPr>
        <w:t>.</w:t>
      </w:r>
      <w:r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snapToGrid w:val="0"/>
          <w:lang w:eastAsia="ru-RU"/>
        </w:rPr>
        <w:t>Досрочный возврат Депозита</w:t>
      </w:r>
      <w:r w:rsidR="000278E0" w:rsidRPr="00AE5AFE">
        <w:rPr>
          <w:rFonts w:ascii="Times New Roman" w:eastAsia="Times New Roman" w:hAnsi="Times New Roman" w:cs="Times New Roman"/>
          <w:bCs/>
          <w:iCs/>
          <w:snapToGrid w:val="0"/>
          <w:lang w:eastAsia="ru-RU"/>
        </w:rPr>
        <w:t>, размещенного</w:t>
      </w:r>
      <w:r w:rsidRPr="00AE5AFE">
        <w:rPr>
          <w:rFonts w:ascii="Times New Roman" w:eastAsia="Times New Roman" w:hAnsi="Times New Roman" w:cs="Times New Roman"/>
          <w:bCs/>
          <w:iCs/>
          <w:snapToGrid w:val="0"/>
          <w:lang w:eastAsia="ru-RU"/>
        </w:rPr>
        <w:t xml:space="preserve"> </w:t>
      </w:r>
      <w:r w:rsidR="000278E0" w:rsidRPr="00AE5AFE">
        <w:rPr>
          <w:rFonts w:ascii="Times New Roman" w:eastAsia="Times New Roman" w:hAnsi="Times New Roman" w:cs="Times New Roman"/>
          <w:bCs/>
          <w:iCs/>
          <w:snapToGrid w:val="0"/>
          <w:lang w:eastAsia="ru-RU"/>
        </w:rPr>
        <w:t>в Банке путем присоединения к настоящим Правилам</w:t>
      </w:r>
      <w:r w:rsidR="00054E07" w:rsidRPr="00AE5AFE">
        <w:rPr>
          <w:rFonts w:ascii="Times New Roman" w:eastAsia="Times New Roman" w:hAnsi="Times New Roman" w:cs="Times New Roman"/>
          <w:bCs/>
          <w:iCs/>
          <w:snapToGrid w:val="0"/>
          <w:lang w:eastAsia="ru-RU"/>
        </w:rPr>
        <w:t>,</w:t>
      </w:r>
      <w:r w:rsidR="000278E0" w:rsidRPr="00AE5AFE">
        <w:rPr>
          <w:rFonts w:ascii="Times New Roman" w:eastAsia="Times New Roman" w:hAnsi="Times New Roman" w:cs="Times New Roman"/>
          <w:bCs/>
          <w:iCs/>
          <w:snapToGrid w:val="0"/>
          <w:lang w:eastAsia="ru-RU"/>
        </w:rPr>
        <w:t xml:space="preserve"> </w:t>
      </w:r>
      <w:r w:rsidR="00D52CB1" w:rsidRPr="00AE5AFE">
        <w:rPr>
          <w:rFonts w:ascii="Times New Roman" w:eastAsia="Times New Roman" w:hAnsi="Times New Roman" w:cs="Times New Roman"/>
          <w:bCs/>
          <w:iCs/>
          <w:snapToGrid w:val="0"/>
          <w:lang w:eastAsia="ru-RU"/>
        </w:rPr>
        <w:t xml:space="preserve">не допускается </w:t>
      </w:r>
      <w:r w:rsidRPr="00AE5AFE">
        <w:rPr>
          <w:rFonts w:ascii="Times New Roman" w:eastAsia="Times New Roman" w:hAnsi="Times New Roman" w:cs="Times New Roman"/>
          <w:bCs/>
          <w:iCs/>
          <w:snapToGrid w:val="0"/>
          <w:lang w:eastAsia="ru-RU"/>
        </w:rPr>
        <w:t>в</w:t>
      </w:r>
      <w:r w:rsidR="00A946A1" w:rsidRPr="00AE5AFE">
        <w:rPr>
          <w:rFonts w:ascii="Times New Roman" w:eastAsia="Times New Roman" w:hAnsi="Times New Roman" w:cs="Times New Roman"/>
          <w:bCs/>
          <w:iCs/>
          <w:snapToGrid w:val="0"/>
          <w:lang w:eastAsia="ru-RU"/>
        </w:rPr>
        <w:t xml:space="preserve"> иных</w:t>
      </w:r>
      <w:r w:rsidRPr="00AE5AFE">
        <w:rPr>
          <w:rFonts w:ascii="Times New Roman" w:eastAsia="Times New Roman" w:hAnsi="Times New Roman" w:cs="Times New Roman"/>
          <w:bCs/>
          <w:iCs/>
          <w:snapToGrid w:val="0"/>
          <w:lang w:eastAsia="ru-RU"/>
        </w:rPr>
        <w:t xml:space="preserve"> случа</w:t>
      </w:r>
      <w:r w:rsidR="00453890" w:rsidRPr="00AE5AFE">
        <w:rPr>
          <w:rFonts w:ascii="Times New Roman" w:eastAsia="Times New Roman" w:hAnsi="Times New Roman" w:cs="Times New Roman"/>
          <w:bCs/>
          <w:iCs/>
          <w:snapToGrid w:val="0"/>
          <w:lang w:eastAsia="ru-RU"/>
        </w:rPr>
        <w:t>ях</w:t>
      </w:r>
      <w:r w:rsidR="00A946A1" w:rsidRPr="00AE5AFE">
        <w:rPr>
          <w:rFonts w:ascii="Times New Roman" w:eastAsia="Times New Roman" w:hAnsi="Times New Roman" w:cs="Times New Roman"/>
          <w:bCs/>
          <w:iCs/>
          <w:snapToGrid w:val="0"/>
          <w:lang w:eastAsia="ru-RU"/>
        </w:rPr>
        <w:t xml:space="preserve"> и по иным основаниям</w:t>
      </w:r>
      <w:r w:rsidRPr="00AE5AFE">
        <w:rPr>
          <w:rFonts w:ascii="Times New Roman" w:eastAsia="Times New Roman" w:hAnsi="Times New Roman" w:cs="Times New Roman"/>
          <w:bCs/>
          <w:iCs/>
          <w:snapToGrid w:val="0"/>
          <w:lang w:eastAsia="ru-RU"/>
        </w:rPr>
        <w:t xml:space="preserve">, </w:t>
      </w:r>
      <w:r w:rsidR="00A946A1" w:rsidRPr="00AE5AFE">
        <w:rPr>
          <w:rFonts w:ascii="Times New Roman" w:eastAsia="Times New Roman" w:hAnsi="Times New Roman" w:cs="Times New Roman"/>
          <w:bCs/>
          <w:iCs/>
          <w:snapToGrid w:val="0"/>
          <w:lang w:eastAsia="ru-RU"/>
        </w:rPr>
        <w:t>кроме</w:t>
      </w:r>
      <w:r w:rsidR="00D52CB1" w:rsidRPr="00AE5AFE">
        <w:rPr>
          <w:rFonts w:ascii="Times New Roman" w:eastAsia="Times New Roman" w:hAnsi="Times New Roman" w:cs="Times New Roman"/>
          <w:bCs/>
          <w:iCs/>
          <w:snapToGrid w:val="0"/>
          <w:lang w:eastAsia="ru-RU"/>
        </w:rPr>
        <w:t xml:space="preserve"> указанных</w:t>
      </w:r>
      <w:r w:rsidR="00970F6C" w:rsidRPr="00AE5AFE">
        <w:rPr>
          <w:rFonts w:ascii="Times New Roman" w:eastAsia="Times New Roman" w:hAnsi="Times New Roman" w:cs="Times New Roman"/>
          <w:bCs/>
          <w:iCs/>
          <w:snapToGrid w:val="0"/>
          <w:lang w:eastAsia="ru-RU"/>
        </w:rPr>
        <w:t xml:space="preserve"> </w:t>
      </w:r>
      <w:r w:rsidR="00A946A1" w:rsidRPr="00AE5AFE">
        <w:rPr>
          <w:rFonts w:ascii="Times New Roman" w:eastAsia="Times New Roman" w:hAnsi="Times New Roman" w:cs="Times New Roman"/>
          <w:bCs/>
          <w:iCs/>
          <w:snapToGrid w:val="0"/>
          <w:lang w:eastAsia="ru-RU"/>
        </w:rPr>
        <w:t xml:space="preserve">в </w:t>
      </w:r>
      <w:r w:rsidRPr="00AE5AFE">
        <w:rPr>
          <w:rFonts w:ascii="Times New Roman" w:eastAsia="Times New Roman" w:hAnsi="Times New Roman" w:cs="Times New Roman"/>
          <w:bCs/>
          <w:iCs/>
          <w:snapToGrid w:val="0"/>
          <w:lang w:eastAsia="ru-RU"/>
        </w:rPr>
        <w:t>п.</w:t>
      </w:r>
      <w:r w:rsidRPr="00AE5AFE">
        <w:rPr>
          <w:rFonts w:ascii="Times New Roman" w:eastAsia="Times New Roman" w:hAnsi="Times New Roman" w:cs="Times New Roman"/>
          <w:b/>
          <w:bCs/>
          <w:iCs/>
          <w:snapToGrid w:val="0"/>
          <w:lang w:eastAsia="ru-RU"/>
        </w:rPr>
        <w:t>4.</w:t>
      </w:r>
      <w:r w:rsidR="00E43368" w:rsidRPr="00AE5AFE">
        <w:rPr>
          <w:rFonts w:ascii="Times New Roman" w:eastAsia="Times New Roman" w:hAnsi="Times New Roman" w:cs="Times New Roman"/>
          <w:b/>
          <w:bCs/>
          <w:iCs/>
          <w:snapToGrid w:val="0"/>
          <w:lang w:eastAsia="ru-RU"/>
        </w:rPr>
        <w:t>7</w:t>
      </w:r>
      <w:r w:rsidR="00970F6C" w:rsidRPr="00AE5AFE">
        <w:rPr>
          <w:rFonts w:ascii="Times New Roman" w:eastAsia="Times New Roman" w:hAnsi="Times New Roman" w:cs="Times New Roman"/>
          <w:b/>
          <w:bCs/>
          <w:iCs/>
          <w:snapToGrid w:val="0"/>
          <w:lang w:eastAsia="ru-RU"/>
        </w:rPr>
        <w:t>.</w:t>
      </w:r>
      <w:r w:rsidRPr="00AE5AFE">
        <w:rPr>
          <w:rFonts w:ascii="Times New Roman" w:eastAsia="Times New Roman" w:hAnsi="Times New Roman" w:cs="Times New Roman"/>
          <w:bCs/>
          <w:iCs/>
          <w:snapToGrid w:val="0"/>
          <w:lang w:eastAsia="ru-RU"/>
        </w:rPr>
        <w:t xml:space="preserve"> настоящ</w:t>
      </w:r>
      <w:r w:rsidR="00A946A1" w:rsidRPr="00AE5AFE">
        <w:rPr>
          <w:rFonts w:ascii="Times New Roman" w:eastAsia="Times New Roman" w:hAnsi="Times New Roman" w:cs="Times New Roman"/>
          <w:bCs/>
          <w:iCs/>
          <w:snapToGrid w:val="0"/>
          <w:lang w:eastAsia="ru-RU"/>
        </w:rPr>
        <w:t>их Правил</w:t>
      </w:r>
      <w:r w:rsidR="00970F6C" w:rsidRPr="00AE5AFE">
        <w:rPr>
          <w:rFonts w:ascii="Times New Roman" w:eastAsia="Times New Roman" w:hAnsi="Times New Roman" w:cs="Times New Roman"/>
          <w:bCs/>
          <w:iCs/>
          <w:snapToGrid w:val="0"/>
          <w:lang w:eastAsia="ru-RU"/>
        </w:rPr>
        <w:t xml:space="preserve"> или </w:t>
      </w:r>
      <w:r w:rsidR="00D52CB1" w:rsidRPr="00AE5AFE">
        <w:rPr>
          <w:rFonts w:ascii="Times New Roman" w:eastAsia="Times New Roman" w:hAnsi="Times New Roman" w:cs="Times New Roman"/>
          <w:bCs/>
          <w:iCs/>
          <w:snapToGrid w:val="0"/>
          <w:lang w:eastAsia="ru-RU"/>
        </w:rPr>
        <w:t xml:space="preserve">в </w:t>
      </w:r>
      <w:r w:rsidR="0059015E" w:rsidRPr="00AE5AFE">
        <w:rPr>
          <w:rFonts w:ascii="Times New Roman" w:eastAsia="Times New Roman" w:hAnsi="Times New Roman" w:cs="Times New Roman"/>
          <w:bCs/>
          <w:iCs/>
          <w:snapToGrid w:val="0"/>
          <w:lang w:eastAsia="ru-RU"/>
        </w:rPr>
        <w:t xml:space="preserve">одобренных Банком условиях Депозита. </w:t>
      </w:r>
    </w:p>
    <w:p w:rsidR="00971107" w:rsidRDefault="00971107" w:rsidP="00970F6C">
      <w:pPr>
        <w:spacing w:after="0" w:line="240" w:lineRule="auto"/>
        <w:jc w:val="both"/>
        <w:outlineLvl w:val="1"/>
        <w:rPr>
          <w:rFonts w:ascii="Times New Roman" w:eastAsia="Times New Roman" w:hAnsi="Times New Roman" w:cs="Times New Roman"/>
          <w:bCs/>
          <w:iCs/>
          <w:snapToGrid w:val="0"/>
          <w:sz w:val="23"/>
          <w:szCs w:val="23"/>
          <w:lang w:eastAsia="ru-RU"/>
        </w:rPr>
      </w:pPr>
    </w:p>
    <w:p w:rsidR="00474B83" w:rsidRPr="00B465C5" w:rsidRDefault="00FE1790" w:rsidP="006D51CA">
      <w:pPr>
        <w:widowControl w:val="0"/>
        <w:tabs>
          <w:tab w:val="num" w:pos="510"/>
        </w:tabs>
        <w:spacing w:after="0" w:line="240" w:lineRule="auto"/>
        <w:ind w:left="510" w:hanging="51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000B205A" w:rsidRPr="00B465C5">
        <w:rPr>
          <w:rFonts w:ascii="Times New Roman" w:eastAsia="Times New Roman" w:hAnsi="Times New Roman" w:cs="Times New Roman"/>
          <w:b/>
          <w:sz w:val="24"/>
          <w:szCs w:val="24"/>
          <w:lang w:eastAsia="ru-RU"/>
        </w:rPr>
        <w:t>Права, о</w:t>
      </w:r>
      <w:r w:rsidR="00474B83" w:rsidRPr="00B465C5">
        <w:rPr>
          <w:rFonts w:ascii="Times New Roman" w:eastAsia="Times New Roman" w:hAnsi="Times New Roman" w:cs="Times New Roman"/>
          <w:b/>
          <w:sz w:val="24"/>
          <w:szCs w:val="24"/>
          <w:lang w:eastAsia="ru-RU"/>
        </w:rPr>
        <w:t xml:space="preserve">бязанности и ответственность Банка и </w:t>
      </w:r>
      <w:r w:rsidR="000B205A" w:rsidRPr="00B465C5">
        <w:rPr>
          <w:rFonts w:ascii="Times New Roman" w:eastAsia="Times New Roman" w:hAnsi="Times New Roman" w:cs="Times New Roman"/>
          <w:b/>
          <w:sz w:val="24"/>
          <w:szCs w:val="24"/>
          <w:lang w:eastAsia="ru-RU"/>
        </w:rPr>
        <w:t xml:space="preserve">Клиента </w:t>
      </w:r>
      <w:r w:rsidR="00474B83" w:rsidRPr="00B465C5">
        <w:rPr>
          <w:rFonts w:ascii="Times New Roman" w:eastAsia="Times New Roman" w:hAnsi="Times New Roman" w:cs="Times New Roman"/>
          <w:b/>
          <w:sz w:val="24"/>
          <w:szCs w:val="24"/>
          <w:lang w:eastAsia="ru-RU"/>
        </w:rPr>
        <w:t xml:space="preserve"> </w:t>
      </w:r>
    </w:p>
    <w:p w:rsidR="00EA26AC" w:rsidRPr="008D0A40" w:rsidRDefault="00EA26AC" w:rsidP="006D51CA">
      <w:pPr>
        <w:widowControl w:val="0"/>
        <w:tabs>
          <w:tab w:val="num" w:pos="510"/>
        </w:tabs>
        <w:spacing w:after="0" w:line="240" w:lineRule="auto"/>
        <w:ind w:left="510" w:hanging="510"/>
        <w:jc w:val="center"/>
        <w:outlineLvl w:val="0"/>
        <w:rPr>
          <w:rFonts w:ascii="Times New Roman" w:eastAsia="Times New Roman" w:hAnsi="Times New Roman" w:cs="Times New Roman"/>
          <w:b/>
          <w:sz w:val="23"/>
          <w:szCs w:val="23"/>
          <w:lang w:eastAsia="ru-RU"/>
        </w:rPr>
      </w:pPr>
    </w:p>
    <w:p w:rsidR="00474B83" w:rsidRPr="00AE5AFE" w:rsidRDefault="00474B83"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8D0A40">
        <w:rPr>
          <w:rFonts w:ascii="Times New Roman" w:eastAsia="Times New Roman" w:hAnsi="Times New Roman" w:cs="Times New Roman"/>
          <w:b/>
          <w:bCs/>
          <w:iCs/>
          <w:sz w:val="23"/>
          <w:szCs w:val="23"/>
          <w:lang w:eastAsia="ru-RU"/>
        </w:rPr>
        <w:t xml:space="preserve">5.1.    </w:t>
      </w:r>
      <w:r w:rsidRPr="00AE5AFE">
        <w:rPr>
          <w:rFonts w:ascii="Times New Roman" w:eastAsia="Times New Roman" w:hAnsi="Times New Roman" w:cs="Times New Roman"/>
          <w:b/>
          <w:bCs/>
          <w:iCs/>
          <w:lang w:eastAsia="ru-RU"/>
        </w:rPr>
        <w:t xml:space="preserve">Банк и </w:t>
      </w:r>
      <w:r w:rsidR="000B205A" w:rsidRPr="00AE5AFE">
        <w:rPr>
          <w:rFonts w:ascii="Times New Roman" w:eastAsia="Times New Roman" w:hAnsi="Times New Roman" w:cs="Times New Roman"/>
          <w:b/>
          <w:bCs/>
          <w:iCs/>
          <w:lang w:eastAsia="ru-RU"/>
        </w:rPr>
        <w:t xml:space="preserve">Клиент </w:t>
      </w:r>
      <w:r w:rsidRPr="00AE5AFE">
        <w:rPr>
          <w:rFonts w:ascii="Times New Roman" w:eastAsia="Times New Roman" w:hAnsi="Times New Roman" w:cs="Times New Roman"/>
          <w:b/>
          <w:bCs/>
          <w:iCs/>
          <w:lang w:eastAsia="ru-RU"/>
        </w:rPr>
        <w:t xml:space="preserve"> </w:t>
      </w:r>
      <w:r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
          <w:bCs/>
          <w:iCs/>
          <w:lang w:eastAsia="ru-RU"/>
        </w:rPr>
        <w:t>обязуются</w:t>
      </w:r>
      <w:r w:rsidRPr="00AE5AFE">
        <w:rPr>
          <w:rFonts w:ascii="Times New Roman" w:eastAsia="Times New Roman" w:hAnsi="Times New Roman" w:cs="Times New Roman"/>
          <w:bCs/>
          <w:iCs/>
          <w:lang w:eastAsia="ru-RU"/>
        </w:rPr>
        <w:t xml:space="preserve"> </w:t>
      </w:r>
      <w:bookmarkStart w:id="11" w:name="_Ref474052135"/>
      <w:r w:rsidRPr="00AE5AFE">
        <w:rPr>
          <w:rFonts w:ascii="Times New Roman" w:eastAsia="Times New Roman" w:hAnsi="Times New Roman" w:cs="Times New Roman"/>
          <w:bCs/>
          <w:iCs/>
          <w:lang w:eastAsia="ru-RU"/>
        </w:rPr>
        <w:t xml:space="preserve">получать все разрешения и лицензии, необходимые для правомерного выполнения своих обязательств по настоящим Правилам, а также соблюдать все условия </w:t>
      </w:r>
      <w:r w:rsidR="00337B67" w:rsidRPr="00AE5AFE">
        <w:rPr>
          <w:rFonts w:ascii="Times New Roman" w:eastAsia="Times New Roman" w:hAnsi="Times New Roman" w:cs="Times New Roman"/>
          <w:bCs/>
          <w:iCs/>
          <w:lang w:eastAsia="ru-RU"/>
        </w:rPr>
        <w:t>предоставленных в рамках настоящих Правил</w:t>
      </w:r>
      <w:r w:rsidRPr="00AE5AFE">
        <w:rPr>
          <w:rFonts w:ascii="Times New Roman" w:eastAsia="Times New Roman" w:hAnsi="Times New Roman" w:cs="Times New Roman"/>
          <w:bCs/>
          <w:iCs/>
          <w:lang w:eastAsia="ru-RU"/>
        </w:rPr>
        <w:t xml:space="preserve"> документов и выполнять все действия, необходимые для сохранения их юридической силы и действительности</w:t>
      </w:r>
      <w:bookmarkEnd w:id="11"/>
      <w:r w:rsidR="007D3121" w:rsidRPr="00AE5AFE">
        <w:rPr>
          <w:rFonts w:ascii="Times New Roman" w:eastAsia="Times New Roman" w:hAnsi="Times New Roman" w:cs="Times New Roman"/>
          <w:bCs/>
          <w:iCs/>
          <w:lang w:eastAsia="ru-RU"/>
        </w:rPr>
        <w:t>.</w:t>
      </w:r>
    </w:p>
    <w:p w:rsidR="00D149B0" w:rsidRPr="00AE5AFE" w:rsidRDefault="00D149B0"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
          <w:bCs/>
          <w:iCs/>
          <w:lang w:eastAsia="ru-RU"/>
        </w:rPr>
      </w:pPr>
    </w:p>
    <w:p w:rsidR="00474B83" w:rsidRPr="00AE5AFE" w:rsidRDefault="00474B83"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 xml:space="preserve">5.2.  </w:t>
      </w:r>
      <w:r w:rsidR="00615097" w:rsidRPr="00AE5AFE">
        <w:rPr>
          <w:rFonts w:ascii="Times New Roman" w:eastAsia="Times New Roman" w:hAnsi="Times New Roman" w:cs="Times New Roman"/>
          <w:b/>
          <w:bCs/>
          <w:iCs/>
          <w:lang w:eastAsia="ru-RU"/>
        </w:rPr>
        <w:t xml:space="preserve"> </w:t>
      </w:r>
      <w:r w:rsidRPr="00AE5AFE">
        <w:rPr>
          <w:rFonts w:ascii="Times New Roman" w:eastAsia="Times New Roman" w:hAnsi="Times New Roman" w:cs="Times New Roman"/>
          <w:b/>
          <w:bCs/>
          <w:iCs/>
          <w:lang w:eastAsia="ru-RU"/>
        </w:rPr>
        <w:t xml:space="preserve"> </w:t>
      </w:r>
      <w:r w:rsidR="000B205A" w:rsidRPr="00AE5AFE">
        <w:rPr>
          <w:rFonts w:ascii="Times New Roman" w:eastAsia="Times New Roman" w:hAnsi="Times New Roman" w:cs="Times New Roman"/>
          <w:b/>
          <w:bCs/>
          <w:iCs/>
          <w:lang w:eastAsia="ru-RU"/>
        </w:rPr>
        <w:t xml:space="preserve">Клиент </w:t>
      </w:r>
      <w:r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
          <w:bCs/>
          <w:iCs/>
          <w:lang w:eastAsia="ru-RU"/>
        </w:rPr>
        <w:t>обязуется</w:t>
      </w:r>
      <w:r w:rsidRPr="00AE5AFE">
        <w:rPr>
          <w:rFonts w:ascii="Times New Roman" w:eastAsia="Times New Roman" w:hAnsi="Times New Roman" w:cs="Times New Roman"/>
          <w:bCs/>
          <w:iCs/>
          <w:lang w:eastAsia="ru-RU"/>
        </w:rPr>
        <w:t xml:space="preserve"> незамедлительно в письменной форме уведомлять Банк об изменениях, внесённых в его учредительные документы, лицензии, о принятии решений об избрании (назначении) единоличного исполнительного органа</w:t>
      </w:r>
      <w:r w:rsidR="000B205A" w:rsidRPr="00AE5AFE">
        <w:rPr>
          <w:rFonts w:ascii="Times New Roman" w:eastAsia="Times New Roman" w:hAnsi="Times New Roman" w:cs="Times New Roman"/>
          <w:bCs/>
          <w:iCs/>
          <w:lang w:eastAsia="ru-RU"/>
        </w:rPr>
        <w:t xml:space="preserve">, об изменении в составе Уполномоченных лиц </w:t>
      </w:r>
      <w:r w:rsidR="00D474B8" w:rsidRPr="00AE5AFE">
        <w:rPr>
          <w:rFonts w:ascii="Times New Roman" w:eastAsia="Times New Roman" w:hAnsi="Times New Roman" w:cs="Times New Roman"/>
          <w:bCs/>
          <w:iCs/>
          <w:lang w:eastAsia="ru-RU"/>
        </w:rPr>
        <w:t>(об отмене Доверенностей, выданных ранее Уполномоченным лицам)</w:t>
      </w:r>
      <w:r w:rsidRPr="00AE5AFE">
        <w:rPr>
          <w:rFonts w:ascii="Times New Roman" w:eastAsia="Times New Roman" w:hAnsi="Times New Roman" w:cs="Times New Roman"/>
          <w:bCs/>
          <w:iCs/>
          <w:lang w:eastAsia="ru-RU"/>
        </w:rPr>
        <w:t xml:space="preserve"> с одновременным </w:t>
      </w:r>
      <w:r w:rsidRPr="00AE5AFE">
        <w:rPr>
          <w:rFonts w:ascii="Times New Roman" w:eastAsia="Times New Roman" w:hAnsi="Times New Roman" w:cs="Times New Roman"/>
          <w:bCs/>
          <w:iCs/>
          <w:lang w:eastAsia="ru-RU"/>
        </w:rPr>
        <w:lastRenderedPageBreak/>
        <w:t>предоставлением соответствующих документов</w:t>
      </w:r>
      <w:r w:rsidR="000B205A" w:rsidRPr="00AE5AFE">
        <w:rPr>
          <w:rFonts w:ascii="Times New Roman" w:eastAsia="Times New Roman" w:hAnsi="Times New Roman" w:cs="Times New Roman"/>
          <w:bCs/>
          <w:iCs/>
          <w:lang w:eastAsia="ru-RU"/>
        </w:rPr>
        <w:t xml:space="preserve">, в том числе Доверенности, подтверждающей право Уполномоченного лица Клиента – владельца сертификата ключа ЭП (электронной подписи), подписывать ЭП  </w:t>
      </w:r>
      <w:r w:rsidR="006F3EF8" w:rsidRPr="00AE5AFE">
        <w:rPr>
          <w:rFonts w:ascii="Times New Roman" w:eastAsia="Times New Roman" w:hAnsi="Times New Roman" w:cs="Times New Roman"/>
          <w:bCs/>
          <w:iCs/>
          <w:lang w:eastAsia="ru-RU"/>
        </w:rPr>
        <w:t>Заявления</w:t>
      </w:r>
      <w:r w:rsidRPr="00AE5AFE">
        <w:rPr>
          <w:rFonts w:ascii="Times New Roman" w:eastAsia="Times New Roman" w:hAnsi="Times New Roman" w:cs="Times New Roman"/>
          <w:bCs/>
          <w:iCs/>
          <w:lang w:eastAsia="ru-RU"/>
        </w:rPr>
        <w:t xml:space="preserve">. Убытки и все негативные последствия, которые могут возникнуть в случае нарушения </w:t>
      </w:r>
      <w:r w:rsidR="000B205A" w:rsidRPr="00AE5AFE">
        <w:rPr>
          <w:rFonts w:ascii="Times New Roman" w:eastAsia="Times New Roman" w:hAnsi="Times New Roman" w:cs="Times New Roman"/>
          <w:bCs/>
          <w:iCs/>
          <w:lang w:eastAsia="ru-RU"/>
        </w:rPr>
        <w:t xml:space="preserve">Клиентом </w:t>
      </w:r>
      <w:r w:rsidRPr="00AE5AFE">
        <w:rPr>
          <w:rFonts w:ascii="Times New Roman" w:eastAsia="Times New Roman" w:hAnsi="Times New Roman" w:cs="Times New Roman"/>
          <w:bCs/>
          <w:iCs/>
          <w:lang w:eastAsia="ru-RU"/>
        </w:rPr>
        <w:t>обязанност</w:t>
      </w:r>
      <w:r w:rsidR="005C5546" w:rsidRPr="00AE5AFE">
        <w:rPr>
          <w:rFonts w:ascii="Times New Roman" w:eastAsia="Times New Roman" w:hAnsi="Times New Roman" w:cs="Times New Roman"/>
          <w:bCs/>
          <w:iCs/>
          <w:lang w:eastAsia="ru-RU"/>
        </w:rPr>
        <w:t>ей</w:t>
      </w:r>
      <w:r w:rsidRPr="00AE5AFE">
        <w:rPr>
          <w:rFonts w:ascii="Times New Roman" w:eastAsia="Times New Roman" w:hAnsi="Times New Roman" w:cs="Times New Roman"/>
          <w:bCs/>
          <w:iCs/>
          <w:lang w:eastAsia="ru-RU"/>
        </w:rPr>
        <w:t>, определенн</w:t>
      </w:r>
      <w:r w:rsidR="005C5546" w:rsidRPr="00AE5AFE">
        <w:rPr>
          <w:rFonts w:ascii="Times New Roman" w:eastAsia="Times New Roman" w:hAnsi="Times New Roman" w:cs="Times New Roman"/>
          <w:bCs/>
          <w:iCs/>
          <w:lang w:eastAsia="ru-RU"/>
        </w:rPr>
        <w:t>ых</w:t>
      </w:r>
      <w:r w:rsidRPr="00AE5AFE">
        <w:rPr>
          <w:rFonts w:ascii="Times New Roman" w:eastAsia="Times New Roman" w:hAnsi="Times New Roman" w:cs="Times New Roman"/>
          <w:bCs/>
          <w:iCs/>
          <w:lang w:eastAsia="ru-RU"/>
        </w:rPr>
        <w:t xml:space="preserve"> настоящим пунктом </w:t>
      </w:r>
      <w:r w:rsidR="000B205A" w:rsidRPr="00AE5AFE">
        <w:rPr>
          <w:rFonts w:ascii="Times New Roman" w:eastAsia="Times New Roman" w:hAnsi="Times New Roman" w:cs="Times New Roman"/>
          <w:bCs/>
          <w:iCs/>
          <w:lang w:eastAsia="ru-RU"/>
        </w:rPr>
        <w:t>Правил</w:t>
      </w:r>
      <w:r w:rsidRPr="00AE5AFE">
        <w:rPr>
          <w:rFonts w:ascii="Times New Roman" w:eastAsia="Times New Roman" w:hAnsi="Times New Roman" w:cs="Times New Roman"/>
          <w:bCs/>
          <w:iCs/>
          <w:lang w:eastAsia="ru-RU"/>
        </w:rPr>
        <w:t xml:space="preserve">, несет </w:t>
      </w:r>
      <w:r w:rsidR="000B205A" w:rsidRPr="00AE5AFE">
        <w:rPr>
          <w:rFonts w:ascii="Times New Roman" w:eastAsia="Times New Roman" w:hAnsi="Times New Roman" w:cs="Times New Roman"/>
          <w:bCs/>
          <w:iCs/>
          <w:lang w:eastAsia="ru-RU"/>
        </w:rPr>
        <w:t>Клиент</w:t>
      </w:r>
      <w:r w:rsidRPr="00AE5AFE">
        <w:rPr>
          <w:rFonts w:ascii="Times New Roman" w:eastAsia="Times New Roman" w:hAnsi="Times New Roman" w:cs="Times New Roman"/>
          <w:bCs/>
          <w:iCs/>
          <w:lang w:eastAsia="ru-RU"/>
        </w:rPr>
        <w:t>.</w:t>
      </w:r>
    </w:p>
    <w:p w:rsidR="003E4653" w:rsidRPr="00AE5AFE" w:rsidRDefault="003E4653"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285C2D" w:rsidRPr="00AE5AFE" w:rsidRDefault="003E4653"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 xml:space="preserve">5.3. </w:t>
      </w:r>
      <w:r w:rsidR="00F47599" w:rsidRPr="00AE5AFE">
        <w:rPr>
          <w:rFonts w:ascii="Times New Roman" w:eastAsia="Times New Roman" w:hAnsi="Times New Roman" w:cs="Times New Roman"/>
          <w:b/>
          <w:bCs/>
          <w:iCs/>
          <w:lang w:eastAsia="ru-RU"/>
        </w:rPr>
        <w:t xml:space="preserve">   </w:t>
      </w:r>
      <w:r w:rsidRPr="00AE5AFE">
        <w:rPr>
          <w:rFonts w:ascii="Times New Roman" w:eastAsia="Times New Roman" w:hAnsi="Times New Roman" w:cs="Times New Roman"/>
          <w:b/>
          <w:bCs/>
          <w:iCs/>
          <w:lang w:eastAsia="ru-RU"/>
        </w:rPr>
        <w:t xml:space="preserve">Клиент </w:t>
      </w:r>
      <w:r w:rsidR="009F21A9" w:rsidRPr="00AE5AFE">
        <w:rPr>
          <w:rFonts w:ascii="Times New Roman" w:eastAsia="Times New Roman" w:hAnsi="Times New Roman" w:cs="Times New Roman"/>
          <w:b/>
          <w:bCs/>
          <w:iCs/>
          <w:lang w:eastAsia="ru-RU"/>
        </w:rPr>
        <w:t>обязуется</w:t>
      </w:r>
      <w:r w:rsidR="00E01D5E" w:rsidRPr="00AE5AFE">
        <w:rPr>
          <w:rFonts w:ascii="Times New Roman" w:eastAsia="Times New Roman" w:hAnsi="Times New Roman" w:cs="Times New Roman"/>
          <w:bCs/>
          <w:iCs/>
          <w:lang w:eastAsia="ru-RU"/>
        </w:rPr>
        <w:t xml:space="preserve"> не позднее 3 (Трех) рабочих дней с Даты заключения Договора (если иное не предусмотрено Прочими (специальными) условиями, указанными в Заявлении)</w:t>
      </w:r>
      <w:r w:rsidR="00B07F3B" w:rsidRPr="00AE5AFE">
        <w:rPr>
          <w:rFonts w:ascii="Times New Roman" w:eastAsia="Times New Roman" w:hAnsi="Times New Roman" w:cs="Times New Roman"/>
          <w:bCs/>
          <w:iCs/>
          <w:lang w:eastAsia="ru-RU"/>
        </w:rPr>
        <w:t>,</w:t>
      </w:r>
      <w:r w:rsidR="00E01D5E" w:rsidRPr="00AE5AFE">
        <w:rPr>
          <w:rFonts w:ascii="Times New Roman" w:eastAsia="Times New Roman" w:hAnsi="Times New Roman" w:cs="Times New Roman"/>
          <w:bCs/>
          <w:iCs/>
          <w:lang w:eastAsia="ru-RU"/>
        </w:rPr>
        <w:t xml:space="preserve"> </w:t>
      </w:r>
      <w:r w:rsidR="00B07F3B" w:rsidRPr="00AE5AFE">
        <w:rPr>
          <w:rFonts w:ascii="Times New Roman" w:eastAsia="Times New Roman" w:hAnsi="Times New Roman" w:cs="Times New Roman"/>
          <w:bCs/>
          <w:iCs/>
          <w:lang w:eastAsia="ru-RU"/>
        </w:rPr>
        <w:t xml:space="preserve">заключения Сделки </w:t>
      </w:r>
      <w:r w:rsidR="00C07724" w:rsidRPr="00AE5AFE">
        <w:rPr>
          <w:rFonts w:ascii="Times New Roman" w:eastAsia="Times New Roman" w:hAnsi="Times New Roman" w:cs="Times New Roman"/>
          <w:bCs/>
          <w:iCs/>
          <w:lang w:eastAsia="ru-RU"/>
        </w:rPr>
        <w:t xml:space="preserve">  </w:t>
      </w:r>
      <w:r w:rsidR="00E01D5E" w:rsidRPr="00AE5AFE">
        <w:rPr>
          <w:rFonts w:ascii="Times New Roman" w:eastAsia="Times New Roman" w:hAnsi="Times New Roman" w:cs="Times New Roman"/>
          <w:bCs/>
          <w:iCs/>
          <w:lang w:eastAsia="ru-RU"/>
        </w:rPr>
        <w:t xml:space="preserve">обеспечить поступление суммы Депозита в размере и в валюте, указанным в Заявлении на открытие депозита </w:t>
      </w:r>
      <w:r w:rsidR="00054E07" w:rsidRPr="00AE5AFE">
        <w:rPr>
          <w:rFonts w:ascii="Times New Roman" w:eastAsia="Times New Roman" w:hAnsi="Times New Roman" w:cs="Times New Roman"/>
          <w:bCs/>
          <w:iCs/>
          <w:lang w:eastAsia="ru-RU"/>
        </w:rPr>
        <w:t xml:space="preserve">/ </w:t>
      </w:r>
      <w:r w:rsidR="00E01D5E" w:rsidRPr="00AE5AFE">
        <w:rPr>
          <w:rFonts w:ascii="Times New Roman" w:eastAsia="Times New Roman" w:hAnsi="Times New Roman" w:cs="Times New Roman"/>
          <w:bCs/>
          <w:iCs/>
          <w:lang w:eastAsia="ru-RU"/>
        </w:rPr>
        <w:t>Заявлении на изменение условий депозитной сделки</w:t>
      </w:r>
      <w:r w:rsidR="00D00883" w:rsidRPr="00AE5AFE">
        <w:rPr>
          <w:rFonts w:ascii="Times New Roman" w:eastAsia="Times New Roman" w:hAnsi="Times New Roman" w:cs="Times New Roman"/>
          <w:bCs/>
          <w:iCs/>
          <w:lang w:eastAsia="ru-RU"/>
        </w:rPr>
        <w:t xml:space="preserve"> </w:t>
      </w:r>
      <w:r w:rsidR="00F47599" w:rsidRPr="00AE5AFE">
        <w:rPr>
          <w:rFonts w:ascii="Times New Roman" w:eastAsia="Times New Roman" w:hAnsi="Times New Roman" w:cs="Times New Roman"/>
          <w:bCs/>
          <w:iCs/>
          <w:lang w:eastAsia="ru-RU"/>
        </w:rPr>
        <w:t>на депозитный счет, открытый на основании Заявления</w:t>
      </w:r>
      <w:r w:rsidR="00285C2D" w:rsidRPr="00AE5AFE">
        <w:rPr>
          <w:rFonts w:ascii="Times New Roman" w:eastAsia="Times New Roman" w:hAnsi="Times New Roman" w:cs="Times New Roman"/>
          <w:bCs/>
          <w:iCs/>
          <w:lang w:eastAsia="ru-RU"/>
        </w:rPr>
        <w:t xml:space="preserve"> или</w:t>
      </w:r>
      <w:r w:rsidR="00D00883" w:rsidRPr="00AE5AFE">
        <w:rPr>
          <w:rFonts w:ascii="Times New Roman" w:eastAsia="Times New Roman" w:hAnsi="Times New Roman" w:cs="Times New Roman"/>
          <w:bCs/>
          <w:iCs/>
          <w:lang w:eastAsia="ru-RU"/>
        </w:rPr>
        <w:t xml:space="preserve"> </w:t>
      </w:r>
      <w:r w:rsidR="00E01D5E" w:rsidRPr="00AE5AFE">
        <w:rPr>
          <w:rFonts w:ascii="Times New Roman" w:eastAsia="Times New Roman" w:hAnsi="Times New Roman" w:cs="Times New Roman"/>
          <w:bCs/>
          <w:iCs/>
          <w:lang w:eastAsia="ru-RU"/>
        </w:rPr>
        <w:t xml:space="preserve">на банковский счет </w:t>
      </w:r>
      <w:r w:rsidR="00054E07" w:rsidRPr="00AE5AFE">
        <w:rPr>
          <w:rFonts w:ascii="Times New Roman" w:eastAsia="Times New Roman" w:hAnsi="Times New Roman" w:cs="Times New Roman"/>
          <w:bCs/>
          <w:iCs/>
          <w:lang w:eastAsia="ru-RU"/>
        </w:rPr>
        <w:t>Клиента (Вкладчика)</w:t>
      </w:r>
      <w:r w:rsidR="009F21A9" w:rsidRPr="00AE5AFE">
        <w:rPr>
          <w:rFonts w:ascii="Times New Roman" w:eastAsia="Times New Roman" w:hAnsi="Times New Roman" w:cs="Times New Roman"/>
          <w:bCs/>
          <w:iCs/>
          <w:lang w:eastAsia="ru-RU"/>
        </w:rPr>
        <w:t>, указанный в Заявлении на открытие депозита (</w:t>
      </w:r>
      <w:r w:rsidR="009F21A9" w:rsidRPr="00AE5AFE">
        <w:rPr>
          <w:rFonts w:ascii="Times New Roman" w:eastAsia="Times New Roman" w:hAnsi="Times New Roman" w:cs="Times New Roman"/>
          <w:bCs/>
          <w:i/>
          <w:iCs/>
          <w:lang w:eastAsia="ru-RU"/>
        </w:rPr>
        <w:t xml:space="preserve">при наличии в Заявлении распоряжения Вкладчика Банку списать без дополнительных распоряжений Вкладчика с банковского счета Вкладчика в Банке на счет Вкладчика по </w:t>
      </w:r>
      <w:r w:rsidR="00635062" w:rsidRPr="00AE5AFE">
        <w:rPr>
          <w:rFonts w:ascii="Times New Roman" w:eastAsia="Times New Roman" w:hAnsi="Times New Roman" w:cs="Times New Roman"/>
          <w:bCs/>
          <w:i/>
          <w:iCs/>
          <w:lang w:eastAsia="ru-RU"/>
        </w:rPr>
        <w:t>вкладу (д</w:t>
      </w:r>
      <w:r w:rsidR="009F21A9" w:rsidRPr="00AE5AFE">
        <w:rPr>
          <w:rFonts w:ascii="Times New Roman" w:eastAsia="Times New Roman" w:hAnsi="Times New Roman" w:cs="Times New Roman"/>
          <w:bCs/>
          <w:i/>
          <w:iCs/>
          <w:lang w:eastAsia="ru-RU"/>
        </w:rPr>
        <w:t>епозиту</w:t>
      </w:r>
      <w:r w:rsidR="00635062" w:rsidRPr="00AE5AFE">
        <w:rPr>
          <w:rFonts w:ascii="Times New Roman" w:eastAsia="Times New Roman" w:hAnsi="Times New Roman" w:cs="Times New Roman"/>
          <w:bCs/>
          <w:i/>
          <w:iCs/>
          <w:lang w:eastAsia="ru-RU"/>
        </w:rPr>
        <w:t>)</w:t>
      </w:r>
      <w:r w:rsidR="009F21A9" w:rsidRPr="00AE5AFE">
        <w:rPr>
          <w:rFonts w:ascii="Times New Roman" w:eastAsia="Times New Roman" w:hAnsi="Times New Roman" w:cs="Times New Roman"/>
          <w:bCs/>
          <w:i/>
          <w:iCs/>
          <w:lang w:eastAsia="ru-RU"/>
        </w:rPr>
        <w:t>, сумму, подлежащую размещению в</w:t>
      </w:r>
      <w:r w:rsidR="00635062" w:rsidRPr="00AE5AFE">
        <w:rPr>
          <w:rFonts w:ascii="Times New Roman" w:eastAsia="Times New Roman" w:hAnsi="Times New Roman" w:cs="Times New Roman"/>
          <w:bCs/>
          <w:i/>
          <w:iCs/>
          <w:lang w:eastAsia="ru-RU"/>
        </w:rPr>
        <w:t>о вклад (д</w:t>
      </w:r>
      <w:r w:rsidR="009F21A9" w:rsidRPr="00AE5AFE">
        <w:rPr>
          <w:rFonts w:ascii="Times New Roman" w:eastAsia="Times New Roman" w:hAnsi="Times New Roman" w:cs="Times New Roman"/>
          <w:bCs/>
          <w:i/>
          <w:iCs/>
          <w:lang w:eastAsia="ru-RU"/>
        </w:rPr>
        <w:t>епозит</w:t>
      </w:r>
      <w:r w:rsidR="009F21A9" w:rsidRPr="00AE5AFE">
        <w:rPr>
          <w:rFonts w:ascii="Times New Roman" w:eastAsia="Times New Roman" w:hAnsi="Times New Roman" w:cs="Times New Roman"/>
          <w:bCs/>
          <w:iCs/>
          <w:lang w:eastAsia="ru-RU"/>
        </w:rPr>
        <w:t>)</w:t>
      </w:r>
      <w:r w:rsidR="00635062" w:rsidRPr="00AE5AFE">
        <w:rPr>
          <w:rFonts w:ascii="Times New Roman" w:eastAsia="Times New Roman" w:hAnsi="Times New Roman" w:cs="Times New Roman"/>
          <w:bCs/>
          <w:iCs/>
          <w:lang w:eastAsia="ru-RU"/>
        </w:rPr>
        <w:t>)</w:t>
      </w:r>
      <w:r w:rsidR="00B07F3B" w:rsidRPr="00AE5AFE">
        <w:rPr>
          <w:rFonts w:ascii="Times New Roman" w:eastAsia="Times New Roman" w:hAnsi="Times New Roman" w:cs="Times New Roman"/>
          <w:bCs/>
          <w:iCs/>
          <w:lang w:eastAsia="ru-RU"/>
        </w:rPr>
        <w:t>.</w:t>
      </w:r>
    </w:p>
    <w:p w:rsidR="00B07F3B" w:rsidRPr="00AE5AFE" w:rsidRDefault="00B07F3B"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9F21A9" w:rsidRPr="00AE5AFE" w:rsidRDefault="00B07F3B"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5.4</w:t>
      </w:r>
      <w:r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
          <w:bCs/>
          <w:iCs/>
          <w:lang w:eastAsia="ru-RU"/>
        </w:rPr>
        <w:t>К</w:t>
      </w:r>
      <w:r w:rsidR="00C66BF0" w:rsidRPr="00AE5AFE">
        <w:rPr>
          <w:rFonts w:ascii="Times New Roman" w:eastAsia="Times New Roman" w:hAnsi="Times New Roman" w:cs="Times New Roman"/>
          <w:b/>
          <w:bCs/>
          <w:iCs/>
          <w:lang w:eastAsia="ru-RU"/>
        </w:rPr>
        <w:t xml:space="preserve">лиент МБ </w:t>
      </w:r>
      <w:r w:rsidRPr="00AE5AFE">
        <w:rPr>
          <w:rFonts w:ascii="Times New Roman" w:eastAsia="Times New Roman" w:hAnsi="Times New Roman" w:cs="Times New Roman"/>
          <w:b/>
          <w:bCs/>
          <w:iCs/>
          <w:lang w:eastAsia="ru-RU"/>
        </w:rPr>
        <w:t>обязуется</w:t>
      </w:r>
      <w:r w:rsidRPr="00AE5AFE">
        <w:rPr>
          <w:rFonts w:ascii="Times New Roman" w:eastAsia="Times New Roman" w:hAnsi="Times New Roman" w:cs="Times New Roman"/>
          <w:bCs/>
          <w:iCs/>
          <w:lang w:eastAsia="ru-RU"/>
        </w:rPr>
        <w:t xml:space="preserve"> не</w:t>
      </w:r>
      <w:r w:rsidRPr="00AE5AFE">
        <w:t xml:space="preserve"> </w:t>
      </w:r>
      <w:r w:rsidRPr="00AE5AFE">
        <w:rPr>
          <w:rFonts w:ascii="Times New Roman" w:eastAsia="Times New Roman" w:hAnsi="Times New Roman" w:cs="Times New Roman"/>
          <w:bCs/>
          <w:iCs/>
          <w:lang w:eastAsia="ru-RU"/>
        </w:rPr>
        <w:t xml:space="preserve">позднее следующего рабочего дня с Даты заключения Договора </w:t>
      </w:r>
      <w:r w:rsidRPr="00AE5AFE">
        <w:rPr>
          <w:rFonts w:ascii="Times New Roman" w:eastAsia="Times New Roman" w:hAnsi="Times New Roman" w:cs="Times New Roman"/>
          <w:b/>
          <w:bCs/>
          <w:iCs/>
          <w:lang w:eastAsia="ru-RU"/>
        </w:rPr>
        <w:t>на условиях депозитного Продукта «Классический»</w:t>
      </w:r>
      <w:r w:rsidRPr="00AE5AFE">
        <w:rPr>
          <w:rFonts w:ascii="Times New Roman" w:eastAsia="Times New Roman" w:hAnsi="Times New Roman" w:cs="Times New Roman"/>
          <w:bCs/>
          <w:iCs/>
          <w:lang w:eastAsia="ru-RU"/>
        </w:rPr>
        <w:t xml:space="preserve"> (если иное не предусмотрено Прочими (специальными) условиями, указанными в Заявлении),</w:t>
      </w:r>
      <w:r w:rsidRPr="00AE5AFE">
        <w:t xml:space="preserve"> </w:t>
      </w:r>
      <w:r w:rsidRPr="00AE5AFE">
        <w:rPr>
          <w:rFonts w:ascii="Times New Roman" w:eastAsia="Times New Roman" w:hAnsi="Times New Roman" w:cs="Times New Roman"/>
          <w:bCs/>
          <w:iCs/>
          <w:lang w:eastAsia="ru-RU"/>
        </w:rPr>
        <w:t>заключения Сделки   обеспечить поступление суммы Депозита в размере и в валюте, указанным в Заявлении на открытие депозита / Заявлении на изменение условий депозитной сделки на депозитный счет, открытый на основании Заявления или на банковский счет Клиента (Вкладчика), указанный в Заявлении на открытие депозита (при наличии в Заявлении распоряжения Вкладчика Банку списать без дополнительных распоряжений Вкладчика с банковского счета Вкладчика в Банке на счет Вкладчика по вкладу (депозиту), сумму, подлежащую размещению во вклад (депозит))</w:t>
      </w:r>
    </w:p>
    <w:p w:rsidR="009153FA" w:rsidRDefault="009153FA"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sz w:val="23"/>
          <w:szCs w:val="23"/>
          <w:lang w:eastAsia="ru-RU"/>
        </w:rPr>
      </w:pPr>
    </w:p>
    <w:p w:rsidR="009F21A9" w:rsidRPr="00AE5AFE" w:rsidRDefault="003D1190"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C83DC7">
        <w:rPr>
          <w:rFonts w:ascii="Times New Roman" w:eastAsia="Times New Roman" w:hAnsi="Times New Roman" w:cs="Times New Roman"/>
          <w:b/>
          <w:bCs/>
          <w:iCs/>
          <w:sz w:val="23"/>
          <w:szCs w:val="23"/>
          <w:lang w:eastAsia="ru-RU"/>
        </w:rPr>
        <w:t>5</w:t>
      </w:r>
      <w:r w:rsidR="009153FA">
        <w:rPr>
          <w:rFonts w:ascii="Times New Roman" w:eastAsia="Times New Roman" w:hAnsi="Times New Roman" w:cs="Times New Roman"/>
          <w:b/>
          <w:bCs/>
          <w:iCs/>
          <w:sz w:val="23"/>
          <w:szCs w:val="23"/>
          <w:lang w:eastAsia="ru-RU"/>
        </w:rPr>
        <w:t>.5</w:t>
      </w:r>
      <w:r w:rsidRPr="00C83DC7">
        <w:rPr>
          <w:rFonts w:ascii="Times New Roman" w:eastAsia="Times New Roman" w:hAnsi="Times New Roman" w:cs="Times New Roman"/>
          <w:b/>
          <w:bCs/>
          <w:iCs/>
          <w:sz w:val="23"/>
          <w:szCs w:val="23"/>
          <w:lang w:eastAsia="ru-RU"/>
        </w:rPr>
        <w:t>.</w:t>
      </w:r>
      <w:r>
        <w:rPr>
          <w:rFonts w:ascii="Times New Roman" w:eastAsia="Times New Roman" w:hAnsi="Times New Roman" w:cs="Times New Roman"/>
          <w:bCs/>
          <w:iCs/>
          <w:sz w:val="23"/>
          <w:szCs w:val="23"/>
          <w:lang w:eastAsia="ru-RU"/>
        </w:rPr>
        <w:t xml:space="preserve"> </w:t>
      </w:r>
      <w:r w:rsidR="005A3830" w:rsidRPr="00AE5AFE">
        <w:rPr>
          <w:rFonts w:ascii="Times New Roman" w:eastAsia="Times New Roman" w:hAnsi="Times New Roman" w:cs="Times New Roman"/>
          <w:bCs/>
          <w:iCs/>
          <w:lang w:eastAsia="ru-RU"/>
        </w:rPr>
        <w:t xml:space="preserve">В случае </w:t>
      </w:r>
      <w:r w:rsidRPr="00AE5AFE">
        <w:rPr>
          <w:rFonts w:ascii="Times New Roman" w:eastAsia="Times New Roman" w:hAnsi="Times New Roman" w:cs="Times New Roman"/>
          <w:bCs/>
          <w:iCs/>
          <w:lang w:eastAsia="ru-RU"/>
        </w:rPr>
        <w:t xml:space="preserve">поступления на </w:t>
      </w:r>
      <w:r w:rsidR="00054E07" w:rsidRPr="00AE5AFE">
        <w:rPr>
          <w:rFonts w:ascii="Times New Roman" w:eastAsia="Times New Roman" w:hAnsi="Times New Roman" w:cs="Times New Roman"/>
          <w:bCs/>
          <w:iCs/>
          <w:lang w:eastAsia="ru-RU"/>
        </w:rPr>
        <w:t xml:space="preserve">открытый на основании Заявления на открытие </w:t>
      </w:r>
      <w:r w:rsidR="00635062" w:rsidRPr="00AE5AFE">
        <w:rPr>
          <w:rFonts w:ascii="Times New Roman" w:eastAsia="Times New Roman" w:hAnsi="Times New Roman" w:cs="Times New Roman"/>
          <w:bCs/>
          <w:iCs/>
          <w:lang w:eastAsia="ru-RU"/>
        </w:rPr>
        <w:t>вклада (</w:t>
      </w:r>
      <w:r w:rsidR="00054E07" w:rsidRPr="00AE5AFE">
        <w:rPr>
          <w:rFonts w:ascii="Times New Roman" w:eastAsia="Times New Roman" w:hAnsi="Times New Roman" w:cs="Times New Roman"/>
          <w:bCs/>
          <w:iCs/>
          <w:lang w:eastAsia="ru-RU"/>
        </w:rPr>
        <w:t>депозита</w:t>
      </w:r>
      <w:r w:rsidR="00635062" w:rsidRPr="00AE5AFE">
        <w:rPr>
          <w:rFonts w:ascii="Times New Roman" w:eastAsia="Times New Roman" w:hAnsi="Times New Roman" w:cs="Times New Roman"/>
          <w:bCs/>
          <w:iCs/>
          <w:lang w:eastAsia="ru-RU"/>
        </w:rPr>
        <w:t>)</w:t>
      </w:r>
      <w:r w:rsidR="00054E07" w:rsidRPr="00AE5AFE">
        <w:rPr>
          <w:rFonts w:ascii="Times New Roman" w:eastAsia="Times New Roman" w:hAnsi="Times New Roman" w:cs="Times New Roman"/>
          <w:bCs/>
          <w:iCs/>
          <w:lang w:eastAsia="ru-RU"/>
        </w:rPr>
        <w:t xml:space="preserve"> </w:t>
      </w:r>
      <w:r w:rsidR="00F515F1" w:rsidRPr="00AE5AFE">
        <w:rPr>
          <w:rFonts w:ascii="Times New Roman" w:eastAsia="Times New Roman" w:hAnsi="Times New Roman" w:cs="Times New Roman"/>
          <w:bCs/>
          <w:iCs/>
          <w:lang w:eastAsia="ru-RU"/>
        </w:rPr>
        <w:t>С</w:t>
      </w:r>
      <w:r w:rsidR="00054E07" w:rsidRPr="00AE5AFE">
        <w:rPr>
          <w:rFonts w:ascii="Times New Roman" w:eastAsia="Times New Roman" w:hAnsi="Times New Roman" w:cs="Times New Roman"/>
          <w:bCs/>
          <w:iCs/>
          <w:lang w:eastAsia="ru-RU"/>
        </w:rPr>
        <w:t xml:space="preserve">чет </w:t>
      </w:r>
      <w:r w:rsidRPr="00AE5AFE">
        <w:rPr>
          <w:rFonts w:ascii="Times New Roman" w:eastAsia="Times New Roman" w:hAnsi="Times New Roman" w:cs="Times New Roman"/>
          <w:bCs/>
          <w:iCs/>
          <w:lang w:eastAsia="ru-RU"/>
        </w:rPr>
        <w:t xml:space="preserve">суммы денежных средств в размере, меньшем чем </w:t>
      </w:r>
      <w:r w:rsidR="004C3073" w:rsidRPr="00AE5AFE">
        <w:rPr>
          <w:rFonts w:ascii="Times New Roman" w:eastAsia="Times New Roman" w:hAnsi="Times New Roman" w:cs="Times New Roman"/>
          <w:bCs/>
          <w:iCs/>
          <w:lang w:eastAsia="ru-RU"/>
        </w:rPr>
        <w:t>С</w:t>
      </w:r>
      <w:r w:rsidRPr="00AE5AFE">
        <w:rPr>
          <w:rFonts w:ascii="Times New Roman" w:eastAsia="Times New Roman" w:hAnsi="Times New Roman" w:cs="Times New Roman"/>
          <w:bCs/>
          <w:iCs/>
          <w:lang w:eastAsia="ru-RU"/>
        </w:rPr>
        <w:t>умма Депозита, или с нарушением срока, предусмотре</w:t>
      </w:r>
      <w:r w:rsidR="005A3830" w:rsidRPr="00AE5AFE">
        <w:rPr>
          <w:rFonts w:ascii="Times New Roman" w:eastAsia="Times New Roman" w:hAnsi="Times New Roman" w:cs="Times New Roman"/>
          <w:bCs/>
          <w:iCs/>
          <w:lang w:eastAsia="ru-RU"/>
        </w:rPr>
        <w:t xml:space="preserve">нного настоящими Правилами или </w:t>
      </w:r>
      <w:r w:rsidRPr="00AE5AFE">
        <w:rPr>
          <w:rFonts w:ascii="Times New Roman" w:eastAsia="Times New Roman" w:hAnsi="Times New Roman" w:cs="Times New Roman"/>
          <w:bCs/>
          <w:iCs/>
          <w:lang w:eastAsia="ru-RU"/>
        </w:rPr>
        <w:t>Прочими (специальными) усл</w:t>
      </w:r>
      <w:r w:rsidR="00C83DC7" w:rsidRPr="00AE5AFE">
        <w:rPr>
          <w:rFonts w:ascii="Times New Roman" w:eastAsia="Times New Roman" w:hAnsi="Times New Roman" w:cs="Times New Roman"/>
          <w:bCs/>
          <w:iCs/>
          <w:lang w:eastAsia="ru-RU"/>
        </w:rPr>
        <w:t>овиями размещения, поступившая сумма подлежит возврату Вкладчику в срок не позднее дня, следующего за днем поступления в Банк, при этом проценты на указанные денежные средства Банк не начисляет.</w:t>
      </w:r>
    </w:p>
    <w:p w:rsidR="00CE1A32" w:rsidRPr="00AE5AFE" w:rsidRDefault="00CE1A32"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CE1A32" w:rsidRPr="00AE5AFE" w:rsidRDefault="009153FA"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5.6</w:t>
      </w:r>
      <w:r w:rsidR="00CE1A32" w:rsidRPr="00AE5AFE">
        <w:rPr>
          <w:rFonts w:ascii="Times New Roman" w:eastAsia="Times New Roman" w:hAnsi="Times New Roman" w:cs="Times New Roman"/>
          <w:b/>
          <w:bCs/>
          <w:iCs/>
          <w:lang w:eastAsia="ru-RU"/>
        </w:rPr>
        <w:t>.</w:t>
      </w:r>
      <w:r w:rsidR="00CE1A32" w:rsidRPr="00AE5AFE">
        <w:rPr>
          <w:rFonts w:ascii="Times New Roman" w:eastAsia="Times New Roman" w:hAnsi="Times New Roman" w:cs="Times New Roman"/>
          <w:bCs/>
          <w:iCs/>
          <w:lang w:eastAsia="ru-RU"/>
        </w:rPr>
        <w:t xml:space="preserve">  В случае закрытия / изменения </w:t>
      </w:r>
      <w:r w:rsidR="004C3073" w:rsidRPr="00AE5AFE">
        <w:rPr>
          <w:rFonts w:ascii="Times New Roman" w:eastAsia="Times New Roman" w:hAnsi="Times New Roman" w:cs="Times New Roman"/>
          <w:bCs/>
          <w:iCs/>
          <w:lang w:eastAsia="ru-RU"/>
        </w:rPr>
        <w:t xml:space="preserve">указанного в Заявлении </w:t>
      </w:r>
      <w:r w:rsidR="00CE1A32" w:rsidRPr="00AE5AFE">
        <w:rPr>
          <w:rFonts w:ascii="Times New Roman" w:eastAsia="Times New Roman" w:hAnsi="Times New Roman" w:cs="Times New Roman"/>
          <w:bCs/>
          <w:iCs/>
          <w:lang w:eastAsia="ru-RU"/>
        </w:rPr>
        <w:t xml:space="preserve">счета Вкладчика для возврата Депозита и уплаты процентов, </w:t>
      </w:r>
      <w:r w:rsidR="00CE1A32" w:rsidRPr="00AE5AFE">
        <w:rPr>
          <w:rFonts w:ascii="Times New Roman" w:eastAsia="Times New Roman" w:hAnsi="Times New Roman" w:cs="Times New Roman"/>
          <w:b/>
          <w:bCs/>
          <w:iCs/>
          <w:lang w:eastAsia="ru-RU"/>
        </w:rPr>
        <w:t>Клиент обязуется</w:t>
      </w:r>
      <w:r w:rsidR="00CE1A32" w:rsidRPr="00AE5AFE">
        <w:rPr>
          <w:rFonts w:ascii="Times New Roman" w:eastAsia="Times New Roman" w:hAnsi="Times New Roman" w:cs="Times New Roman"/>
          <w:bCs/>
          <w:iCs/>
          <w:lang w:eastAsia="ru-RU"/>
        </w:rPr>
        <w:t xml:space="preserve"> в срок до Даты возврата Депозита и уплаты процентов представить в Банк в письменной форме сведения о банковских реквизитах счета, на который необходимо возвратить Вклад и выплатить начисленные на него проценты.  </w:t>
      </w:r>
    </w:p>
    <w:p w:rsidR="00AF6283" w:rsidRPr="00AE5AFE" w:rsidRDefault="00AF6283"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AF6283" w:rsidRPr="00AE5AFE" w:rsidRDefault="009153FA"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5.7</w:t>
      </w:r>
      <w:r w:rsidR="00AF6283" w:rsidRPr="00AE5AFE">
        <w:rPr>
          <w:rFonts w:ascii="Times New Roman" w:eastAsia="Times New Roman" w:hAnsi="Times New Roman" w:cs="Times New Roman"/>
          <w:b/>
          <w:bCs/>
          <w:iCs/>
          <w:lang w:eastAsia="ru-RU"/>
        </w:rPr>
        <w:t>.</w:t>
      </w:r>
      <w:r w:rsidR="00AF6283" w:rsidRPr="00AE5AFE">
        <w:rPr>
          <w:rFonts w:ascii="Times New Roman" w:eastAsia="Times New Roman" w:hAnsi="Times New Roman" w:cs="Times New Roman"/>
          <w:bCs/>
          <w:iCs/>
          <w:lang w:eastAsia="ru-RU"/>
        </w:rPr>
        <w:t xml:space="preserve"> Если Дата возврата </w:t>
      </w:r>
      <w:r w:rsidR="00635062" w:rsidRPr="00AE5AFE">
        <w:rPr>
          <w:rFonts w:ascii="Times New Roman" w:eastAsia="Times New Roman" w:hAnsi="Times New Roman" w:cs="Times New Roman"/>
          <w:bCs/>
          <w:iCs/>
          <w:lang w:eastAsia="ru-RU"/>
        </w:rPr>
        <w:t>в</w:t>
      </w:r>
      <w:r w:rsidR="00AF6283" w:rsidRPr="00AE5AFE">
        <w:rPr>
          <w:rFonts w:ascii="Times New Roman" w:eastAsia="Times New Roman" w:hAnsi="Times New Roman" w:cs="Times New Roman"/>
          <w:bCs/>
          <w:iCs/>
          <w:lang w:eastAsia="ru-RU"/>
        </w:rPr>
        <w:t xml:space="preserve">клада </w:t>
      </w:r>
      <w:r w:rsidR="00635062" w:rsidRPr="00AE5AFE">
        <w:rPr>
          <w:rFonts w:ascii="Times New Roman" w:eastAsia="Times New Roman" w:hAnsi="Times New Roman" w:cs="Times New Roman"/>
          <w:bCs/>
          <w:iCs/>
          <w:lang w:eastAsia="ru-RU"/>
        </w:rPr>
        <w:t xml:space="preserve">(депозита) </w:t>
      </w:r>
      <w:r w:rsidR="00AF6283" w:rsidRPr="00AE5AFE">
        <w:rPr>
          <w:rFonts w:ascii="Times New Roman" w:eastAsia="Times New Roman" w:hAnsi="Times New Roman" w:cs="Times New Roman"/>
          <w:bCs/>
          <w:iCs/>
          <w:lang w:eastAsia="ru-RU"/>
        </w:rPr>
        <w:t xml:space="preserve">и выплаты процентов, начисленных по нему, указанная в Заявлении, приходится на нерабочий день, то возврат </w:t>
      </w:r>
      <w:r w:rsidR="00635062" w:rsidRPr="00AE5AFE">
        <w:rPr>
          <w:rFonts w:ascii="Times New Roman" w:eastAsia="Times New Roman" w:hAnsi="Times New Roman" w:cs="Times New Roman"/>
          <w:bCs/>
          <w:iCs/>
          <w:lang w:eastAsia="ru-RU"/>
        </w:rPr>
        <w:t>в</w:t>
      </w:r>
      <w:r w:rsidR="00AF6283" w:rsidRPr="00AE5AFE">
        <w:rPr>
          <w:rFonts w:ascii="Times New Roman" w:eastAsia="Times New Roman" w:hAnsi="Times New Roman" w:cs="Times New Roman"/>
          <w:bCs/>
          <w:iCs/>
          <w:lang w:eastAsia="ru-RU"/>
        </w:rPr>
        <w:t>клада</w:t>
      </w:r>
      <w:r w:rsidR="00635062" w:rsidRPr="00AE5AFE">
        <w:rPr>
          <w:rFonts w:ascii="Times New Roman" w:eastAsia="Times New Roman" w:hAnsi="Times New Roman" w:cs="Times New Roman"/>
          <w:bCs/>
          <w:iCs/>
          <w:lang w:eastAsia="ru-RU"/>
        </w:rPr>
        <w:t xml:space="preserve"> (депозита)</w:t>
      </w:r>
      <w:r w:rsidR="00AF6283" w:rsidRPr="00AE5AFE">
        <w:rPr>
          <w:rFonts w:ascii="Times New Roman" w:eastAsia="Times New Roman" w:hAnsi="Times New Roman" w:cs="Times New Roman"/>
          <w:bCs/>
          <w:iCs/>
          <w:lang w:eastAsia="ru-RU"/>
        </w:rPr>
        <w:t xml:space="preserve"> и выплата процентов производится Банком в ближайший следующий за этой датой рабочий день. При </w:t>
      </w:r>
      <w:r w:rsidR="00635062" w:rsidRPr="00AE5AFE">
        <w:rPr>
          <w:rFonts w:ascii="Times New Roman" w:eastAsia="Times New Roman" w:hAnsi="Times New Roman" w:cs="Times New Roman"/>
          <w:bCs/>
          <w:iCs/>
          <w:lang w:eastAsia="ru-RU"/>
        </w:rPr>
        <w:t>этом проценты за пользование в</w:t>
      </w:r>
      <w:r w:rsidR="00AF6283" w:rsidRPr="00AE5AFE">
        <w:rPr>
          <w:rFonts w:ascii="Times New Roman" w:eastAsia="Times New Roman" w:hAnsi="Times New Roman" w:cs="Times New Roman"/>
          <w:bCs/>
          <w:iCs/>
          <w:lang w:eastAsia="ru-RU"/>
        </w:rPr>
        <w:t xml:space="preserve">кладом </w:t>
      </w:r>
      <w:r w:rsidR="00635062" w:rsidRPr="00AE5AFE">
        <w:rPr>
          <w:rFonts w:ascii="Times New Roman" w:eastAsia="Times New Roman" w:hAnsi="Times New Roman" w:cs="Times New Roman"/>
          <w:bCs/>
          <w:iCs/>
          <w:lang w:eastAsia="ru-RU"/>
        </w:rPr>
        <w:t xml:space="preserve">(депозитом) </w:t>
      </w:r>
      <w:r w:rsidR="00AF6283" w:rsidRPr="00AE5AFE">
        <w:rPr>
          <w:rFonts w:ascii="Times New Roman" w:eastAsia="Times New Roman" w:hAnsi="Times New Roman" w:cs="Times New Roman"/>
          <w:bCs/>
          <w:iCs/>
          <w:lang w:eastAsia="ru-RU"/>
        </w:rPr>
        <w:t>уплачиваются с учетом их начисления по ставке, установленной в Заявлении, по день фактического осуществления платежа включительно.</w:t>
      </w:r>
      <w:r w:rsidR="004C3073" w:rsidRPr="00AE5AFE">
        <w:rPr>
          <w:rFonts w:ascii="Times New Roman" w:eastAsia="Times New Roman" w:hAnsi="Times New Roman" w:cs="Times New Roman"/>
          <w:bCs/>
          <w:iCs/>
          <w:lang w:eastAsia="ru-RU"/>
        </w:rPr>
        <w:t xml:space="preserve"> </w:t>
      </w:r>
    </w:p>
    <w:p w:rsidR="00AF6283" w:rsidRPr="00AE5AFE" w:rsidRDefault="00AF6283" w:rsidP="00474B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AF6283" w:rsidRPr="00AE5AFE" w:rsidRDefault="00AF6283" w:rsidP="00AF62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 xml:space="preserve">5.7. </w:t>
      </w:r>
      <w:r w:rsidRPr="00AE5AFE">
        <w:rPr>
          <w:rFonts w:ascii="Times New Roman" w:eastAsia="Times New Roman" w:hAnsi="Times New Roman" w:cs="Times New Roman"/>
          <w:bCs/>
          <w:iCs/>
          <w:lang w:eastAsia="ru-RU"/>
        </w:rPr>
        <w:t xml:space="preserve">В случае необходимости списания денежных средств по исполнительным документам, полученным непосредственно от взыскателей, Банк в приоритетном порядке осуществляет списание денежных средств в соответствии с такими исполнительными документами с расчетных счетов Вкладчика в российских рублях. Если денежных средств на расчетных счетах Вкладчика, валютой которых является российский рубль, недостаточно для исполнения исполнительного документа либо денежные средства на таких расчетных счетах отсутствуют, Вкладчик поручает Банку осуществить продажу иностранной валюты с его расчетного счета (расчетных счетов) в иностранной валюте в Банке в объеме, достаточном для исполнения исполнительного документа, с зачислением выручки от продажи  иностранной  валюты  на  расчетный  счет  Вкладчика  в  Банке,  валютой которых является  российский рубль, и последующим списанием и перечислением средств по реквизитам, указанным в заявлении взыскателя, представленном в Банк, в целях исполнения исполнительного документа. При этом продажа иностранной валюты осуществляется Банком по курсу Банка России на дату совершения операции. При недостаточности денежных средств на расчетных счетах Клиента в рублях и иностранной валюте, для исполнения исполнительного </w:t>
      </w:r>
      <w:r w:rsidRPr="00AE5AFE">
        <w:rPr>
          <w:rFonts w:ascii="Times New Roman" w:eastAsia="Times New Roman" w:hAnsi="Times New Roman" w:cs="Times New Roman"/>
          <w:bCs/>
          <w:iCs/>
          <w:lang w:eastAsia="ru-RU"/>
        </w:rPr>
        <w:lastRenderedPageBreak/>
        <w:t>документа Банк осуществляет списание суммы денежных средств со Счета</w:t>
      </w:r>
      <w:r w:rsidR="00084D39" w:rsidRPr="00AE5AFE">
        <w:rPr>
          <w:rFonts w:ascii="Times New Roman" w:eastAsia="Times New Roman" w:hAnsi="Times New Roman" w:cs="Times New Roman"/>
          <w:bCs/>
          <w:iCs/>
          <w:lang w:eastAsia="ru-RU"/>
        </w:rPr>
        <w:t>.</w:t>
      </w:r>
      <w:r w:rsidRPr="00AE5AFE">
        <w:rPr>
          <w:rFonts w:ascii="Times New Roman" w:eastAsia="Times New Roman" w:hAnsi="Times New Roman" w:cs="Times New Roman"/>
          <w:bCs/>
          <w:iCs/>
          <w:lang w:eastAsia="ru-RU"/>
        </w:rPr>
        <w:t xml:space="preserve"> </w:t>
      </w:r>
      <w:r w:rsidR="002F1802" w:rsidRPr="00AE5AFE">
        <w:rPr>
          <w:rFonts w:ascii="Times New Roman" w:eastAsia="Times New Roman" w:hAnsi="Times New Roman" w:cs="Times New Roman"/>
          <w:bCs/>
          <w:iCs/>
          <w:lang w:eastAsia="ru-RU"/>
        </w:rPr>
        <w:t xml:space="preserve">Если прочими (специальными) условиями Сделки возможность списания указанной суммы денежных средств </w:t>
      </w:r>
      <w:r w:rsidR="004C3073" w:rsidRPr="00AE5AFE">
        <w:rPr>
          <w:rFonts w:ascii="Times New Roman" w:eastAsia="Times New Roman" w:hAnsi="Times New Roman" w:cs="Times New Roman"/>
          <w:bCs/>
          <w:iCs/>
          <w:lang w:eastAsia="ru-RU"/>
        </w:rPr>
        <w:t>с</w:t>
      </w:r>
      <w:r w:rsidR="002F1802" w:rsidRPr="00AE5AFE">
        <w:rPr>
          <w:rFonts w:ascii="Times New Roman" w:eastAsia="Times New Roman" w:hAnsi="Times New Roman" w:cs="Times New Roman"/>
          <w:bCs/>
          <w:iCs/>
          <w:lang w:eastAsia="ru-RU"/>
        </w:rPr>
        <w:t>о Счета без расторжения Договора не предусмотрен</w:t>
      </w:r>
      <w:r w:rsidR="00E22479" w:rsidRPr="00AE5AFE">
        <w:rPr>
          <w:rFonts w:ascii="Times New Roman" w:eastAsia="Times New Roman" w:hAnsi="Times New Roman" w:cs="Times New Roman"/>
          <w:bCs/>
          <w:iCs/>
          <w:lang w:eastAsia="ru-RU"/>
        </w:rPr>
        <w:t>а</w:t>
      </w:r>
      <w:r w:rsidR="002F1802" w:rsidRPr="00AE5AFE">
        <w:rPr>
          <w:rFonts w:ascii="Times New Roman" w:eastAsia="Times New Roman" w:hAnsi="Times New Roman" w:cs="Times New Roman"/>
          <w:bCs/>
          <w:iCs/>
          <w:lang w:eastAsia="ru-RU"/>
        </w:rPr>
        <w:t xml:space="preserve">, то </w:t>
      </w:r>
      <w:r w:rsidRPr="00AE5AFE">
        <w:rPr>
          <w:rFonts w:ascii="Times New Roman" w:eastAsia="Times New Roman" w:hAnsi="Times New Roman" w:cs="Times New Roman"/>
          <w:bCs/>
          <w:iCs/>
          <w:lang w:eastAsia="ru-RU"/>
        </w:rPr>
        <w:t xml:space="preserve">Договор является расторгнутым в эту же дату  до </w:t>
      </w:r>
      <w:r w:rsidR="006F5E26" w:rsidRPr="00AE5AFE">
        <w:rPr>
          <w:rFonts w:ascii="Times New Roman" w:eastAsia="Times New Roman" w:hAnsi="Times New Roman" w:cs="Times New Roman"/>
          <w:bCs/>
          <w:iCs/>
          <w:lang w:eastAsia="ru-RU"/>
        </w:rPr>
        <w:t>наступления Даты возврата Депозита,</w:t>
      </w:r>
      <w:r w:rsidRPr="00AE5AFE">
        <w:rPr>
          <w:rFonts w:ascii="Times New Roman" w:eastAsia="Times New Roman" w:hAnsi="Times New Roman" w:cs="Times New Roman"/>
          <w:bCs/>
          <w:iCs/>
          <w:lang w:eastAsia="ru-RU"/>
        </w:rPr>
        <w:t xml:space="preserve"> указанно</w:t>
      </w:r>
      <w:r w:rsidR="006F5E26" w:rsidRPr="00AE5AFE">
        <w:rPr>
          <w:rFonts w:ascii="Times New Roman" w:eastAsia="Times New Roman" w:hAnsi="Times New Roman" w:cs="Times New Roman"/>
          <w:bCs/>
          <w:iCs/>
          <w:lang w:eastAsia="ru-RU"/>
        </w:rPr>
        <w:t>й в Заявлении</w:t>
      </w:r>
      <w:r w:rsidRPr="00AE5AFE">
        <w:rPr>
          <w:rFonts w:ascii="Times New Roman" w:eastAsia="Times New Roman" w:hAnsi="Times New Roman" w:cs="Times New Roman"/>
          <w:bCs/>
          <w:iCs/>
          <w:lang w:eastAsia="ru-RU"/>
        </w:rPr>
        <w:t>, а сумма денежных средств, оставшихся на Счете после списания по указанному основанию (часть суммы вклада</w:t>
      </w:r>
      <w:r w:rsidR="00635062" w:rsidRPr="00AE5AFE">
        <w:rPr>
          <w:rFonts w:ascii="Times New Roman" w:eastAsia="Times New Roman" w:hAnsi="Times New Roman" w:cs="Times New Roman"/>
          <w:bCs/>
          <w:iCs/>
          <w:lang w:eastAsia="ru-RU"/>
        </w:rPr>
        <w:t xml:space="preserve"> (депозита)</w:t>
      </w:r>
      <w:r w:rsidRPr="00AE5AFE">
        <w:rPr>
          <w:rFonts w:ascii="Times New Roman" w:eastAsia="Times New Roman" w:hAnsi="Times New Roman" w:cs="Times New Roman"/>
          <w:bCs/>
          <w:iCs/>
          <w:lang w:eastAsia="ru-RU"/>
        </w:rPr>
        <w:t xml:space="preserve">), и проценты, начисленные по ставке «до востребования», действующей в Банке на момент расторжения Договора (за период с даты, следующей за днем поступления суммы Вклада на Счет, по дату перечисления части вклада </w:t>
      </w:r>
      <w:r w:rsidR="00BC6363" w:rsidRPr="00AE5AFE">
        <w:rPr>
          <w:rFonts w:ascii="Times New Roman" w:eastAsia="Times New Roman" w:hAnsi="Times New Roman" w:cs="Times New Roman"/>
          <w:bCs/>
          <w:iCs/>
          <w:lang w:eastAsia="ru-RU"/>
        </w:rPr>
        <w:t xml:space="preserve">(депозита) </w:t>
      </w:r>
      <w:r w:rsidRPr="00AE5AFE">
        <w:rPr>
          <w:rFonts w:ascii="Times New Roman" w:eastAsia="Times New Roman" w:hAnsi="Times New Roman" w:cs="Times New Roman"/>
          <w:bCs/>
          <w:iCs/>
          <w:lang w:eastAsia="ru-RU"/>
        </w:rPr>
        <w:t>взыскателю и дату возврата оставшейся части  Вкладчику включительно), подлежат в</w:t>
      </w:r>
      <w:r w:rsidR="00AE5AFE">
        <w:rPr>
          <w:rFonts w:ascii="Times New Roman" w:eastAsia="Times New Roman" w:hAnsi="Times New Roman" w:cs="Times New Roman"/>
          <w:bCs/>
          <w:iCs/>
          <w:lang w:eastAsia="ru-RU"/>
        </w:rPr>
        <w:t>озврату Вкладчику в течение 2 (Д</w:t>
      </w:r>
      <w:r w:rsidRPr="00AE5AFE">
        <w:rPr>
          <w:rFonts w:ascii="Times New Roman" w:eastAsia="Times New Roman" w:hAnsi="Times New Roman" w:cs="Times New Roman"/>
          <w:bCs/>
          <w:iCs/>
          <w:lang w:eastAsia="ru-RU"/>
        </w:rPr>
        <w:t>вух) рабочих дней с даты списания денежных средств в целях исполнения исполнительного документа.</w:t>
      </w:r>
    </w:p>
    <w:p w:rsidR="006F5E26" w:rsidRPr="00AE5AFE" w:rsidRDefault="006F5E26" w:rsidP="00AF62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6F5E26" w:rsidRPr="00AE5AFE" w:rsidRDefault="006F5E26" w:rsidP="00AF62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 xml:space="preserve">5.8. </w:t>
      </w:r>
      <w:r w:rsidRPr="00AE5AFE">
        <w:rPr>
          <w:rFonts w:ascii="Times New Roman" w:eastAsia="Times New Roman" w:hAnsi="Times New Roman" w:cs="Times New Roman"/>
          <w:bCs/>
          <w:iCs/>
          <w:lang w:eastAsia="ru-RU"/>
        </w:rPr>
        <w:t>Банк</w:t>
      </w:r>
      <w:r w:rsidRPr="00AE5AFE">
        <w:rPr>
          <w:rFonts w:ascii="Times New Roman" w:eastAsia="Times New Roman" w:hAnsi="Times New Roman" w:cs="Times New Roman"/>
          <w:b/>
          <w:bCs/>
          <w:iCs/>
          <w:lang w:eastAsia="ru-RU"/>
        </w:rPr>
        <w:t xml:space="preserve"> </w:t>
      </w:r>
      <w:r w:rsidRPr="00AE5AFE">
        <w:rPr>
          <w:rFonts w:ascii="Times New Roman" w:eastAsia="Times New Roman" w:hAnsi="Times New Roman" w:cs="Times New Roman"/>
          <w:bCs/>
          <w:iCs/>
          <w:lang w:eastAsia="ru-RU"/>
        </w:rPr>
        <w:t xml:space="preserve">уведомляет Вкладчика о списании денежных средств со Счета </w:t>
      </w:r>
      <w:r w:rsidR="00BC6363" w:rsidRPr="00AE5AFE">
        <w:rPr>
          <w:rFonts w:ascii="Times New Roman" w:eastAsia="Times New Roman" w:hAnsi="Times New Roman" w:cs="Times New Roman"/>
          <w:bCs/>
          <w:iCs/>
          <w:lang w:eastAsia="ru-RU"/>
        </w:rPr>
        <w:t>Вклада (д</w:t>
      </w:r>
      <w:r w:rsidRPr="00AE5AFE">
        <w:rPr>
          <w:rFonts w:ascii="Times New Roman" w:eastAsia="Times New Roman" w:hAnsi="Times New Roman" w:cs="Times New Roman"/>
          <w:bCs/>
          <w:iCs/>
          <w:lang w:eastAsia="ru-RU"/>
        </w:rPr>
        <w:t xml:space="preserve">епозита) путем предоставления Вкладчику выписки по соответствующему </w:t>
      </w:r>
      <w:r w:rsidR="004C3073" w:rsidRPr="00AE5AFE">
        <w:rPr>
          <w:rFonts w:ascii="Times New Roman" w:eastAsia="Times New Roman" w:hAnsi="Times New Roman" w:cs="Times New Roman"/>
          <w:bCs/>
          <w:iCs/>
          <w:lang w:eastAsia="ru-RU"/>
        </w:rPr>
        <w:t>С</w:t>
      </w:r>
      <w:r w:rsidRPr="00AE5AFE">
        <w:rPr>
          <w:rFonts w:ascii="Times New Roman" w:eastAsia="Times New Roman" w:hAnsi="Times New Roman" w:cs="Times New Roman"/>
          <w:bCs/>
          <w:iCs/>
          <w:lang w:eastAsia="ru-RU"/>
        </w:rPr>
        <w:t xml:space="preserve">чету. Выписка предоставляется не позднее следующего рабочего дня после осуществления операции </w:t>
      </w:r>
      <w:r w:rsidR="008F2CB0" w:rsidRPr="00AE5AFE">
        <w:rPr>
          <w:rFonts w:ascii="Times New Roman" w:eastAsia="Times New Roman" w:hAnsi="Times New Roman" w:cs="Times New Roman"/>
          <w:bCs/>
          <w:iCs/>
          <w:lang w:eastAsia="ru-RU"/>
        </w:rPr>
        <w:t xml:space="preserve">по </w:t>
      </w:r>
      <w:r w:rsidR="004C3073" w:rsidRPr="00AE5AFE">
        <w:rPr>
          <w:rFonts w:ascii="Times New Roman" w:eastAsia="Times New Roman" w:hAnsi="Times New Roman" w:cs="Times New Roman"/>
          <w:bCs/>
          <w:iCs/>
          <w:lang w:eastAsia="ru-RU"/>
        </w:rPr>
        <w:t>Счет</w:t>
      </w:r>
      <w:r w:rsidR="008F2CB0" w:rsidRPr="00AE5AFE">
        <w:rPr>
          <w:rFonts w:ascii="Times New Roman" w:eastAsia="Times New Roman" w:hAnsi="Times New Roman" w:cs="Times New Roman"/>
          <w:bCs/>
          <w:iCs/>
          <w:lang w:eastAsia="ru-RU"/>
        </w:rPr>
        <w:t>у</w:t>
      </w:r>
      <w:r w:rsidRPr="00AE5AFE">
        <w:rPr>
          <w:rFonts w:ascii="Times New Roman" w:eastAsia="Times New Roman" w:hAnsi="Times New Roman" w:cs="Times New Roman"/>
          <w:bCs/>
          <w:iCs/>
          <w:lang w:eastAsia="ru-RU"/>
        </w:rPr>
        <w:t xml:space="preserve"> лицам, имеющим доверенность на их получение.</w:t>
      </w:r>
    </w:p>
    <w:p w:rsidR="006F5E26" w:rsidRPr="00AE5AFE" w:rsidRDefault="006F5E26" w:rsidP="00AF6283">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8E29C8" w:rsidRPr="00AE5AFE" w:rsidRDefault="006F5E26" w:rsidP="006F5E26">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r w:rsidRPr="006F5E26">
        <w:rPr>
          <w:rFonts w:ascii="Times New Roman" w:eastAsia="Times New Roman" w:hAnsi="Times New Roman" w:cs="Times New Roman"/>
          <w:b/>
          <w:bCs/>
          <w:iCs/>
          <w:sz w:val="23"/>
          <w:szCs w:val="23"/>
          <w:lang w:eastAsia="ru-RU"/>
        </w:rPr>
        <w:t>5.9.</w:t>
      </w:r>
      <w:r>
        <w:rPr>
          <w:rFonts w:ascii="Times New Roman" w:eastAsia="Times New Roman" w:hAnsi="Times New Roman" w:cs="Times New Roman"/>
          <w:bCs/>
          <w:iCs/>
          <w:sz w:val="23"/>
          <w:szCs w:val="23"/>
          <w:lang w:eastAsia="ru-RU"/>
        </w:rPr>
        <w:t xml:space="preserve">  </w:t>
      </w:r>
      <w:r w:rsidRPr="00AE5AFE">
        <w:rPr>
          <w:rFonts w:ascii="Times New Roman" w:eastAsia="Times New Roman" w:hAnsi="Times New Roman" w:cs="Times New Roman"/>
          <w:bCs/>
          <w:iCs/>
          <w:lang w:eastAsia="ru-RU"/>
        </w:rPr>
        <w:t xml:space="preserve">В случаях наложения ареста на денежные средства, находящиеся на Счете, в соответствии с действующим законодательством Российской Федерации, Банк в </w:t>
      </w:r>
      <w:r w:rsidR="008F2CB0" w:rsidRPr="00AE5AFE">
        <w:rPr>
          <w:rFonts w:ascii="Times New Roman" w:eastAsia="Times New Roman" w:hAnsi="Times New Roman" w:cs="Times New Roman"/>
          <w:bCs/>
          <w:iCs/>
          <w:lang w:eastAsia="ru-RU"/>
        </w:rPr>
        <w:t>Дату возврата Д</w:t>
      </w:r>
      <w:r w:rsidR="008E29C8" w:rsidRPr="00AE5AFE">
        <w:rPr>
          <w:rFonts w:ascii="Times New Roman" w:eastAsia="Times New Roman" w:hAnsi="Times New Roman" w:cs="Times New Roman"/>
          <w:bCs/>
          <w:iCs/>
          <w:lang w:eastAsia="ru-RU"/>
        </w:rPr>
        <w:t xml:space="preserve">епозита и уплаты процентов </w:t>
      </w:r>
      <w:r w:rsidRPr="00AE5AFE">
        <w:rPr>
          <w:rFonts w:ascii="Times New Roman" w:eastAsia="Times New Roman" w:hAnsi="Times New Roman" w:cs="Times New Roman"/>
          <w:bCs/>
          <w:iCs/>
          <w:lang w:eastAsia="ru-RU"/>
        </w:rPr>
        <w:t>осущес</w:t>
      </w:r>
      <w:r w:rsidR="00BC6363" w:rsidRPr="00AE5AFE">
        <w:rPr>
          <w:rFonts w:ascii="Times New Roman" w:eastAsia="Times New Roman" w:hAnsi="Times New Roman" w:cs="Times New Roman"/>
          <w:bCs/>
          <w:iCs/>
          <w:lang w:eastAsia="ru-RU"/>
        </w:rPr>
        <w:t>твляет возврат Вкладчику суммы в</w:t>
      </w:r>
      <w:r w:rsidRPr="00AE5AFE">
        <w:rPr>
          <w:rFonts w:ascii="Times New Roman" w:eastAsia="Times New Roman" w:hAnsi="Times New Roman" w:cs="Times New Roman"/>
          <w:bCs/>
          <w:iCs/>
          <w:lang w:eastAsia="ru-RU"/>
        </w:rPr>
        <w:t>клада</w:t>
      </w:r>
      <w:r w:rsidR="00BC6363" w:rsidRPr="00AE5AFE">
        <w:rPr>
          <w:rFonts w:ascii="Times New Roman" w:eastAsia="Times New Roman" w:hAnsi="Times New Roman" w:cs="Times New Roman"/>
          <w:bCs/>
          <w:iCs/>
          <w:lang w:eastAsia="ru-RU"/>
        </w:rPr>
        <w:t xml:space="preserve"> (депозита)</w:t>
      </w:r>
      <w:r w:rsidRPr="00AE5AFE">
        <w:rPr>
          <w:rFonts w:ascii="Times New Roman" w:eastAsia="Times New Roman" w:hAnsi="Times New Roman" w:cs="Times New Roman"/>
          <w:bCs/>
          <w:iCs/>
          <w:lang w:eastAsia="ru-RU"/>
        </w:rPr>
        <w:t xml:space="preserve"> за вычетом суммы, на которую наложен арест, и перечисляет проценты, начисленные в соответствии </w:t>
      </w:r>
      <w:r w:rsidR="008E29C8" w:rsidRPr="00AE5AFE">
        <w:rPr>
          <w:rFonts w:ascii="Times New Roman" w:eastAsia="Times New Roman" w:hAnsi="Times New Roman" w:cs="Times New Roman"/>
          <w:bCs/>
          <w:iCs/>
          <w:lang w:eastAsia="ru-RU"/>
        </w:rPr>
        <w:t>Заявлением</w:t>
      </w:r>
      <w:r w:rsidRPr="00AE5AFE">
        <w:rPr>
          <w:rFonts w:ascii="Times New Roman" w:eastAsia="Times New Roman" w:hAnsi="Times New Roman" w:cs="Times New Roman"/>
          <w:bCs/>
          <w:iCs/>
          <w:lang w:eastAsia="ru-RU"/>
        </w:rPr>
        <w:t xml:space="preserve">. Начисление процентов на арестованные суммы после </w:t>
      </w:r>
      <w:r w:rsidR="008E29C8" w:rsidRPr="00AE5AFE">
        <w:rPr>
          <w:rFonts w:ascii="Times New Roman" w:eastAsia="Times New Roman" w:hAnsi="Times New Roman" w:cs="Times New Roman"/>
          <w:bCs/>
          <w:iCs/>
          <w:lang w:eastAsia="ru-RU"/>
        </w:rPr>
        <w:t xml:space="preserve">Даты возврата депозита и уплаты процентов </w:t>
      </w:r>
      <w:r w:rsidRPr="00AE5AFE">
        <w:rPr>
          <w:rFonts w:ascii="Times New Roman" w:eastAsia="Times New Roman" w:hAnsi="Times New Roman" w:cs="Times New Roman"/>
          <w:bCs/>
          <w:iCs/>
          <w:lang w:eastAsia="ru-RU"/>
        </w:rPr>
        <w:t>не производится.</w:t>
      </w:r>
      <w:r w:rsidR="008E29C8"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 xml:space="preserve">Возврат Клиенту денежных средств, на которые наложен арест, производится Банком в день снятия соответствующего ареста, за исключением случаев обращения взыскания на такие денежные средства в соответствии с действующим законодательством Российской Федерации.  </w:t>
      </w:r>
    </w:p>
    <w:p w:rsidR="008E29C8" w:rsidRPr="00AE5AFE" w:rsidRDefault="008E29C8" w:rsidP="006F5E26">
      <w:pPr>
        <w:widowControl w:val="0"/>
        <w:numPr>
          <w:ilvl w:val="1"/>
          <w:numId w:val="0"/>
        </w:numPr>
        <w:tabs>
          <w:tab w:val="num" w:pos="0"/>
        </w:tabs>
        <w:spacing w:after="0" w:line="240" w:lineRule="auto"/>
        <w:jc w:val="both"/>
        <w:outlineLvl w:val="1"/>
        <w:rPr>
          <w:rFonts w:ascii="Times New Roman" w:eastAsia="Times New Roman" w:hAnsi="Times New Roman" w:cs="Times New Roman"/>
          <w:bCs/>
          <w:iCs/>
          <w:lang w:eastAsia="ru-RU"/>
        </w:rPr>
      </w:pPr>
    </w:p>
    <w:p w:rsidR="00474B83" w:rsidRPr="00AE5AFE" w:rsidRDefault="00474B83" w:rsidP="00474B83">
      <w:pPr>
        <w:spacing w:after="0" w:line="240" w:lineRule="auto"/>
        <w:jc w:val="both"/>
        <w:rPr>
          <w:rFonts w:ascii="Times New Roman" w:eastAsia="Times New Roman" w:hAnsi="Times New Roman" w:cs="Times New Roman"/>
          <w:lang w:eastAsia="ru-RU"/>
        </w:rPr>
      </w:pPr>
      <w:r w:rsidRPr="008D0A40">
        <w:rPr>
          <w:rFonts w:ascii="Times New Roman" w:eastAsia="Times New Roman" w:hAnsi="Times New Roman" w:cs="Times New Roman"/>
          <w:b/>
          <w:sz w:val="23"/>
          <w:szCs w:val="23"/>
          <w:lang w:eastAsia="ru-RU"/>
        </w:rPr>
        <w:t>5.</w:t>
      </w:r>
      <w:r w:rsidR="00747CBA">
        <w:rPr>
          <w:rFonts w:ascii="Times New Roman" w:eastAsia="Times New Roman" w:hAnsi="Times New Roman" w:cs="Times New Roman"/>
          <w:b/>
          <w:sz w:val="23"/>
          <w:szCs w:val="23"/>
          <w:lang w:eastAsia="ru-RU"/>
        </w:rPr>
        <w:t>10</w:t>
      </w:r>
      <w:r w:rsidRPr="008D0A40">
        <w:rPr>
          <w:rFonts w:ascii="Times New Roman" w:eastAsia="Times New Roman" w:hAnsi="Times New Roman" w:cs="Times New Roman"/>
          <w:b/>
          <w:sz w:val="23"/>
          <w:szCs w:val="23"/>
          <w:lang w:eastAsia="ru-RU"/>
        </w:rPr>
        <w:t>.</w:t>
      </w:r>
      <w:r w:rsidRPr="008D0A40">
        <w:rPr>
          <w:rFonts w:ascii="Times New Roman" w:eastAsia="Times New Roman" w:hAnsi="Times New Roman" w:cs="Times New Roman"/>
          <w:sz w:val="23"/>
          <w:szCs w:val="23"/>
          <w:lang w:eastAsia="ru-RU"/>
        </w:rPr>
        <w:t xml:space="preserve"> </w:t>
      </w:r>
      <w:r w:rsidRPr="00AE5AFE">
        <w:rPr>
          <w:rFonts w:ascii="Times New Roman" w:eastAsia="Times New Roman" w:hAnsi="Times New Roman" w:cs="Times New Roman"/>
          <w:b/>
          <w:lang w:eastAsia="ru-RU"/>
        </w:rPr>
        <w:t>Банк обязуется</w:t>
      </w:r>
      <w:r w:rsidRPr="00AE5AFE">
        <w:rPr>
          <w:rFonts w:ascii="Times New Roman" w:eastAsia="Times New Roman" w:hAnsi="Times New Roman" w:cs="Times New Roman"/>
          <w:lang w:eastAsia="ru-RU"/>
        </w:rPr>
        <w:t xml:space="preserve"> обеспечивать конфиденциальность информации о заключаемых</w:t>
      </w:r>
      <w:r w:rsidR="00EC1183" w:rsidRPr="00AE5AFE">
        <w:rPr>
          <w:rFonts w:ascii="Times New Roman" w:eastAsia="Times New Roman" w:hAnsi="Times New Roman" w:cs="Times New Roman"/>
          <w:lang w:eastAsia="ru-RU"/>
        </w:rPr>
        <w:t xml:space="preserve"> </w:t>
      </w:r>
      <w:r w:rsidRPr="00AE5AFE">
        <w:rPr>
          <w:rFonts w:ascii="Times New Roman" w:eastAsia="Times New Roman" w:hAnsi="Times New Roman" w:cs="Times New Roman"/>
          <w:lang w:eastAsia="ru-RU"/>
        </w:rPr>
        <w:t>/</w:t>
      </w:r>
      <w:r w:rsidR="00EC1183" w:rsidRPr="00AE5AFE">
        <w:rPr>
          <w:rFonts w:ascii="Times New Roman" w:eastAsia="Times New Roman" w:hAnsi="Times New Roman" w:cs="Times New Roman"/>
          <w:lang w:eastAsia="ru-RU"/>
        </w:rPr>
        <w:t xml:space="preserve"> </w:t>
      </w:r>
      <w:r w:rsidRPr="00AE5AFE">
        <w:rPr>
          <w:rFonts w:ascii="Times New Roman" w:eastAsia="Times New Roman" w:hAnsi="Times New Roman" w:cs="Times New Roman"/>
          <w:lang w:eastAsia="ru-RU"/>
        </w:rPr>
        <w:t xml:space="preserve">заключенных Сделках, сведений о </w:t>
      </w:r>
      <w:r w:rsidR="000B205A" w:rsidRPr="00AE5AFE">
        <w:rPr>
          <w:rFonts w:ascii="Times New Roman" w:eastAsia="Times New Roman" w:hAnsi="Times New Roman" w:cs="Times New Roman"/>
          <w:lang w:eastAsia="ru-RU"/>
        </w:rPr>
        <w:t xml:space="preserve">Клиенте </w:t>
      </w:r>
      <w:r w:rsidRPr="00AE5AFE">
        <w:rPr>
          <w:rFonts w:ascii="Times New Roman" w:eastAsia="Times New Roman" w:hAnsi="Times New Roman" w:cs="Times New Roman"/>
          <w:lang w:eastAsia="ru-RU"/>
        </w:rPr>
        <w:t xml:space="preserve">и </w:t>
      </w:r>
      <w:r w:rsidR="000B205A" w:rsidRPr="00AE5AFE">
        <w:rPr>
          <w:rFonts w:ascii="Times New Roman" w:eastAsia="Times New Roman" w:hAnsi="Times New Roman" w:cs="Times New Roman"/>
          <w:lang w:eastAsia="ru-RU"/>
        </w:rPr>
        <w:t xml:space="preserve">о </w:t>
      </w:r>
      <w:r w:rsidRPr="00AE5AFE">
        <w:rPr>
          <w:rFonts w:ascii="Times New Roman" w:eastAsia="Times New Roman" w:hAnsi="Times New Roman" w:cs="Times New Roman"/>
          <w:lang w:eastAsia="ru-RU"/>
        </w:rPr>
        <w:t>его сотрудниках, которые стали известны Банку в ходе исполнения предусмотренных настоящими Правилами обязательств. Справки об операциях по депозитному счету и информация по Депозиту могут быть предоставлены Банком третьим лицам только в случаях, прямо предусмотренных законодательством Российской Федерации.</w:t>
      </w:r>
    </w:p>
    <w:p w:rsidR="00D149B0" w:rsidRPr="00AE5AFE" w:rsidRDefault="00D149B0" w:rsidP="00474B83">
      <w:pPr>
        <w:spacing w:after="0" w:line="240" w:lineRule="auto"/>
        <w:jc w:val="both"/>
        <w:rPr>
          <w:rFonts w:ascii="Times New Roman" w:eastAsia="Times New Roman" w:hAnsi="Times New Roman" w:cs="Times New Roman"/>
          <w:lang w:eastAsia="ru-RU"/>
        </w:rPr>
      </w:pPr>
    </w:p>
    <w:p w:rsidR="00474B83" w:rsidRPr="00AE5AFE" w:rsidRDefault="00474B83" w:rsidP="00474B83">
      <w:pPr>
        <w:spacing w:after="0" w:line="240" w:lineRule="auto"/>
        <w:jc w:val="both"/>
        <w:rPr>
          <w:rFonts w:ascii="Times New Roman" w:eastAsia="Times New Roman" w:hAnsi="Times New Roman" w:cs="Times New Roman"/>
          <w:lang w:eastAsia="ru-RU"/>
        </w:rPr>
      </w:pPr>
      <w:bookmarkStart w:id="12" w:name="_Ref460407566"/>
      <w:r w:rsidRPr="00AE5AFE">
        <w:rPr>
          <w:rFonts w:ascii="Times New Roman" w:eastAsia="Times New Roman" w:hAnsi="Times New Roman" w:cs="Times New Roman"/>
          <w:b/>
          <w:lang w:eastAsia="ru-RU"/>
        </w:rPr>
        <w:t>5.</w:t>
      </w:r>
      <w:r w:rsidR="00747CBA" w:rsidRPr="00AE5AFE">
        <w:rPr>
          <w:rFonts w:ascii="Times New Roman" w:eastAsia="Times New Roman" w:hAnsi="Times New Roman" w:cs="Times New Roman"/>
          <w:b/>
          <w:lang w:eastAsia="ru-RU"/>
        </w:rPr>
        <w:t>11</w:t>
      </w:r>
      <w:r w:rsidRPr="00AE5AFE">
        <w:rPr>
          <w:rFonts w:ascii="Times New Roman" w:eastAsia="Times New Roman" w:hAnsi="Times New Roman" w:cs="Times New Roman"/>
          <w:b/>
          <w:lang w:eastAsia="ru-RU"/>
        </w:rPr>
        <w:t>.</w:t>
      </w:r>
      <w:r w:rsidRPr="00AE5AFE">
        <w:rPr>
          <w:rFonts w:ascii="Times New Roman" w:eastAsia="Times New Roman" w:hAnsi="Times New Roman" w:cs="Times New Roman"/>
          <w:lang w:eastAsia="ru-RU"/>
        </w:rPr>
        <w:t xml:space="preserve">    Банк не несет ответственности за неисполнение или ненадлежащее исполнение своих обязательств, </w:t>
      </w:r>
      <w:r w:rsidRPr="00AE5AFE">
        <w:rPr>
          <w:rFonts w:ascii="Times New Roman" w:eastAsia="Times New Roman" w:hAnsi="Times New Roman" w:cs="Times New Roman" w:hint="eastAsia"/>
          <w:lang w:eastAsia="ru-RU"/>
        </w:rPr>
        <w:t>предусмотренных</w:t>
      </w:r>
      <w:r w:rsidRPr="00AE5AFE">
        <w:rPr>
          <w:rFonts w:ascii="Times New Roman" w:eastAsia="Times New Roman" w:hAnsi="Times New Roman" w:cs="Times New Roman"/>
          <w:lang w:eastAsia="ru-RU"/>
        </w:rPr>
        <w:t xml:space="preserve"> </w:t>
      </w:r>
      <w:r w:rsidRPr="00AE5AFE">
        <w:rPr>
          <w:rFonts w:ascii="Times New Roman" w:eastAsia="Times New Roman" w:hAnsi="Times New Roman" w:cs="Times New Roman" w:hint="eastAsia"/>
          <w:lang w:eastAsia="ru-RU"/>
        </w:rPr>
        <w:t>настоящими</w:t>
      </w:r>
      <w:r w:rsidRPr="00AE5AFE">
        <w:rPr>
          <w:rFonts w:ascii="Times New Roman" w:eastAsia="Times New Roman" w:hAnsi="Times New Roman" w:cs="Times New Roman"/>
          <w:lang w:eastAsia="ru-RU"/>
        </w:rPr>
        <w:t xml:space="preserve"> </w:t>
      </w:r>
      <w:r w:rsidRPr="00AE5AFE">
        <w:rPr>
          <w:rFonts w:ascii="Times New Roman" w:eastAsia="Times New Roman" w:hAnsi="Times New Roman" w:cs="Times New Roman" w:hint="eastAsia"/>
          <w:lang w:eastAsia="ru-RU"/>
        </w:rPr>
        <w:t>Правилами</w:t>
      </w:r>
      <w:r w:rsidRPr="00AE5AFE">
        <w:rPr>
          <w:rFonts w:ascii="Times New Roman" w:eastAsia="Times New Roman" w:hAnsi="Times New Roman" w:cs="Times New Roman"/>
          <w:lang w:eastAsia="ru-RU"/>
        </w:rPr>
        <w:t xml:space="preserve"> если подобное неисполнение или ненадлежащее исполнение явилось следствием указания </w:t>
      </w:r>
      <w:r w:rsidR="000B205A" w:rsidRPr="00AE5AFE">
        <w:rPr>
          <w:rFonts w:ascii="Times New Roman" w:eastAsia="Times New Roman" w:hAnsi="Times New Roman" w:cs="Times New Roman"/>
          <w:lang w:eastAsia="ru-RU"/>
        </w:rPr>
        <w:t>Клиентом</w:t>
      </w:r>
      <w:r w:rsidRPr="00AE5AFE">
        <w:rPr>
          <w:rFonts w:ascii="Times New Roman" w:eastAsia="Times New Roman" w:hAnsi="Times New Roman" w:cs="Times New Roman"/>
          <w:lang w:eastAsia="ru-RU"/>
        </w:rPr>
        <w:t xml:space="preserve"> </w:t>
      </w:r>
      <w:r w:rsidR="007A29ED" w:rsidRPr="00AE5AFE">
        <w:rPr>
          <w:rFonts w:ascii="Times New Roman" w:eastAsia="Times New Roman" w:hAnsi="Times New Roman" w:cs="Times New Roman"/>
          <w:lang w:eastAsia="ru-RU"/>
        </w:rPr>
        <w:t xml:space="preserve">в Заявлении </w:t>
      </w:r>
      <w:r w:rsidRPr="00AE5AFE">
        <w:rPr>
          <w:rFonts w:ascii="Times New Roman" w:eastAsia="Times New Roman" w:hAnsi="Times New Roman" w:cs="Times New Roman"/>
          <w:lang w:eastAsia="ru-RU"/>
        </w:rPr>
        <w:t>неполных или неточных реквизитов</w:t>
      </w:r>
      <w:r w:rsidR="00337B67" w:rsidRPr="00AE5AFE">
        <w:rPr>
          <w:rFonts w:ascii="Times New Roman" w:eastAsia="Times New Roman" w:hAnsi="Times New Roman" w:cs="Times New Roman"/>
          <w:lang w:eastAsia="ru-RU"/>
        </w:rPr>
        <w:t xml:space="preserve">, </w:t>
      </w:r>
      <w:r w:rsidRPr="00AE5AFE">
        <w:rPr>
          <w:rFonts w:ascii="Times New Roman" w:eastAsia="Times New Roman" w:hAnsi="Times New Roman" w:cs="Times New Roman"/>
          <w:lang w:eastAsia="ru-RU"/>
        </w:rPr>
        <w:t>(в том числе имена контактных лиц, номера телефонов, банковские реквизиты и т.д.)</w:t>
      </w:r>
      <w:r w:rsidR="00337B67" w:rsidRPr="00AE5AFE">
        <w:rPr>
          <w:rFonts w:ascii="Times New Roman" w:eastAsia="Times New Roman" w:hAnsi="Times New Roman" w:cs="Times New Roman"/>
          <w:lang w:eastAsia="ru-RU"/>
        </w:rPr>
        <w:t>, а также следствием несвоевременного представления в Банк сведений об изменениях документов, указанных в п</w:t>
      </w:r>
      <w:r w:rsidR="00337B67" w:rsidRPr="00AE5AFE">
        <w:rPr>
          <w:rFonts w:ascii="Times New Roman" w:eastAsia="Times New Roman" w:hAnsi="Times New Roman" w:cs="Times New Roman"/>
          <w:b/>
          <w:lang w:eastAsia="ru-RU"/>
        </w:rPr>
        <w:t>. 5.2.</w:t>
      </w:r>
      <w:r w:rsidR="00337B67" w:rsidRPr="00AE5AFE">
        <w:rPr>
          <w:rFonts w:ascii="Times New Roman" w:eastAsia="Times New Roman" w:hAnsi="Times New Roman" w:cs="Times New Roman"/>
          <w:lang w:eastAsia="ru-RU"/>
        </w:rPr>
        <w:t xml:space="preserve"> настоящих Правил.</w:t>
      </w:r>
    </w:p>
    <w:p w:rsidR="00D149B0" w:rsidRPr="00AE5AFE" w:rsidRDefault="00D149B0" w:rsidP="00474B83">
      <w:pPr>
        <w:spacing w:after="0" w:line="240" w:lineRule="auto"/>
        <w:jc w:val="both"/>
        <w:rPr>
          <w:rFonts w:ascii="Times New Roman" w:eastAsia="Times New Roman" w:hAnsi="Times New Roman" w:cs="Times New Roman"/>
          <w:i/>
          <w:lang w:eastAsia="ru-RU"/>
        </w:rPr>
      </w:pPr>
    </w:p>
    <w:p w:rsidR="00474B83" w:rsidRPr="00AE5AFE" w:rsidRDefault="00474B83" w:rsidP="00474B83">
      <w:pPr>
        <w:spacing w:after="0" w:line="240" w:lineRule="auto"/>
        <w:jc w:val="both"/>
        <w:rPr>
          <w:rFonts w:ascii="Times New Roman" w:eastAsia="Times New Roman" w:hAnsi="Times New Roman" w:cs="Times New Roman"/>
          <w:lang w:eastAsia="ru-RU"/>
        </w:rPr>
      </w:pPr>
      <w:r w:rsidRPr="00AE5AFE">
        <w:rPr>
          <w:rFonts w:ascii="Times New Roman" w:eastAsia="Times New Roman" w:hAnsi="Times New Roman" w:cs="Times New Roman"/>
          <w:b/>
          <w:lang w:eastAsia="ru-RU"/>
        </w:rPr>
        <w:t>5.</w:t>
      </w:r>
      <w:r w:rsidR="00747CBA" w:rsidRPr="00AE5AFE">
        <w:rPr>
          <w:rFonts w:ascii="Times New Roman" w:eastAsia="Times New Roman" w:hAnsi="Times New Roman" w:cs="Times New Roman"/>
          <w:b/>
          <w:lang w:eastAsia="ru-RU"/>
        </w:rPr>
        <w:t>12</w:t>
      </w:r>
      <w:r w:rsidRPr="00AE5AFE">
        <w:rPr>
          <w:rFonts w:ascii="Times New Roman" w:eastAsia="Times New Roman" w:hAnsi="Times New Roman" w:cs="Times New Roman"/>
          <w:b/>
          <w:lang w:eastAsia="ru-RU"/>
        </w:rPr>
        <w:t>.</w:t>
      </w:r>
      <w:r w:rsidRPr="00AE5AFE">
        <w:rPr>
          <w:rFonts w:ascii="Times New Roman" w:eastAsia="Times New Roman" w:hAnsi="Times New Roman" w:cs="Times New Roman"/>
          <w:lang w:eastAsia="ru-RU"/>
        </w:rPr>
        <w:t xml:space="preserve">   В случае несвоевременного возврата Депозита и/или уплаты начисленных процентов </w:t>
      </w:r>
      <w:r w:rsidR="000B205A" w:rsidRPr="00AE5AFE">
        <w:rPr>
          <w:rFonts w:ascii="Times New Roman" w:eastAsia="Times New Roman" w:hAnsi="Times New Roman" w:cs="Times New Roman"/>
          <w:lang w:eastAsia="ru-RU"/>
        </w:rPr>
        <w:t xml:space="preserve">Клиент </w:t>
      </w:r>
      <w:r w:rsidRPr="00AE5AFE">
        <w:rPr>
          <w:rFonts w:ascii="Times New Roman" w:eastAsia="Times New Roman" w:hAnsi="Times New Roman" w:cs="Times New Roman"/>
          <w:lang w:eastAsia="ru-RU"/>
        </w:rPr>
        <w:t xml:space="preserve">вправе потребовать от Банка уплаты пени, направив Банку письменное уведомление. Пеня начисляется за каждый день просрочки на сумму неисполненного Банком денежного обязательства с </w:t>
      </w:r>
      <w:r w:rsidR="00F525AE" w:rsidRPr="00AE5AFE">
        <w:rPr>
          <w:rFonts w:ascii="Times New Roman" w:eastAsia="Times New Roman" w:hAnsi="Times New Roman" w:cs="Times New Roman"/>
          <w:lang w:eastAsia="ru-RU"/>
        </w:rPr>
        <w:t>д</w:t>
      </w:r>
      <w:r w:rsidRPr="00AE5AFE">
        <w:rPr>
          <w:rFonts w:ascii="Times New Roman" w:eastAsia="Times New Roman" w:hAnsi="Times New Roman" w:cs="Times New Roman"/>
          <w:lang w:eastAsia="ru-RU"/>
        </w:rPr>
        <w:t>аты возврата Депозита и/или даты, когда должны были быть выплачены проценты, до даты фактического исполнения своих обязательств по возврату Депозита и/или уплате процентов в следующем порядке:</w:t>
      </w:r>
    </w:p>
    <w:p w:rsidR="00474B83" w:rsidRPr="00AE5AFE" w:rsidRDefault="00474B83" w:rsidP="00CD697D">
      <w:pPr>
        <w:pStyle w:val="ab"/>
        <w:numPr>
          <w:ilvl w:val="0"/>
          <w:numId w:val="25"/>
        </w:numPr>
        <w:spacing w:after="0" w:line="240" w:lineRule="auto"/>
        <w:ind w:left="851" w:hanging="425"/>
        <w:jc w:val="both"/>
        <w:outlineLvl w:val="2"/>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 xml:space="preserve">при просрочке платежа в </w:t>
      </w:r>
      <w:r w:rsidR="00337B67" w:rsidRPr="00AE5AFE">
        <w:rPr>
          <w:rFonts w:ascii="Times New Roman" w:eastAsia="Times New Roman" w:hAnsi="Times New Roman" w:cs="Times New Roman"/>
          <w:lang w:eastAsia="ru-RU"/>
        </w:rPr>
        <w:t>Р</w:t>
      </w:r>
      <w:r w:rsidRPr="00AE5AFE">
        <w:rPr>
          <w:rFonts w:ascii="Times New Roman" w:eastAsia="Times New Roman" w:hAnsi="Times New Roman" w:cs="Times New Roman"/>
          <w:lang w:eastAsia="ru-RU"/>
        </w:rPr>
        <w:t xml:space="preserve">оссийских рублях - в размере </w:t>
      </w:r>
      <w:r w:rsidR="00BF42BB" w:rsidRPr="00AE5AFE">
        <w:rPr>
          <w:rFonts w:ascii="Times New Roman" w:eastAsia="Times New Roman" w:hAnsi="Times New Roman" w:cs="Times New Roman"/>
          <w:lang w:eastAsia="ru-RU"/>
        </w:rPr>
        <w:t xml:space="preserve">ключевой </w:t>
      </w:r>
      <w:r w:rsidRPr="00AE5AFE">
        <w:rPr>
          <w:rFonts w:ascii="Times New Roman" w:eastAsia="Times New Roman" w:hAnsi="Times New Roman" w:cs="Times New Roman"/>
          <w:lang w:eastAsia="ru-RU"/>
        </w:rPr>
        <w:t xml:space="preserve">ставки Банка России, действующей на день </w:t>
      </w:r>
      <w:r w:rsidRPr="00AE5AFE">
        <w:rPr>
          <w:rFonts w:ascii="Times New Roman" w:eastAsia="Times New Roman" w:hAnsi="Times New Roman" w:cs="Times New Roman"/>
          <w:bCs/>
          <w:lang w:eastAsia="ru-RU"/>
        </w:rPr>
        <w:t xml:space="preserve">фактического исполнения Банком своих обязательств перед </w:t>
      </w:r>
      <w:r w:rsidR="007A29ED" w:rsidRPr="00AE5AFE">
        <w:rPr>
          <w:rFonts w:ascii="Times New Roman" w:eastAsia="Times New Roman" w:hAnsi="Times New Roman" w:cs="Times New Roman"/>
          <w:bCs/>
          <w:lang w:eastAsia="ru-RU"/>
        </w:rPr>
        <w:t>Клиентом</w:t>
      </w:r>
      <w:r w:rsidRPr="00AE5AFE">
        <w:rPr>
          <w:rFonts w:ascii="Times New Roman" w:eastAsia="Times New Roman" w:hAnsi="Times New Roman" w:cs="Times New Roman"/>
          <w:lang w:eastAsia="ru-RU"/>
        </w:rPr>
        <w:t>;</w:t>
      </w:r>
    </w:p>
    <w:p w:rsidR="00474B83" w:rsidRPr="00AE5AFE" w:rsidRDefault="00474B83" w:rsidP="00CD697D">
      <w:pPr>
        <w:pStyle w:val="ab"/>
        <w:numPr>
          <w:ilvl w:val="0"/>
          <w:numId w:val="25"/>
        </w:numPr>
        <w:spacing w:after="0" w:line="240" w:lineRule="auto"/>
        <w:ind w:left="851" w:hanging="425"/>
        <w:jc w:val="both"/>
        <w:rPr>
          <w:rFonts w:ascii="Times New Roman" w:eastAsia="Times New Roman" w:hAnsi="Times New Roman" w:cs="Times New Roman"/>
          <w:lang w:eastAsia="ru-RU"/>
        </w:rPr>
      </w:pPr>
      <w:r w:rsidRPr="00AE5AFE">
        <w:rPr>
          <w:rFonts w:ascii="Times New Roman" w:eastAsia="Times New Roman" w:hAnsi="Times New Roman" w:cs="Times New Roman"/>
          <w:lang w:eastAsia="ru-RU"/>
        </w:rPr>
        <w:t xml:space="preserve">при просрочке платежа в </w:t>
      </w:r>
      <w:r w:rsidR="00FD3498" w:rsidRPr="00AE5AFE">
        <w:rPr>
          <w:rFonts w:ascii="Times New Roman" w:eastAsia="Times New Roman" w:hAnsi="Times New Roman" w:cs="Times New Roman"/>
          <w:lang w:eastAsia="ru-RU"/>
        </w:rPr>
        <w:t>И</w:t>
      </w:r>
      <w:r w:rsidRPr="00AE5AFE">
        <w:rPr>
          <w:rFonts w:ascii="Times New Roman" w:eastAsia="Times New Roman" w:hAnsi="Times New Roman" w:cs="Times New Roman"/>
          <w:lang w:eastAsia="ru-RU"/>
        </w:rPr>
        <w:t xml:space="preserve">ностранной валюте - в размере 0,1% (ноль целых одна десятая процента) от </w:t>
      </w:r>
      <w:r w:rsidR="00F525AE" w:rsidRPr="00AE5AFE">
        <w:rPr>
          <w:rFonts w:ascii="Times New Roman" w:eastAsia="Times New Roman" w:hAnsi="Times New Roman" w:cs="Times New Roman"/>
          <w:lang w:eastAsia="ru-RU"/>
        </w:rPr>
        <w:t xml:space="preserve">невыплаченной </w:t>
      </w:r>
      <w:r w:rsidR="006D51CA" w:rsidRPr="00AE5AFE">
        <w:rPr>
          <w:rFonts w:ascii="Times New Roman" w:eastAsia="Times New Roman" w:hAnsi="Times New Roman" w:cs="Times New Roman"/>
          <w:lang w:eastAsia="ru-RU"/>
        </w:rPr>
        <w:t>своевременно</w:t>
      </w:r>
      <w:r w:rsidRPr="00AE5AFE">
        <w:rPr>
          <w:rFonts w:ascii="Times New Roman" w:eastAsia="Times New Roman" w:hAnsi="Times New Roman" w:cs="Times New Roman"/>
          <w:lang w:eastAsia="ru-RU"/>
        </w:rPr>
        <w:t xml:space="preserve"> суммы.</w:t>
      </w:r>
    </w:p>
    <w:p w:rsidR="00831A6B" w:rsidRDefault="00831A6B" w:rsidP="00831A6B">
      <w:pPr>
        <w:pStyle w:val="ab"/>
        <w:spacing w:after="0" w:line="240" w:lineRule="auto"/>
        <w:ind w:left="851"/>
        <w:jc w:val="both"/>
        <w:rPr>
          <w:rFonts w:ascii="Times New Roman" w:eastAsia="Times New Roman" w:hAnsi="Times New Roman" w:cs="Times New Roman"/>
          <w:sz w:val="23"/>
          <w:szCs w:val="23"/>
          <w:lang w:eastAsia="ru-RU"/>
        </w:rPr>
      </w:pPr>
    </w:p>
    <w:bookmarkEnd w:id="12"/>
    <w:p w:rsidR="00474B83" w:rsidRPr="00AE5AFE" w:rsidRDefault="00474B83" w:rsidP="00474B83">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r w:rsidRPr="008D0A40">
        <w:rPr>
          <w:rFonts w:ascii="Times New Roman" w:eastAsia="Times New Roman" w:hAnsi="Times New Roman" w:cs="Times New Roman"/>
          <w:b/>
          <w:bCs/>
          <w:iCs/>
          <w:sz w:val="23"/>
          <w:szCs w:val="23"/>
          <w:lang w:eastAsia="ru-RU"/>
        </w:rPr>
        <w:t>5.</w:t>
      </w:r>
      <w:r w:rsidR="00747CBA">
        <w:rPr>
          <w:rFonts w:ascii="Times New Roman" w:eastAsia="Times New Roman" w:hAnsi="Times New Roman" w:cs="Times New Roman"/>
          <w:b/>
          <w:bCs/>
          <w:iCs/>
          <w:sz w:val="23"/>
          <w:szCs w:val="23"/>
          <w:lang w:eastAsia="ru-RU"/>
        </w:rPr>
        <w:t>13</w:t>
      </w:r>
      <w:r w:rsidRPr="00AE5AFE">
        <w:rPr>
          <w:rFonts w:ascii="Times New Roman" w:eastAsia="Times New Roman" w:hAnsi="Times New Roman" w:cs="Times New Roman"/>
          <w:b/>
          <w:bCs/>
          <w:iCs/>
          <w:lang w:eastAsia="ru-RU"/>
        </w:rPr>
        <w:t xml:space="preserve">.    </w:t>
      </w:r>
      <w:r w:rsidRPr="00AE5AFE">
        <w:rPr>
          <w:rFonts w:ascii="Times New Roman" w:eastAsia="Times New Roman" w:hAnsi="Times New Roman" w:cs="Times New Roman"/>
          <w:bCs/>
          <w:iCs/>
          <w:lang w:eastAsia="ru-RU"/>
        </w:rPr>
        <w:t xml:space="preserve">В случае если в силу действующего законодательства </w:t>
      </w:r>
      <w:r w:rsidR="00337B67" w:rsidRPr="00AE5AFE">
        <w:rPr>
          <w:rFonts w:ascii="Times New Roman" w:eastAsia="Times New Roman" w:hAnsi="Times New Roman" w:cs="Times New Roman"/>
          <w:bCs/>
          <w:iCs/>
          <w:lang w:eastAsia="ru-RU"/>
        </w:rPr>
        <w:t xml:space="preserve">Российской Федерации </w:t>
      </w:r>
      <w:r w:rsidRPr="00AE5AFE">
        <w:rPr>
          <w:rFonts w:ascii="Times New Roman" w:eastAsia="Times New Roman" w:hAnsi="Times New Roman" w:cs="Times New Roman"/>
          <w:bCs/>
          <w:iCs/>
          <w:lang w:eastAsia="ru-RU"/>
        </w:rPr>
        <w:t xml:space="preserve">Банк не имеет права заплатить </w:t>
      </w:r>
      <w:r w:rsidR="00337B67" w:rsidRPr="00AE5AFE">
        <w:rPr>
          <w:rFonts w:ascii="Times New Roman" w:eastAsia="Times New Roman" w:hAnsi="Times New Roman" w:cs="Times New Roman"/>
          <w:bCs/>
          <w:iCs/>
          <w:lang w:eastAsia="ru-RU"/>
        </w:rPr>
        <w:t xml:space="preserve">Клиенту </w:t>
      </w:r>
      <w:r w:rsidRPr="00AE5AFE">
        <w:rPr>
          <w:rFonts w:ascii="Times New Roman" w:eastAsia="Times New Roman" w:hAnsi="Times New Roman" w:cs="Times New Roman"/>
          <w:bCs/>
          <w:iCs/>
          <w:lang w:eastAsia="ru-RU"/>
        </w:rPr>
        <w:t xml:space="preserve">неустойку в Иностранной валюте, такая неустойка рассчитывается в Иностранной валюте, в размере, предусмотренном настоящими Правилами, но </w:t>
      </w:r>
      <w:r w:rsidR="00337B67" w:rsidRPr="00AE5AFE">
        <w:rPr>
          <w:rFonts w:ascii="Times New Roman" w:eastAsia="Times New Roman" w:hAnsi="Times New Roman" w:cs="Times New Roman"/>
          <w:bCs/>
          <w:iCs/>
          <w:lang w:eastAsia="ru-RU"/>
        </w:rPr>
        <w:t>вы</w:t>
      </w:r>
      <w:r w:rsidRPr="00AE5AFE">
        <w:rPr>
          <w:rFonts w:ascii="Times New Roman" w:eastAsia="Times New Roman" w:hAnsi="Times New Roman" w:cs="Times New Roman"/>
          <w:bCs/>
          <w:iCs/>
          <w:lang w:eastAsia="ru-RU"/>
        </w:rPr>
        <w:t xml:space="preserve">плачивается </w:t>
      </w:r>
      <w:r w:rsidR="00337B67" w:rsidRPr="00AE5AFE">
        <w:rPr>
          <w:rFonts w:ascii="Times New Roman" w:eastAsia="Times New Roman" w:hAnsi="Times New Roman" w:cs="Times New Roman"/>
          <w:bCs/>
          <w:iCs/>
          <w:lang w:eastAsia="ru-RU"/>
        </w:rPr>
        <w:t xml:space="preserve">Клиенту </w:t>
      </w:r>
      <w:r w:rsidRPr="00AE5AFE">
        <w:rPr>
          <w:rFonts w:ascii="Times New Roman" w:eastAsia="Times New Roman" w:hAnsi="Times New Roman" w:cs="Times New Roman"/>
          <w:bCs/>
          <w:iCs/>
          <w:lang w:eastAsia="ru-RU"/>
        </w:rPr>
        <w:t>в Р</w:t>
      </w:r>
      <w:r w:rsidR="00337B67" w:rsidRPr="00AE5AFE">
        <w:rPr>
          <w:rFonts w:ascii="Times New Roman" w:eastAsia="Times New Roman" w:hAnsi="Times New Roman" w:cs="Times New Roman"/>
          <w:bCs/>
          <w:iCs/>
          <w:lang w:eastAsia="ru-RU"/>
        </w:rPr>
        <w:t>оссийских р</w:t>
      </w:r>
      <w:r w:rsidRPr="00AE5AFE">
        <w:rPr>
          <w:rFonts w:ascii="Times New Roman" w:eastAsia="Times New Roman" w:hAnsi="Times New Roman" w:cs="Times New Roman"/>
          <w:bCs/>
          <w:iCs/>
          <w:lang w:eastAsia="ru-RU"/>
        </w:rPr>
        <w:t>ублях по курсу Банка России, действующему на дату платежа.</w:t>
      </w:r>
      <w:r w:rsidR="005A3830" w:rsidRPr="00AE5AFE">
        <w:rPr>
          <w:rFonts w:ascii="Times New Roman" w:eastAsia="Times New Roman" w:hAnsi="Times New Roman" w:cs="Times New Roman"/>
          <w:bCs/>
          <w:iCs/>
          <w:lang w:eastAsia="ru-RU"/>
        </w:rPr>
        <w:t xml:space="preserve"> </w:t>
      </w:r>
    </w:p>
    <w:p w:rsidR="005A3830" w:rsidRPr="00AE5AFE" w:rsidRDefault="005A3830" w:rsidP="00474B83">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p>
    <w:p w:rsidR="005A3830" w:rsidRPr="00AE5AFE" w:rsidRDefault="005A3830" w:rsidP="005A3830">
      <w:pPr>
        <w:widowControl w:val="0"/>
        <w:tabs>
          <w:tab w:val="left"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lastRenderedPageBreak/>
        <w:t xml:space="preserve">5.14. </w:t>
      </w:r>
      <w:r w:rsidRPr="00AE5AFE">
        <w:rPr>
          <w:rFonts w:ascii="Times New Roman" w:eastAsia="Times New Roman" w:hAnsi="Times New Roman" w:cs="Times New Roman"/>
          <w:bCs/>
          <w:iCs/>
          <w:lang w:eastAsia="ru-RU"/>
        </w:rPr>
        <w:t>Банк вправе отказать Клиенту  в заключении Договора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уведомив об этом  Клиента, в срок не позднее 5 (Пяти) рабочих дней со дня принятия решения, путем направления уведомления</w:t>
      </w:r>
      <w:r w:rsidR="00E67D0B" w:rsidRPr="00AE5AFE">
        <w:rPr>
          <w:rFonts w:ascii="Times New Roman" w:eastAsia="Times New Roman" w:hAnsi="Times New Roman" w:cs="Times New Roman"/>
          <w:bCs/>
          <w:iCs/>
          <w:lang w:eastAsia="ru-RU"/>
        </w:rPr>
        <w:t xml:space="preserve"> одним из следующих способов:</w:t>
      </w:r>
      <w:r w:rsidRPr="00AE5AFE">
        <w:rPr>
          <w:rFonts w:ascii="Times New Roman" w:eastAsia="Times New Roman" w:hAnsi="Times New Roman" w:cs="Times New Roman"/>
          <w:bCs/>
          <w:iCs/>
          <w:lang w:eastAsia="ru-RU"/>
        </w:rPr>
        <w:t xml:space="preserve"> в  электронном виде по  системе «Клиент-Банк» либо </w:t>
      </w:r>
      <w:r w:rsidR="00F05585" w:rsidRPr="00AE5AFE">
        <w:rPr>
          <w:rFonts w:ascii="Times New Roman" w:eastAsia="Times New Roman" w:hAnsi="Times New Roman" w:cs="Times New Roman"/>
          <w:bCs/>
          <w:iCs/>
          <w:lang w:eastAsia="ru-RU"/>
        </w:rPr>
        <w:t>на бумажном носителе</w:t>
      </w:r>
      <w:r w:rsidRPr="00AE5AFE">
        <w:rPr>
          <w:rFonts w:ascii="Times New Roman" w:eastAsia="Times New Roman" w:hAnsi="Times New Roman" w:cs="Times New Roman"/>
          <w:bCs/>
          <w:iCs/>
          <w:lang w:eastAsia="ru-RU"/>
        </w:rPr>
        <w:t xml:space="preserve"> по реквизитам, указанным в Заявлении</w:t>
      </w:r>
      <w:r w:rsidR="00E67D0B"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 xml:space="preserve"> </w:t>
      </w:r>
      <w:r w:rsidR="00E67D0B" w:rsidRPr="00AE5AFE">
        <w:rPr>
          <w:rFonts w:ascii="Times New Roman" w:eastAsia="Times New Roman" w:hAnsi="Times New Roman" w:cs="Times New Roman"/>
          <w:bCs/>
          <w:iCs/>
          <w:lang w:eastAsia="ru-RU"/>
        </w:rPr>
        <w:t xml:space="preserve">либо на адрес электронной почты </w:t>
      </w:r>
      <w:r w:rsidR="00472C15" w:rsidRPr="00AE5AFE">
        <w:rPr>
          <w:rFonts w:ascii="Times New Roman" w:eastAsia="Times New Roman" w:hAnsi="Times New Roman" w:cs="Times New Roman"/>
          <w:bCs/>
          <w:iCs/>
          <w:lang w:eastAsia="ru-RU"/>
        </w:rPr>
        <w:t xml:space="preserve">Клиента / </w:t>
      </w:r>
      <w:r w:rsidR="00E67D0B" w:rsidRPr="00AE5AFE">
        <w:rPr>
          <w:rFonts w:ascii="Times New Roman" w:eastAsia="Times New Roman" w:hAnsi="Times New Roman" w:cs="Times New Roman"/>
          <w:bCs/>
          <w:iCs/>
          <w:lang w:eastAsia="ru-RU"/>
        </w:rPr>
        <w:t>Уполномоченного лица Клиента, указан</w:t>
      </w:r>
      <w:r w:rsidR="0084565C" w:rsidRPr="00AE5AFE">
        <w:rPr>
          <w:rFonts w:ascii="Times New Roman" w:eastAsia="Times New Roman" w:hAnsi="Times New Roman" w:cs="Times New Roman"/>
          <w:bCs/>
          <w:iCs/>
          <w:lang w:eastAsia="ru-RU"/>
        </w:rPr>
        <w:t>ный в Заявлении о присоединении</w:t>
      </w:r>
      <w:r w:rsidRPr="00AE5AFE">
        <w:rPr>
          <w:rFonts w:ascii="Times New Roman" w:eastAsia="Times New Roman" w:hAnsi="Times New Roman" w:cs="Times New Roman"/>
          <w:bCs/>
          <w:iCs/>
          <w:lang w:eastAsia="ru-RU"/>
        </w:rPr>
        <w:t>, с указанием в нем даты и причины принятия соответствующего решения</w:t>
      </w:r>
      <w:r w:rsidR="00E67D0B" w:rsidRPr="00AE5AFE">
        <w:rPr>
          <w:rFonts w:ascii="Times New Roman" w:eastAsia="Times New Roman" w:hAnsi="Times New Roman" w:cs="Times New Roman"/>
          <w:bCs/>
          <w:iCs/>
          <w:lang w:eastAsia="ru-RU"/>
        </w:rPr>
        <w:t>.</w:t>
      </w:r>
    </w:p>
    <w:p w:rsidR="005A3830" w:rsidRPr="00AE5AFE" w:rsidRDefault="005A3830" w:rsidP="005A3830">
      <w:pPr>
        <w:widowControl w:val="0"/>
        <w:tabs>
          <w:tab w:val="left" w:pos="0"/>
        </w:tabs>
        <w:spacing w:after="0" w:line="240" w:lineRule="auto"/>
        <w:jc w:val="both"/>
        <w:outlineLvl w:val="1"/>
        <w:rPr>
          <w:rFonts w:ascii="Times New Roman" w:eastAsia="Times New Roman" w:hAnsi="Times New Roman" w:cs="Times New Roman"/>
          <w:bCs/>
          <w:iCs/>
          <w:lang w:eastAsia="ru-RU"/>
        </w:rPr>
      </w:pPr>
    </w:p>
    <w:p w:rsidR="005A3830" w:rsidRDefault="005A3830" w:rsidP="005A3830">
      <w:pPr>
        <w:widowControl w:val="0"/>
        <w:tabs>
          <w:tab w:val="left" w:pos="0"/>
        </w:tabs>
        <w:spacing w:after="0" w:line="240" w:lineRule="auto"/>
        <w:jc w:val="both"/>
        <w:outlineLvl w:val="1"/>
        <w:rPr>
          <w:rFonts w:ascii="Times New Roman" w:eastAsia="Times New Roman" w:hAnsi="Times New Roman" w:cs="Times New Roman"/>
          <w:bCs/>
          <w:iCs/>
          <w:lang w:eastAsia="ru-RU"/>
        </w:rPr>
      </w:pPr>
      <w:r>
        <w:rPr>
          <w:rFonts w:ascii="Times New Roman" w:eastAsia="Times New Roman" w:hAnsi="Times New Roman" w:cs="Times New Roman"/>
          <w:b/>
          <w:bCs/>
          <w:iCs/>
          <w:lang w:eastAsia="ru-RU"/>
        </w:rPr>
        <w:t>5.15.</w:t>
      </w:r>
      <w:r>
        <w:rPr>
          <w:rFonts w:ascii="Times New Roman" w:eastAsia="Times New Roman" w:hAnsi="Times New Roman" w:cs="Times New Roman"/>
          <w:bCs/>
          <w:iCs/>
          <w:lang w:eastAsia="ru-RU"/>
        </w:rPr>
        <w:t xml:space="preserve"> Банк вправе отказать Клиенту в выполнении распоряжения о совершении операции, если в результате реализации правил внутреннего контроля у работников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66175C">
        <w:rPr>
          <w:rFonts w:ascii="Times New Roman" w:eastAsia="Times New Roman" w:hAnsi="Times New Roman" w:cs="Times New Roman"/>
          <w:bCs/>
          <w:iCs/>
          <w:lang w:eastAsia="ru-RU"/>
        </w:rPr>
        <w:t xml:space="preserve"> </w:t>
      </w:r>
    </w:p>
    <w:p w:rsidR="005A3830" w:rsidRDefault="005A3830" w:rsidP="005A3830">
      <w:pPr>
        <w:widowControl w:val="0"/>
        <w:tabs>
          <w:tab w:val="left" w:pos="0"/>
        </w:tabs>
        <w:spacing w:after="0" w:line="240" w:lineRule="auto"/>
        <w:jc w:val="both"/>
        <w:outlineLvl w:val="1"/>
        <w:rPr>
          <w:rFonts w:ascii="Times New Roman" w:eastAsia="Times New Roman" w:hAnsi="Times New Roman" w:cs="Times New Roman"/>
          <w:bCs/>
          <w:iCs/>
          <w:lang w:eastAsia="ru-RU"/>
        </w:rPr>
      </w:pPr>
    </w:p>
    <w:p w:rsidR="005A3830" w:rsidRDefault="005A3830" w:rsidP="00474B83">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r>
        <w:rPr>
          <w:rFonts w:ascii="Times New Roman" w:eastAsia="Times New Roman" w:hAnsi="Times New Roman" w:cs="Times New Roman"/>
          <w:b/>
          <w:bCs/>
          <w:iCs/>
          <w:lang w:eastAsia="ru-RU"/>
        </w:rPr>
        <w:t>5.16.</w:t>
      </w:r>
      <w:r>
        <w:rPr>
          <w:rFonts w:ascii="Times New Roman" w:eastAsia="Times New Roman" w:hAnsi="Times New Roman" w:cs="Times New Roman"/>
          <w:bCs/>
          <w:iCs/>
          <w:lang w:eastAsia="ru-RU"/>
        </w:rPr>
        <w:t xml:space="preserve"> Банк обязан в случае отказа в проведении о</w:t>
      </w:r>
      <w:r w:rsidR="00E67D0B">
        <w:rPr>
          <w:rFonts w:ascii="Times New Roman" w:eastAsia="Times New Roman" w:hAnsi="Times New Roman" w:cs="Times New Roman"/>
          <w:bCs/>
          <w:iCs/>
          <w:lang w:eastAsia="ru-RU"/>
        </w:rPr>
        <w:t>пераций, осуществляемых Клиентом</w:t>
      </w:r>
      <w:r>
        <w:rPr>
          <w:rFonts w:ascii="Times New Roman" w:eastAsia="Times New Roman" w:hAnsi="Times New Roman" w:cs="Times New Roman"/>
          <w:bCs/>
          <w:iCs/>
          <w:lang w:eastAsia="ru-RU"/>
        </w:rPr>
        <w:t xml:space="preserve"> по Счету, в соответствии с п.</w:t>
      </w:r>
      <w:r w:rsidRPr="005A3830">
        <w:rPr>
          <w:rFonts w:ascii="Times New Roman" w:eastAsia="Times New Roman" w:hAnsi="Times New Roman" w:cs="Times New Roman"/>
          <w:b/>
          <w:bCs/>
          <w:iCs/>
          <w:lang w:eastAsia="ru-RU"/>
        </w:rPr>
        <w:t>5.15</w:t>
      </w:r>
      <w:r>
        <w:rPr>
          <w:rFonts w:ascii="Times New Roman" w:eastAsia="Times New Roman" w:hAnsi="Times New Roman" w:cs="Times New Roman"/>
          <w:bCs/>
          <w:iCs/>
          <w:lang w:eastAsia="ru-RU"/>
        </w:rPr>
        <w:t>. Правил, в срок не позднее 5 (Пяти) рабочих дней с даты принятия решения</w:t>
      </w:r>
      <w:r w:rsidR="00444741">
        <w:rPr>
          <w:rFonts w:ascii="Times New Roman" w:eastAsia="Times New Roman" w:hAnsi="Times New Roman" w:cs="Times New Roman"/>
          <w:bCs/>
          <w:iCs/>
          <w:lang w:eastAsia="ru-RU"/>
        </w:rPr>
        <w:t>, направить Клиенту уведомление</w:t>
      </w:r>
      <w:r>
        <w:rPr>
          <w:rFonts w:ascii="Times New Roman" w:eastAsia="Times New Roman" w:hAnsi="Times New Roman" w:cs="Times New Roman"/>
          <w:bCs/>
          <w:iCs/>
          <w:lang w:eastAsia="ru-RU"/>
        </w:rPr>
        <w:t xml:space="preserve"> в  электронном виде по  системе «Клиент-Банк» либо </w:t>
      </w:r>
      <w:r w:rsidR="00F05585" w:rsidRPr="00D71313">
        <w:rPr>
          <w:rFonts w:ascii="Times New Roman" w:eastAsia="Times New Roman" w:hAnsi="Times New Roman" w:cs="Times New Roman"/>
          <w:bCs/>
          <w:iCs/>
          <w:lang w:eastAsia="ru-RU"/>
        </w:rPr>
        <w:t>на бумажном носителе</w:t>
      </w:r>
      <w:r>
        <w:rPr>
          <w:rFonts w:ascii="Times New Roman" w:eastAsia="Times New Roman" w:hAnsi="Times New Roman" w:cs="Times New Roman"/>
          <w:bCs/>
          <w:iCs/>
          <w:lang w:eastAsia="ru-RU"/>
        </w:rPr>
        <w:t xml:space="preserve">  по реквизитам, указанным в Заявлении</w:t>
      </w:r>
      <w:r w:rsidR="00E67D0B">
        <w:rPr>
          <w:rFonts w:ascii="Times New Roman" w:eastAsia="Times New Roman" w:hAnsi="Times New Roman" w:cs="Times New Roman"/>
          <w:bCs/>
          <w:iCs/>
          <w:lang w:eastAsia="ru-RU"/>
        </w:rPr>
        <w:t>, либо</w:t>
      </w:r>
      <w:r w:rsidR="00E67D0B" w:rsidRPr="00E67D0B">
        <w:rPr>
          <w:rFonts w:ascii="Times New Roman" w:eastAsia="Times New Roman" w:hAnsi="Times New Roman" w:cs="Times New Roman"/>
          <w:bCs/>
          <w:iCs/>
          <w:lang w:eastAsia="ru-RU"/>
        </w:rPr>
        <w:t xml:space="preserve"> на адрес электронной почты </w:t>
      </w:r>
      <w:r w:rsidR="00472C15">
        <w:rPr>
          <w:rFonts w:ascii="Times New Roman" w:eastAsia="Times New Roman" w:hAnsi="Times New Roman" w:cs="Times New Roman"/>
          <w:bCs/>
          <w:iCs/>
          <w:lang w:eastAsia="ru-RU"/>
        </w:rPr>
        <w:t xml:space="preserve">Клиента / </w:t>
      </w:r>
      <w:r w:rsidR="00E67D0B" w:rsidRPr="00E67D0B">
        <w:rPr>
          <w:rFonts w:ascii="Times New Roman" w:eastAsia="Times New Roman" w:hAnsi="Times New Roman" w:cs="Times New Roman"/>
          <w:bCs/>
          <w:iCs/>
          <w:lang w:eastAsia="ru-RU"/>
        </w:rPr>
        <w:t>Уполномоченного лица Клиента, указанный в Заявлении о присоединении</w:t>
      </w:r>
      <w:r>
        <w:rPr>
          <w:rFonts w:ascii="Times New Roman" w:eastAsia="Times New Roman" w:hAnsi="Times New Roman" w:cs="Times New Roman"/>
          <w:bCs/>
          <w:iCs/>
          <w:lang w:eastAsia="ru-RU"/>
        </w:rPr>
        <w:t>, с указанием в нем даты и причины принятия соответствующего решения</w:t>
      </w:r>
      <w:r w:rsidR="00E67D0B">
        <w:rPr>
          <w:rFonts w:ascii="Times New Roman" w:eastAsia="Times New Roman" w:hAnsi="Times New Roman" w:cs="Times New Roman"/>
          <w:bCs/>
          <w:iCs/>
          <w:lang w:eastAsia="ru-RU"/>
        </w:rPr>
        <w:t>.</w:t>
      </w:r>
    </w:p>
    <w:p w:rsidR="0066175C" w:rsidRPr="00982560" w:rsidRDefault="0066175C" w:rsidP="0066175C">
      <w:pPr>
        <w:overflowPunct w:val="0"/>
        <w:autoSpaceDE w:val="0"/>
        <w:autoSpaceDN w:val="0"/>
        <w:adjustRightInd w:val="0"/>
        <w:spacing w:after="120" w:line="240" w:lineRule="auto"/>
        <w:jc w:val="both"/>
        <w:textAlignment w:val="baseline"/>
        <w:rPr>
          <w:rFonts w:ascii="Times New Roman" w:eastAsia="Times New Roman" w:hAnsi="Times New Roman" w:cs="Times New Roman"/>
          <w:bCs/>
          <w:iCs/>
          <w:sz w:val="23"/>
          <w:szCs w:val="23"/>
          <w:lang w:eastAsia="ru-RU"/>
        </w:rPr>
      </w:pPr>
      <w:r w:rsidRPr="0066175C">
        <w:rPr>
          <w:rFonts w:ascii="Times New Roman" w:eastAsia="Times New Roman" w:hAnsi="Times New Roman" w:cs="Times New Roman"/>
          <w:b/>
          <w:bCs/>
          <w:iCs/>
          <w:lang w:eastAsia="ru-RU"/>
        </w:rPr>
        <w:t>5.17.</w:t>
      </w:r>
      <w:r>
        <w:rPr>
          <w:rFonts w:ascii="Times New Roman" w:eastAsia="Times New Roman" w:hAnsi="Times New Roman" w:cs="Times New Roman"/>
          <w:bCs/>
          <w:iCs/>
          <w:lang w:eastAsia="ru-RU"/>
        </w:rPr>
        <w:t xml:space="preserve"> </w:t>
      </w:r>
      <w:r>
        <w:rPr>
          <w:rFonts w:ascii="Times New Roman" w:eastAsia="Times New Roman" w:hAnsi="Times New Roman" w:cs="Times New Roman"/>
          <w:bCs/>
          <w:iCs/>
          <w:sz w:val="23"/>
          <w:szCs w:val="23"/>
          <w:lang w:eastAsia="ru-RU"/>
        </w:rPr>
        <w:t>Банк вправе в</w:t>
      </w:r>
      <w:r w:rsidRPr="00982560">
        <w:rPr>
          <w:rFonts w:ascii="Times New Roman" w:eastAsia="Times New Roman" w:hAnsi="Times New Roman" w:cs="Times New Roman"/>
          <w:bCs/>
          <w:iCs/>
          <w:sz w:val="23"/>
          <w:szCs w:val="23"/>
          <w:lang w:eastAsia="ru-RU"/>
        </w:rPr>
        <w:t xml:space="preserve"> целях исполнения требований законодательства о противодействии легализации доходов, полученных преступным путем, и финансированию терроризма в качестве мер предупредительного характера отказать </w:t>
      </w:r>
      <w:r>
        <w:rPr>
          <w:rFonts w:ascii="Times New Roman" w:eastAsia="Times New Roman" w:hAnsi="Times New Roman" w:cs="Times New Roman"/>
          <w:bCs/>
          <w:iCs/>
          <w:sz w:val="23"/>
          <w:szCs w:val="23"/>
          <w:lang w:eastAsia="ru-RU"/>
        </w:rPr>
        <w:t>Клиенту</w:t>
      </w:r>
      <w:r w:rsidRPr="00982560">
        <w:rPr>
          <w:rFonts w:ascii="Times New Roman" w:eastAsia="Times New Roman" w:hAnsi="Times New Roman" w:cs="Times New Roman"/>
          <w:bCs/>
          <w:iCs/>
          <w:sz w:val="23"/>
          <w:szCs w:val="23"/>
          <w:lang w:eastAsia="ru-RU"/>
        </w:rPr>
        <w:t xml:space="preserve"> в предоставлении услуг с использованием технологии дистанционного доступа.</w:t>
      </w:r>
      <w:r w:rsidR="00B62093">
        <w:rPr>
          <w:rFonts w:ascii="Times New Roman" w:eastAsia="Times New Roman" w:hAnsi="Times New Roman" w:cs="Times New Roman"/>
          <w:bCs/>
          <w:iCs/>
          <w:sz w:val="23"/>
          <w:szCs w:val="23"/>
          <w:lang w:eastAsia="ru-RU"/>
        </w:rPr>
        <w:t xml:space="preserve"> </w:t>
      </w:r>
    </w:p>
    <w:p w:rsidR="00E67D0B" w:rsidRDefault="00E67D0B" w:rsidP="00474B83">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sz w:val="23"/>
          <w:szCs w:val="23"/>
          <w:lang w:eastAsia="ru-RU"/>
        </w:rPr>
      </w:pPr>
    </w:p>
    <w:p w:rsidR="000111B6" w:rsidRPr="00707142" w:rsidRDefault="002D3C14" w:rsidP="007B666B">
      <w:pPr>
        <w:widowControl w:val="0"/>
        <w:numPr>
          <w:ilvl w:val="1"/>
          <w:numId w:val="0"/>
        </w:numPr>
        <w:tabs>
          <w:tab w:val="left" w:pos="0"/>
        </w:tabs>
        <w:spacing w:after="0" w:line="240" w:lineRule="auto"/>
        <w:jc w:val="center"/>
        <w:outlineLvl w:val="1"/>
        <w:rPr>
          <w:rFonts w:ascii="Times New Roman" w:eastAsia="Times New Roman" w:hAnsi="Times New Roman" w:cs="Times New Roman"/>
          <w:b/>
          <w:sz w:val="24"/>
          <w:szCs w:val="24"/>
          <w:lang w:eastAsia="ru-RU"/>
        </w:rPr>
      </w:pPr>
      <w:r w:rsidRPr="002D3C14">
        <w:rPr>
          <w:rFonts w:ascii="Times New Roman" w:eastAsia="Times New Roman" w:hAnsi="Times New Roman" w:cs="Times New Roman"/>
          <w:b/>
          <w:sz w:val="23"/>
          <w:szCs w:val="23"/>
          <w:lang w:eastAsia="ru-RU"/>
        </w:rPr>
        <w:t xml:space="preserve">6. </w:t>
      </w:r>
      <w:r w:rsidR="007B666B">
        <w:rPr>
          <w:rFonts w:ascii="Times New Roman" w:eastAsia="Times New Roman" w:hAnsi="Times New Roman" w:cs="Times New Roman"/>
          <w:b/>
          <w:sz w:val="23"/>
          <w:szCs w:val="23"/>
          <w:lang w:eastAsia="ru-RU"/>
        </w:rPr>
        <w:t xml:space="preserve">      </w:t>
      </w:r>
      <w:r w:rsidR="000111B6" w:rsidRPr="00707142">
        <w:rPr>
          <w:rFonts w:ascii="Times New Roman" w:eastAsia="Times New Roman" w:hAnsi="Times New Roman" w:cs="Times New Roman"/>
          <w:b/>
          <w:sz w:val="24"/>
          <w:szCs w:val="24"/>
          <w:lang w:eastAsia="ru-RU"/>
        </w:rPr>
        <w:t>П</w:t>
      </w:r>
      <w:r w:rsidRPr="00707142">
        <w:rPr>
          <w:rFonts w:ascii="Times New Roman" w:eastAsia="Times New Roman" w:hAnsi="Times New Roman" w:cs="Times New Roman"/>
          <w:b/>
          <w:sz w:val="24"/>
          <w:szCs w:val="24"/>
          <w:lang w:eastAsia="ru-RU"/>
        </w:rPr>
        <w:t>ередача прав</w:t>
      </w:r>
    </w:p>
    <w:p w:rsidR="00E4215A" w:rsidRPr="002D3C14" w:rsidRDefault="00E4215A" w:rsidP="002D3C14">
      <w:pPr>
        <w:widowControl w:val="0"/>
        <w:numPr>
          <w:ilvl w:val="1"/>
          <w:numId w:val="0"/>
        </w:numPr>
        <w:tabs>
          <w:tab w:val="left" w:pos="0"/>
        </w:tabs>
        <w:spacing w:after="0" w:line="240" w:lineRule="auto"/>
        <w:jc w:val="both"/>
        <w:outlineLvl w:val="1"/>
        <w:rPr>
          <w:rFonts w:ascii="Times New Roman" w:eastAsia="Times New Roman" w:hAnsi="Times New Roman" w:cs="Times New Roman"/>
          <w:b/>
          <w:sz w:val="23"/>
          <w:szCs w:val="23"/>
          <w:lang w:eastAsia="ru-RU"/>
        </w:rPr>
      </w:pPr>
    </w:p>
    <w:p w:rsidR="00AD6E6B" w:rsidRPr="00AE5AFE" w:rsidRDefault="002D3C14" w:rsidP="00AD6E6B">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r w:rsidRPr="00B465C5">
        <w:rPr>
          <w:rFonts w:ascii="Times New Roman" w:eastAsia="Times New Roman" w:hAnsi="Times New Roman" w:cs="Times New Roman"/>
          <w:b/>
          <w:bCs/>
          <w:iCs/>
          <w:sz w:val="23"/>
          <w:szCs w:val="23"/>
          <w:lang w:eastAsia="ru-RU"/>
        </w:rPr>
        <w:t>6</w:t>
      </w:r>
      <w:r w:rsidR="000111B6" w:rsidRPr="00B465C5">
        <w:rPr>
          <w:rFonts w:ascii="Times New Roman" w:eastAsia="Times New Roman" w:hAnsi="Times New Roman" w:cs="Times New Roman"/>
          <w:b/>
          <w:bCs/>
          <w:iCs/>
          <w:sz w:val="23"/>
          <w:szCs w:val="23"/>
          <w:lang w:eastAsia="ru-RU"/>
        </w:rPr>
        <w:t>.1</w:t>
      </w:r>
      <w:r w:rsidR="000111B6"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 xml:space="preserve">Банк и Клиент </w:t>
      </w:r>
      <w:r w:rsidR="000111B6" w:rsidRPr="00AE5AFE">
        <w:rPr>
          <w:rFonts w:ascii="Times New Roman" w:eastAsia="Times New Roman" w:hAnsi="Times New Roman" w:cs="Times New Roman"/>
          <w:bCs/>
          <w:iCs/>
          <w:lang w:eastAsia="ru-RU"/>
        </w:rPr>
        <w:t>не мо</w:t>
      </w:r>
      <w:r w:rsidRPr="00AE5AFE">
        <w:rPr>
          <w:rFonts w:ascii="Times New Roman" w:eastAsia="Times New Roman" w:hAnsi="Times New Roman" w:cs="Times New Roman"/>
          <w:bCs/>
          <w:iCs/>
          <w:lang w:eastAsia="ru-RU"/>
        </w:rPr>
        <w:t>гут</w:t>
      </w:r>
      <w:r w:rsidR="000111B6" w:rsidRPr="00AE5AFE">
        <w:rPr>
          <w:rFonts w:ascii="Times New Roman" w:eastAsia="Times New Roman" w:hAnsi="Times New Roman" w:cs="Times New Roman"/>
          <w:bCs/>
          <w:iCs/>
          <w:lang w:eastAsia="ru-RU"/>
        </w:rPr>
        <w:t xml:space="preserve"> перед</w:t>
      </w:r>
      <w:r w:rsidRPr="00AE5AFE">
        <w:rPr>
          <w:rFonts w:ascii="Times New Roman" w:eastAsia="Times New Roman" w:hAnsi="Times New Roman" w:cs="Times New Roman"/>
          <w:bCs/>
          <w:iCs/>
          <w:lang w:eastAsia="ru-RU"/>
        </w:rPr>
        <w:t xml:space="preserve">авать </w:t>
      </w:r>
      <w:r w:rsidR="00FC1FCC" w:rsidRPr="00AE5AFE">
        <w:rPr>
          <w:rFonts w:ascii="Times New Roman" w:eastAsia="Times New Roman" w:hAnsi="Times New Roman" w:cs="Times New Roman"/>
          <w:bCs/>
          <w:iCs/>
          <w:lang w:eastAsia="ru-RU"/>
        </w:rPr>
        <w:t xml:space="preserve">третьим лицам </w:t>
      </w:r>
      <w:r w:rsidRPr="00AE5AFE">
        <w:rPr>
          <w:rFonts w:ascii="Times New Roman" w:eastAsia="Times New Roman" w:hAnsi="Times New Roman" w:cs="Times New Roman"/>
          <w:bCs/>
          <w:iCs/>
          <w:lang w:eastAsia="ru-RU"/>
        </w:rPr>
        <w:t xml:space="preserve">свои права и обязанности </w:t>
      </w:r>
      <w:r w:rsidR="000111B6" w:rsidRPr="00AE5AFE">
        <w:rPr>
          <w:rFonts w:ascii="Times New Roman" w:eastAsia="Times New Roman" w:hAnsi="Times New Roman" w:cs="Times New Roman"/>
          <w:bCs/>
          <w:iCs/>
          <w:lang w:eastAsia="ru-RU"/>
        </w:rPr>
        <w:t xml:space="preserve">по </w:t>
      </w:r>
      <w:r w:rsidR="00615097" w:rsidRPr="00AE5AFE">
        <w:rPr>
          <w:rFonts w:ascii="Times New Roman" w:eastAsia="Times New Roman" w:hAnsi="Times New Roman" w:cs="Times New Roman"/>
          <w:bCs/>
          <w:iCs/>
          <w:lang w:eastAsia="ru-RU"/>
        </w:rPr>
        <w:t>Д</w:t>
      </w:r>
      <w:r w:rsidR="000111B6" w:rsidRPr="00AE5AFE">
        <w:rPr>
          <w:rFonts w:ascii="Times New Roman" w:eastAsia="Times New Roman" w:hAnsi="Times New Roman" w:cs="Times New Roman"/>
          <w:bCs/>
          <w:iCs/>
          <w:lang w:eastAsia="ru-RU"/>
        </w:rPr>
        <w:t>оговору, заключенному в соот</w:t>
      </w:r>
      <w:r w:rsidR="00C67BE2" w:rsidRPr="00AE5AFE">
        <w:rPr>
          <w:rFonts w:ascii="Times New Roman" w:eastAsia="Times New Roman" w:hAnsi="Times New Roman" w:cs="Times New Roman"/>
          <w:bCs/>
          <w:iCs/>
          <w:lang w:eastAsia="ru-RU"/>
        </w:rPr>
        <w:t>ветствии с настоящими Правилами</w:t>
      </w:r>
      <w:r w:rsidR="00615097" w:rsidRPr="00AE5AFE">
        <w:rPr>
          <w:rFonts w:ascii="Times New Roman" w:eastAsia="Times New Roman" w:hAnsi="Times New Roman" w:cs="Times New Roman"/>
          <w:bCs/>
          <w:iCs/>
          <w:lang w:eastAsia="ru-RU"/>
        </w:rPr>
        <w:t xml:space="preserve">. </w:t>
      </w:r>
      <w:r w:rsidR="000111B6" w:rsidRPr="00AE5AFE">
        <w:rPr>
          <w:rFonts w:ascii="Times New Roman" w:eastAsia="Times New Roman" w:hAnsi="Times New Roman" w:cs="Times New Roman"/>
          <w:bCs/>
          <w:iCs/>
          <w:lang w:eastAsia="ru-RU"/>
        </w:rPr>
        <w:t xml:space="preserve"> </w:t>
      </w:r>
    </w:p>
    <w:p w:rsidR="000661B7" w:rsidRPr="00AE5AFE" w:rsidRDefault="000661B7" w:rsidP="00AD6E6B">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p>
    <w:p w:rsidR="000111B6" w:rsidRPr="006D51CA" w:rsidRDefault="002D3C14" w:rsidP="00AD6E6B">
      <w:pPr>
        <w:widowControl w:val="0"/>
        <w:numPr>
          <w:ilvl w:val="1"/>
          <w:numId w:val="0"/>
        </w:numPr>
        <w:tabs>
          <w:tab w:val="left" w:pos="0"/>
        </w:tabs>
        <w:spacing w:after="0" w:line="240" w:lineRule="auto"/>
        <w:jc w:val="center"/>
        <w:outlineLvl w:val="1"/>
        <w:rPr>
          <w:rFonts w:ascii="Times New Roman" w:eastAsia="Times New Roman" w:hAnsi="Times New Roman" w:cs="Times New Roman"/>
          <w:b/>
          <w:sz w:val="24"/>
          <w:szCs w:val="24"/>
          <w:lang w:eastAsia="ru-RU"/>
        </w:rPr>
      </w:pPr>
      <w:r w:rsidRPr="006D51CA">
        <w:rPr>
          <w:rFonts w:ascii="Times New Roman" w:eastAsia="Times New Roman" w:hAnsi="Times New Roman" w:cs="Times New Roman"/>
          <w:b/>
          <w:sz w:val="24"/>
          <w:szCs w:val="24"/>
          <w:lang w:eastAsia="ru-RU"/>
        </w:rPr>
        <w:t xml:space="preserve">7. </w:t>
      </w:r>
      <w:r w:rsidR="007B666B">
        <w:rPr>
          <w:rFonts w:ascii="Times New Roman" w:eastAsia="Times New Roman" w:hAnsi="Times New Roman" w:cs="Times New Roman"/>
          <w:b/>
          <w:sz w:val="24"/>
          <w:szCs w:val="24"/>
          <w:lang w:eastAsia="ru-RU"/>
        </w:rPr>
        <w:t xml:space="preserve">      </w:t>
      </w:r>
      <w:r w:rsidRPr="006D51CA">
        <w:rPr>
          <w:rFonts w:ascii="Times New Roman" w:eastAsia="Times New Roman" w:hAnsi="Times New Roman" w:cs="Times New Roman"/>
          <w:b/>
          <w:sz w:val="24"/>
          <w:szCs w:val="24"/>
          <w:lang w:eastAsia="ru-RU"/>
        </w:rPr>
        <w:t xml:space="preserve"> Ответственность Банка и Клиента</w:t>
      </w:r>
    </w:p>
    <w:p w:rsidR="00E4215A" w:rsidRPr="00496931" w:rsidRDefault="00E4215A" w:rsidP="000111B6">
      <w:pPr>
        <w:widowControl w:val="0"/>
        <w:numPr>
          <w:ilvl w:val="1"/>
          <w:numId w:val="0"/>
        </w:numPr>
        <w:tabs>
          <w:tab w:val="left" w:pos="0"/>
        </w:tabs>
        <w:spacing w:after="0" w:line="240" w:lineRule="auto"/>
        <w:jc w:val="both"/>
        <w:outlineLvl w:val="1"/>
        <w:rPr>
          <w:rFonts w:ascii="Times New Roman" w:eastAsia="Times New Roman" w:hAnsi="Times New Roman" w:cs="Times New Roman"/>
          <w:b/>
          <w:bCs/>
          <w:iCs/>
          <w:sz w:val="23"/>
          <w:szCs w:val="23"/>
          <w:lang w:eastAsia="ru-RU"/>
        </w:rPr>
      </w:pPr>
    </w:p>
    <w:p w:rsidR="000111B6" w:rsidRPr="00AE5AFE" w:rsidRDefault="002D3C14" w:rsidP="000111B6">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r w:rsidRPr="00B465C5">
        <w:rPr>
          <w:rFonts w:ascii="Times New Roman" w:eastAsia="Times New Roman" w:hAnsi="Times New Roman" w:cs="Times New Roman"/>
          <w:b/>
          <w:bCs/>
          <w:iCs/>
          <w:sz w:val="23"/>
          <w:szCs w:val="23"/>
          <w:lang w:eastAsia="ru-RU"/>
        </w:rPr>
        <w:t>7</w:t>
      </w:r>
      <w:r w:rsidR="000111B6" w:rsidRPr="00B465C5">
        <w:rPr>
          <w:rFonts w:ascii="Times New Roman" w:eastAsia="Times New Roman" w:hAnsi="Times New Roman" w:cs="Times New Roman"/>
          <w:b/>
          <w:bCs/>
          <w:iCs/>
          <w:sz w:val="23"/>
          <w:szCs w:val="23"/>
          <w:lang w:eastAsia="ru-RU"/>
        </w:rPr>
        <w:t>.1</w:t>
      </w:r>
      <w:r w:rsidR="000111B6" w:rsidRPr="000111B6">
        <w:rPr>
          <w:rFonts w:ascii="Times New Roman" w:eastAsia="Times New Roman" w:hAnsi="Times New Roman" w:cs="Times New Roman"/>
          <w:bCs/>
          <w:iCs/>
          <w:sz w:val="23"/>
          <w:szCs w:val="23"/>
          <w:lang w:eastAsia="ru-RU"/>
        </w:rPr>
        <w:t xml:space="preserve">. </w:t>
      </w:r>
      <w:r w:rsidR="000111B6" w:rsidRPr="00AE5AFE">
        <w:rPr>
          <w:rFonts w:ascii="Times New Roman" w:eastAsia="Times New Roman" w:hAnsi="Times New Roman" w:cs="Times New Roman"/>
          <w:bCs/>
          <w:iCs/>
          <w:lang w:eastAsia="ru-RU"/>
        </w:rPr>
        <w:t>За неисполнение или ненадлежа</w:t>
      </w:r>
      <w:r w:rsidR="00615097" w:rsidRPr="00AE5AFE">
        <w:rPr>
          <w:rFonts w:ascii="Times New Roman" w:eastAsia="Times New Roman" w:hAnsi="Times New Roman" w:cs="Times New Roman"/>
          <w:bCs/>
          <w:iCs/>
          <w:lang w:eastAsia="ru-RU"/>
        </w:rPr>
        <w:t>щее исп</w:t>
      </w:r>
      <w:r w:rsidR="00831A6B" w:rsidRPr="00AE5AFE">
        <w:rPr>
          <w:rFonts w:ascii="Times New Roman" w:eastAsia="Times New Roman" w:hAnsi="Times New Roman" w:cs="Times New Roman"/>
          <w:bCs/>
          <w:iCs/>
          <w:lang w:eastAsia="ru-RU"/>
        </w:rPr>
        <w:t>олнение обязательств по Д</w:t>
      </w:r>
      <w:r w:rsidR="000111B6" w:rsidRPr="00AE5AFE">
        <w:rPr>
          <w:rFonts w:ascii="Times New Roman" w:eastAsia="Times New Roman" w:hAnsi="Times New Roman" w:cs="Times New Roman"/>
          <w:bCs/>
          <w:iCs/>
          <w:lang w:eastAsia="ru-RU"/>
        </w:rPr>
        <w:t>оговору</w:t>
      </w:r>
      <w:r w:rsidRPr="00AE5AFE">
        <w:rPr>
          <w:rFonts w:ascii="Times New Roman" w:eastAsia="Times New Roman" w:hAnsi="Times New Roman" w:cs="Times New Roman"/>
          <w:bCs/>
          <w:iCs/>
          <w:lang w:eastAsia="ru-RU"/>
        </w:rPr>
        <w:t>, заключенному в соот</w:t>
      </w:r>
      <w:r w:rsidR="00615097" w:rsidRPr="00AE5AFE">
        <w:rPr>
          <w:rFonts w:ascii="Times New Roman" w:eastAsia="Times New Roman" w:hAnsi="Times New Roman" w:cs="Times New Roman"/>
          <w:bCs/>
          <w:iCs/>
          <w:lang w:eastAsia="ru-RU"/>
        </w:rPr>
        <w:t>ветствии с настоящими Правилами</w:t>
      </w:r>
      <w:r w:rsidRPr="00AE5AFE">
        <w:rPr>
          <w:rFonts w:ascii="Times New Roman" w:eastAsia="Times New Roman" w:hAnsi="Times New Roman" w:cs="Times New Roman"/>
          <w:bCs/>
          <w:iCs/>
          <w:lang w:eastAsia="ru-RU"/>
        </w:rPr>
        <w:t>, Банк</w:t>
      </w:r>
      <w:r w:rsidR="000111B6" w:rsidRPr="00AE5AFE">
        <w:rPr>
          <w:rFonts w:ascii="Times New Roman" w:eastAsia="Times New Roman" w:hAnsi="Times New Roman" w:cs="Times New Roman"/>
          <w:bCs/>
          <w:iCs/>
          <w:lang w:eastAsia="ru-RU"/>
        </w:rPr>
        <w:t xml:space="preserve"> нес</w:t>
      </w:r>
      <w:r w:rsidR="00E4215A" w:rsidRPr="00AE5AFE">
        <w:rPr>
          <w:rFonts w:ascii="Times New Roman" w:eastAsia="Times New Roman" w:hAnsi="Times New Roman" w:cs="Times New Roman"/>
          <w:bCs/>
          <w:iCs/>
          <w:lang w:eastAsia="ru-RU"/>
        </w:rPr>
        <w:t>е</w:t>
      </w:r>
      <w:r w:rsidR="000111B6" w:rsidRPr="00AE5AFE">
        <w:rPr>
          <w:rFonts w:ascii="Times New Roman" w:eastAsia="Times New Roman" w:hAnsi="Times New Roman" w:cs="Times New Roman"/>
          <w:bCs/>
          <w:iCs/>
          <w:lang w:eastAsia="ru-RU"/>
        </w:rPr>
        <w:t>т ответственность в соответствии с действующим законодательством Российской Федерации.</w:t>
      </w:r>
    </w:p>
    <w:p w:rsidR="00C67BE2" w:rsidRPr="00AE5AFE" w:rsidRDefault="00C67BE2" w:rsidP="000111B6">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p>
    <w:p w:rsidR="000111B6" w:rsidRPr="00AE5AFE" w:rsidRDefault="00664148" w:rsidP="000111B6">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7</w:t>
      </w:r>
      <w:r w:rsidR="000111B6" w:rsidRPr="00AE5AFE">
        <w:rPr>
          <w:rFonts w:ascii="Times New Roman" w:eastAsia="Times New Roman" w:hAnsi="Times New Roman" w:cs="Times New Roman"/>
          <w:b/>
          <w:bCs/>
          <w:iCs/>
          <w:lang w:eastAsia="ru-RU"/>
        </w:rPr>
        <w:t>.2.</w:t>
      </w:r>
      <w:r w:rsidR="000111B6" w:rsidRPr="00AE5AFE">
        <w:rPr>
          <w:rFonts w:ascii="Times New Roman" w:eastAsia="Times New Roman" w:hAnsi="Times New Roman" w:cs="Times New Roman"/>
          <w:bCs/>
          <w:iCs/>
          <w:lang w:eastAsia="ru-RU"/>
        </w:rPr>
        <w:t xml:space="preserve"> Банк не несет ответственности за неисполнение или н</w:t>
      </w:r>
      <w:r w:rsidR="00615097" w:rsidRPr="00AE5AFE">
        <w:rPr>
          <w:rFonts w:ascii="Times New Roman" w:eastAsia="Times New Roman" w:hAnsi="Times New Roman" w:cs="Times New Roman"/>
          <w:bCs/>
          <w:iCs/>
          <w:lang w:eastAsia="ru-RU"/>
        </w:rPr>
        <w:t>енадлежащее исполнение распоряжений</w:t>
      </w:r>
      <w:r w:rsidR="000111B6" w:rsidRPr="00AE5AFE">
        <w:rPr>
          <w:rFonts w:ascii="Times New Roman" w:eastAsia="Times New Roman" w:hAnsi="Times New Roman" w:cs="Times New Roman"/>
          <w:bCs/>
          <w:iCs/>
          <w:lang w:eastAsia="ru-RU"/>
        </w:rPr>
        <w:t xml:space="preserve"> Клиен</w:t>
      </w:r>
      <w:r w:rsidR="002D3C14" w:rsidRPr="00AE5AFE">
        <w:rPr>
          <w:rFonts w:ascii="Times New Roman" w:eastAsia="Times New Roman" w:hAnsi="Times New Roman" w:cs="Times New Roman"/>
          <w:bCs/>
          <w:iCs/>
          <w:lang w:eastAsia="ru-RU"/>
        </w:rPr>
        <w:t>та в случаях, указанных в п</w:t>
      </w:r>
      <w:r w:rsidR="002D3C14" w:rsidRPr="00AE5AFE">
        <w:rPr>
          <w:rFonts w:ascii="Times New Roman" w:eastAsia="Times New Roman" w:hAnsi="Times New Roman" w:cs="Times New Roman"/>
          <w:b/>
          <w:bCs/>
          <w:iCs/>
          <w:lang w:eastAsia="ru-RU"/>
        </w:rPr>
        <w:t>. 5</w:t>
      </w:r>
      <w:r w:rsidR="000111B6" w:rsidRPr="00AE5AFE">
        <w:rPr>
          <w:rFonts w:ascii="Times New Roman" w:eastAsia="Times New Roman" w:hAnsi="Times New Roman" w:cs="Times New Roman"/>
          <w:b/>
          <w:bCs/>
          <w:iCs/>
          <w:lang w:eastAsia="ru-RU"/>
        </w:rPr>
        <w:t>.</w:t>
      </w:r>
      <w:r w:rsidR="002D3C14" w:rsidRPr="00AE5AFE">
        <w:rPr>
          <w:rFonts w:ascii="Times New Roman" w:eastAsia="Times New Roman" w:hAnsi="Times New Roman" w:cs="Times New Roman"/>
          <w:b/>
          <w:bCs/>
          <w:iCs/>
          <w:lang w:eastAsia="ru-RU"/>
        </w:rPr>
        <w:t>4</w:t>
      </w:r>
      <w:r w:rsidR="002D3C14" w:rsidRPr="00AE5AFE">
        <w:rPr>
          <w:rFonts w:ascii="Times New Roman" w:eastAsia="Times New Roman" w:hAnsi="Times New Roman" w:cs="Times New Roman"/>
          <w:bCs/>
          <w:iCs/>
          <w:lang w:eastAsia="ru-RU"/>
        </w:rPr>
        <w:t xml:space="preserve">. </w:t>
      </w:r>
      <w:r w:rsidR="000111B6" w:rsidRPr="00AE5AFE">
        <w:rPr>
          <w:rFonts w:ascii="Times New Roman" w:eastAsia="Times New Roman" w:hAnsi="Times New Roman" w:cs="Times New Roman"/>
          <w:bCs/>
          <w:iCs/>
          <w:lang w:eastAsia="ru-RU"/>
        </w:rPr>
        <w:t xml:space="preserve"> настоящих Правил, из-за нарушения Клие</w:t>
      </w:r>
      <w:r w:rsidR="002D3C14" w:rsidRPr="00AE5AFE">
        <w:rPr>
          <w:rFonts w:ascii="Times New Roman" w:eastAsia="Times New Roman" w:hAnsi="Times New Roman" w:cs="Times New Roman"/>
          <w:bCs/>
          <w:iCs/>
          <w:lang w:eastAsia="ru-RU"/>
        </w:rPr>
        <w:t>нтом положений настоящих Правил</w:t>
      </w:r>
      <w:r w:rsidRPr="00AE5AFE">
        <w:rPr>
          <w:rFonts w:ascii="Times New Roman" w:eastAsia="Times New Roman" w:hAnsi="Times New Roman" w:cs="Times New Roman"/>
          <w:bCs/>
          <w:iCs/>
          <w:lang w:eastAsia="ru-RU"/>
        </w:rPr>
        <w:t xml:space="preserve">, </w:t>
      </w:r>
      <w:r w:rsidR="000111B6" w:rsidRPr="00AE5AFE">
        <w:rPr>
          <w:rFonts w:ascii="Times New Roman" w:eastAsia="Times New Roman" w:hAnsi="Times New Roman" w:cs="Times New Roman"/>
          <w:bCs/>
          <w:iCs/>
          <w:lang w:eastAsia="ru-RU"/>
        </w:rPr>
        <w:t xml:space="preserve">а также в </w:t>
      </w:r>
      <w:r w:rsidRPr="00AE5AFE">
        <w:rPr>
          <w:rFonts w:ascii="Times New Roman" w:eastAsia="Times New Roman" w:hAnsi="Times New Roman" w:cs="Times New Roman"/>
          <w:bCs/>
          <w:iCs/>
          <w:lang w:eastAsia="ru-RU"/>
        </w:rPr>
        <w:t xml:space="preserve">иных </w:t>
      </w:r>
      <w:r w:rsidR="000111B6" w:rsidRPr="00AE5AFE">
        <w:rPr>
          <w:rFonts w:ascii="Times New Roman" w:eastAsia="Times New Roman" w:hAnsi="Times New Roman" w:cs="Times New Roman"/>
          <w:bCs/>
          <w:iCs/>
          <w:lang w:eastAsia="ru-RU"/>
        </w:rPr>
        <w:t>случаях, предусмотренных законодательством Российской Федерации</w:t>
      </w:r>
      <w:r w:rsidRPr="00AE5AFE">
        <w:rPr>
          <w:rFonts w:ascii="Times New Roman" w:eastAsia="Times New Roman" w:hAnsi="Times New Roman" w:cs="Times New Roman"/>
          <w:bCs/>
          <w:iCs/>
          <w:lang w:eastAsia="ru-RU"/>
        </w:rPr>
        <w:t xml:space="preserve"> и Правилами обмена электронными документами по системе </w:t>
      </w:r>
      <w:r w:rsidR="00472C15" w:rsidRPr="00AE5AFE">
        <w:rPr>
          <w:rFonts w:ascii="Times New Roman" w:eastAsia="Times New Roman" w:hAnsi="Times New Roman" w:cs="Times New Roman"/>
          <w:bCs/>
          <w:iCs/>
          <w:lang w:eastAsia="ru-RU"/>
        </w:rPr>
        <w:t>дистанционного банковского обслуживания</w:t>
      </w:r>
      <w:r w:rsidRPr="00AE5AFE">
        <w:rPr>
          <w:rFonts w:ascii="Times New Roman" w:eastAsia="Times New Roman" w:hAnsi="Times New Roman" w:cs="Times New Roman"/>
          <w:bCs/>
          <w:iCs/>
          <w:lang w:eastAsia="ru-RU"/>
        </w:rPr>
        <w:t xml:space="preserve"> в ПАО «МТС-Банк»</w:t>
      </w:r>
      <w:r w:rsidR="000111B6" w:rsidRPr="00AE5AFE">
        <w:rPr>
          <w:rFonts w:ascii="Times New Roman" w:eastAsia="Times New Roman" w:hAnsi="Times New Roman" w:cs="Times New Roman"/>
          <w:bCs/>
          <w:iCs/>
          <w:lang w:eastAsia="ru-RU"/>
        </w:rPr>
        <w:t>.</w:t>
      </w:r>
    </w:p>
    <w:p w:rsidR="00C67BE2" w:rsidRPr="00AE5AFE" w:rsidRDefault="00C67BE2" w:rsidP="000111B6">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p>
    <w:p w:rsidR="000111B6" w:rsidRPr="00AE5AFE" w:rsidRDefault="00664148" w:rsidP="000111B6">
      <w:pPr>
        <w:widowControl w:val="0"/>
        <w:numPr>
          <w:ilvl w:val="1"/>
          <w:numId w:val="0"/>
        </w:numPr>
        <w:tabs>
          <w:tab w:val="left" w:pos="0"/>
        </w:tabs>
        <w:spacing w:after="0" w:line="240" w:lineRule="auto"/>
        <w:jc w:val="both"/>
        <w:outlineLvl w:val="1"/>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7.3</w:t>
      </w:r>
      <w:r w:rsidRPr="00AE5AFE">
        <w:rPr>
          <w:rFonts w:ascii="Times New Roman" w:eastAsia="Times New Roman" w:hAnsi="Times New Roman" w:cs="Times New Roman"/>
          <w:bCs/>
          <w:iCs/>
          <w:lang w:eastAsia="ru-RU"/>
        </w:rPr>
        <w:t>.</w:t>
      </w:r>
      <w:r w:rsidR="000111B6" w:rsidRPr="00AE5AFE">
        <w:rPr>
          <w:rFonts w:ascii="Times New Roman" w:eastAsia="Times New Roman" w:hAnsi="Times New Roman" w:cs="Times New Roman"/>
          <w:bCs/>
          <w:iCs/>
          <w:lang w:eastAsia="ru-RU"/>
        </w:rPr>
        <w:t xml:space="preserve"> Ответственность за правильность оформления первичных документов несет Клиент. Банк несет ответственность за сохранность электронных документов и своевременное исполнение </w:t>
      </w:r>
      <w:r w:rsidR="00FC1FCC" w:rsidRPr="00AE5AFE">
        <w:rPr>
          <w:rFonts w:ascii="Times New Roman" w:eastAsia="Times New Roman" w:hAnsi="Times New Roman" w:cs="Times New Roman"/>
          <w:bCs/>
          <w:iCs/>
          <w:lang w:eastAsia="ru-RU"/>
        </w:rPr>
        <w:t>Сделки</w:t>
      </w:r>
      <w:r w:rsidR="000111B6" w:rsidRPr="00AE5AFE">
        <w:rPr>
          <w:rFonts w:ascii="Times New Roman" w:eastAsia="Times New Roman" w:hAnsi="Times New Roman" w:cs="Times New Roman"/>
          <w:bCs/>
          <w:iCs/>
          <w:lang w:eastAsia="ru-RU"/>
        </w:rPr>
        <w:t>.</w:t>
      </w:r>
    </w:p>
    <w:p w:rsidR="00664148" w:rsidRPr="00460882" w:rsidRDefault="0042634C" w:rsidP="0042634C">
      <w:pPr>
        <w:pStyle w:val="ab"/>
        <w:keepNext/>
        <w:widowControl w:val="0"/>
        <w:spacing w:before="240" w:after="60" w:line="240" w:lineRule="auto"/>
        <w:ind w:left="567" w:right="85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 </w:t>
      </w:r>
      <w:r w:rsidR="00664148" w:rsidRPr="006D51CA">
        <w:rPr>
          <w:rFonts w:ascii="Times New Roman" w:eastAsia="Times New Roman" w:hAnsi="Times New Roman" w:cs="Times New Roman"/>
          <w:b/>
          <w:sz w:val="24"/>
          <w:szCs w:val="24"/>
          <w:lang w:eastAsia="ru-RU"/>
        </w:rPr>
        <w:t xml:space="preserve">Порядок внесения изменений в Правила </w:t>
      </w:r>
      <w:r w:rsidR="00FD3498" w:rsidRPr="00460882">
        <w:rPr>
          <w:rFonts w:ascii="Times New Roman" w:eastAsia="Times New Roman" w:hAnsi="Times New Roman" w:cs="Times New Roman" w:hint="eastAsia"/>
          <w:b/>
          <w:bCs/>
          <w:iCs/>
          <w:sz w:val="24"/>
          <w:szCs w:val="24"/>
          <w:lang w:eastAsia="ru-RU"/>
        </w:rPr>
        <w:t>заключения</w:t>
      </w:r>
      <w:r w:rsidR="00FD3498" w:rsidRPr="00460882">
        <w:rPr>
          <w:rFonts w:ascii="Times New Roman" w:eastAsia="Times New Roman" w:hAnsi="Times New Roman" w:cs="Times New Roman"/>
          <w:b/>
          <w:bCs/>
          <w:iCs/>
          <w:sz w:val="24"/>
          <w:szCs w:val="24"/>
          <w:lang w:eastAsia="ru-RU"/>
        </w:rPr>
        <w:t xml:space="preserve"> </w:t>
      </w:r>
      <w:r w:rsidR="00FD3498" w:rsidRPr="00460882">
        <w:rPr>
          <w:rFonts w:ascii="Times New Roman" w:eastAsia="Times New Roman" w:hAnsi="Times New Roman" w:cs="Times New Roman" w:hint="eastAsia"/>
          <w:b/>
          <w:bCs/>
          <w:iCs/>
          <w:sz w:val="24"/>
          <w:szCs w:val="24"/>
          <w:lang w:eastAsia="ru-RU"/>
        </w:rPr>
        <w:t>и</w:t>
      </w:r>
      <w:r w:rsidR="00FD3498" w:rsidRPr="00460882">
        <w:rPr>
          <w:rFonts w:ascii="Times New Roman" w:eastAsia="Times New Roman" w:hAnsi="Times New Roman" w:cs="Times New Roman"/>
          <w:b/>
          <w:bCs/>
          <w:iCs/>
          <w:sz w:val="24"/>
          <w:szCs w:val="24"/>
          <w:lang w:eastAsia="ru-RU"/>
        </w:rPr>
        <w:t xml:space="preserve"> </w:t>
      </w:r>
      <w:r w:rsidR="00FD3498" w:rsidRPr="00460882">
        <w:rPr>
          <w:rFonts w:ascii="Times New Roman" w:eastAsia="Times New Roman" w:hAnsi="Times New Roman" w:cs="Times New Roman" w:hint="eastAsia"/>
          <w:b/>
          <w:bCs/>
          <w:iCs/>
          <w:sz w:val="24"/>
          <w:szCs w:val="24"/>
          <w:lang w:eastAsia="ru-RU"/>
        </w:rPr>
        <w:t>исполнения</w:t>
      </w:r>
      <w:r w:rsidR="00FD3498" w:rsidRPr="00460882">
        <w:rPr>
          <w:rFonts w:ascii="Times New Roman" w:eastAsia="Times New Roman" w:hAnsi="Times New Roman" w:cs="Times New Roman"/>
          <w:b/>
          <w:bCs/>
          <w:iCs/>
          <w:sz w:val="24"/>
          <w:szCs w:val="24"/>
          <w:lang w:eastAsia="ru-RU"/>
        </w:rPr>
        <w:t xml:space="preserve"> </w:t>
      </w:r>
      <w:r w:rsidR="00FD3498" w:rsidRPr="00460882">
        <w:rPr>
          <w:rFonts w:ascii="Times New Roman" w:eastAsia="Times New Roman" w:hAnsi="Times New Roman" w:cs="Times New Roman" w:hint="eastAsia"/>
          <w:b/>
          <w:bCs/>
          <w:iCs/>
          <w:sz w:val="24"/>
          <w:szCs w:val="24"/>
          <w:lang w:eastAsia="ru-RU"/>
        </w:rPr>
        <w:t>депозитных</w:t>
      </w:r>
      <w:r w:rsidR="00FD3498" w:rsidRPr="00460882">
        <w:rPr>
          <w:rFonts w:ascii="Times New Roman" w:eastAsia="Times New Roman" w:hAnsi="Times New Roman" w:cs="Times New Roman"/>
          <w:b/>
          <w:bCs/>
          <w:iCs/>
          <w:sz w:val="24"/>
          <w:szCs w:val="24"/>
          <w:lang w:eastAsia="ru-RU"/>
        </w:rPr>
        <w:t xml:space="preserve"> </w:t>
      </w:r>
      <w:r w:rsidR="00FD3498" w:rsidRPr="00460882">
        <w:rPr>
          <w:rFonts w:ascii="Times New Roman" w:eastAsia="Times New Roman" w:hAnsi="Times New Roman" w:cs="Times New Roman" w:hint="eastAsia"/>
          <w:b/>
          <w:bCs/>
          <w:iCs/>
          <w:sz w:val="24"/>
          <w:szCs w:val="24"/>
          <w:lang w:eastAsia="ru-RU"/>
        </w:rPr>
        <w:t>сделок</w:t>
      </w:r>
      <w:r w:rsidR="00FD3498" w:rsidRPr="00460882">
        <w:rPr>
          <w:rFonts w:ascii="Times New Roman" w:eastAsia="Times New Roman" w:hAnsi="Times New Roman" w:cs="Times New Roman"/>
          <w:b/>
          <w:bCs/>
          <w:iCs/>
          <w:sz w:val="24"/>
          <w:szCs w:val="24"/>
          <w:lang w:eastAsia="ru-RU"/>
        </w:rPr>
        <w:t xml:space="preserve"> клиентов</w:t>
      </w:r>
      <w:r w:rsidR="00664148" w:rsidRPr="00460882">
        <w:rPr>
          <w:rFonts w:ascii="Times New Roman" w:eastAsia="Times New Roman" w:hAnsi="Times New Roman" w:cs="Times New Roman"/>
          <w:b/>
          <w:sz w:val="24"/>
          <w:szCs w:val="24"/>
          <w:lang w:eastAsia="ru-RU"/>
        </w:rPr>
        <w:t xml:space="preserve"> </w:t>
      </w:r>
      <w:r w:rsidR="0008385D" w:rsidRPr="00460882">
        <w:rPr>
          <w:rFonts w:ascii="Times New Roman" w:eastAsia="Times New Roman" w:hAnsi="Times New Roman" w:cs="Times New Roman"/>
          <w:b/>
          <w:bCs/>
          <w:iCs/>
          <w:sz w:val="24"/>
          <w:szCs w:val="24"/>
          <w:lang w:eastAsia="ru-RU"/>
        </w:rPr>
        <w:t xml:space="preserve">ПАО «МТС-Банк» </w:t>
      </w:r>
      <w:r w:rsidR="000661B7" w:rsidRPr="00460882">
        <w:rPr>
          <w:rFonts w:ascii="Times New Roman" w:eastAsia="Times New Roman" w:hAnsi="Times New Roman" w:cs="Times New Roman"/>
          <w:b/>
          <w:bCs/>
          <w:iCs/>
          <w:sz w:val="24"/>
          <w:szCs w:val="24"/>
          <w:lang w:eastAsia="ru-RU"/>
        </w:rPr>
        <w:t>и в условия Сделки</w:t>
      </w:r>
    </w:p>
    <w:p w:rsidR="00E4215A" w:rsidRPr="00664148" w:rsidRDefault="00E4215A" w:rsidP="00E4215A">
      <w:pPr>
        <w:pStyle w:val="ad"/>
        <w:tabs>
          <w:tab w:val="left" w:pos="284"/>
        </w:tabs>
        <w:ind w:left="1770" w:firstLine="0"/>
        <w:jc w:val="both"/>
        <w:rPr>
          <w:szCs w:val="24"/>
        </w:rPr>
      </w:pPr>
    </w:p>
    <w:p w:rsidR="00664148" w:rsidRPr="00AE5AFE" w:rsidRDefault="00664148" w:rsidP="00664148">
      <w:pPr>
        <w:tabs>
          <w:tab w:val="left" w:pos="1440"/>
        </w:tabs>
        <w:spacing w:after="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
          <w:color w:val="000000"/>
          <w:sz w:val="24"/>
          <w:szCs w:val="24"/>
          <w:lang w:eastAsia="ru-RU"/>
        </w:rPr>
        <w:t>8</w:t>
      </w:r>
      <w:r w:rsidRPr="006C5387">
        <w:rPr>
          <w:rFonts w:ascii="Times New Roman" w:eastAsia="Times New Roman" w:hAnsi="Times New Roman" w:cs="Times New Roman"/>
          <w:b/>
          <w:color w:val="000000"/>
          <w:sz w:val="24"/>
          <w:szCs w:val="24"/>
          <w:lang w:eastAsia="ru-RU"/>
        </w:rPr>
        <w:t>.1</w:t>
      </w:r>
      <w:r w:rsidRPr="006C5387">
        <w:rPr>
          <w:rFonts w:ascii="Times New Roman" w:eastAsia="Times New Roman" w:hAnsi="Times New Roman" w:cs="Times New Roman"/>
          <w:color w:val="000000"/>
          <w:sz w:val="24"/>
          <w:szCs w:val="24"/>
          <w:lang w:eastAsia="ru-RU"/>
        </w:rPr>
        <w:t xml:space="preserve">. </w:t>
      </w:r>
      <w:r w:rsidRPr="00AE5AFE">
        <w:rPr>
          <w:rFonts w:ascii="Times New Roman" w:eastAsia="Times New Roman" w:hAnsi="Times New Roman" w:cs="Times New Roman"/>
          <w:bCs/>
          <w:iCs/>
          <w:lang w:eastAsia="ru-RU"/>
        </w:rPr>
        <w:t xml:space="preserve">Банк вправе в одностороннем порядке вносить изменения и/или дополнения в настоящие Правила, в том числе утверждать новую редакцию Правил. </w:t>
      </w:r>
    </w:p>
    <w:p w:rsidR="00C67BE2" w:rsidRPr="00AE5AFE" w:rsidRDefault="00C67BE2" w:rsidP="00664148">
      <w:pPr>
        <w:tabs>
          <w:tab w:val="left" w:pos="1440"/>
        </w:tabs>
        <w:spacing w:after="0" w:line="240" w:lineRule="auto"/>
        <w:jc w:val="both"/>
        <w:rPr>
          <w:rFonts w:ascii="Times New Roman" w:eastAsia="Times New Roman" w:hAnsi="Times New Roman" w:cs="Times New Roman"/>
          <w:bCs/>
          <w:iCs/>
          <w:lang w:eastAsia="ru-RU"/>
        </w:rPr>
      </w:pPr>
    </w:p>
    <w:p w:rsidR="00C67BE2" w:rsidRPr="00AE5AFE" w:rsidRDefault="00664148" w:rsidP="00664148">
      <w:pPr>
        <w:tabs>
          <w:tab w:val="left" w:pos="0"/>
        </w:tabs>
        <w:spacing w:after="0" w:line="240" w:lineRule="auto"/>
        <w:jc w:val="both"/>
        <w:rPr>
          <w:rFonts w:ascii="Times New Roman" w:eastAsia="Times New Roman" w:hAnsi="Times New Roman" w:cs="Times New Roman"/>
          <w:b/>
          <w:bCs/>
          <w:iCs/>
          <w:lang w:eastAsia="ru-RU"/>
        </w:rPr>
      </w:pPr>
      <w:r w:rsidRPr="00AE5AFE">
        <w:rPr>
          <w:rFonts w:ascii="Times New Roman" w:eastAsia="Times New Roman" w:hAnsi="Times New Roman" w:cs="Times New Roman"/>
          <w:b/>
          <w:bCs/>
          <w:iCs/>
          <w:lang w:eastAsia="ru-RU"/>
        </w:rPr>
        <w:t>8.2.</w:t>
      </w:r>
      <w:r w:rsidRPr="00AE5AFE">
        <w:rPr>
          <w:rFonts w:ascii="Times New Roman" w:eastAsia="Times New Roman" w:hAnsi="Times New Roman" w:cs="Times New Roman"/>
          <w:bCs/>
          <w:iCs/>
          <w:lang w:eastAsia="ru-RU"/>
        </w:rPr>
        <w:t xml:space="preserve"> </w:t>
      </w:r>
      <w:r w:rsidR="00F3568C"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 xml:space="preserve">Банк информирует Клиента о внесении изменений/ дополнений в  настоящие Правила, в том числе об утверждении новой редакции Правил не менее, чем за </w:t>
      </w:r>
      <w:r w:rsidR="006E2FAB">
        <w:rPr>
          <w:rFonts w:ascii="Times New Roman" w:eastAsia="Times New Roman" w:hAnsi="Times New Roman" w:cs="Times New Roman"/>
          <w:bCs/>
          <w:iCs/>
          <w:lang w:eastAsia="ru-RU"/>
        </w:rPr>
        <w:t>2</w:t>
      </w:r>
      <w:r w:rsidRPr="00AE5AFE">
        <w:rPr>
          <w:rFonts w:ascii="Times New Roman" w:eastAsia="Times New Roman" w:hAnsi="Times New Roman" w:cs="Times New Roman"/>
          <w:bCs/>
          <w:iCs/>
          <w:lang w:eastAsia="ru-RU"/>
        </w:rPr>
        <w:t xml:space="preserve"> (</w:t>
      </w:r>
      <w:r w:rsidR="006E2FAB">
        <w:rPr>
          <w:rFonts w:ascii="Times New Roman" w:eastAsia="Times New Roman" w:hAnsi="Times New Roman" w:cs="Times New Roman"/>
          <w:bCs/>
          <w:iCs/>
          <w:lang w:eastAsia="ru-RU"/>
        </w:rPr>
        <w:t>Два</w:t>
      </w:r>
      <w:r w:rsidRPr="00AE5AFE">
        <w:rPr>
          <w:rFonts w:ascii="Times New Roman" w:eastAsia="Times New Roman" w:hAnsi="Times New Roman" w:cs="Times New Roman"/>
          <w:bCs/>
          <w:iCs/>
          <w:lang w:eastAsia="ru-RU"/>
        </w:rPr>
        <w:t>) календарных дн</w:t>
      </w:r>
      <w:r w:rsidR="006E2FAB">
        <w:rPr>
          <w:rFonts w:ascii="Times New Roman" w:eastAsia="Times New Roman" w:hAnsi="Times New Roman" w:cs="Times New Roman"/>
          <w:bCs/>
          <w:iCs/>
          <w:lang w:eastAsia="ru-RU"/>
        </w:rPr>
        <w:t>я</w:t>
      </w:r>
      <w:r w:rsidRPr="00AE5AFE">
        <w:rPr>
          <w:rFonts w:ascii="Times New Roman" w:eastAsia="Times New Roman" w:hAnsi="Times New Roman" w:cs="Times New Roman"/>
          <w:bCs/>
          <w:iCs/>
          <w:lang w:eastAsia="ru-RU"/>
        </w:rPr>
        <w:t xml:space="preserve"> до даты вступления таких изменений/ дополнений</w:t>
      </w:r>
      <w:r w:rsidR="007D3121"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 xml:space="preserve">/ новой редакции Правил   в силу  путем </w:t>
      </w:r>
      <w:r w:rsidR="004A1C1B" w:rsidRPr="00AE5AFE">
        <w:rPr>
          <w:rFonts w:ascii="Times New Roman" w:eastAsia="Times New Roman" w:hAnsi="Times New Roman" w:cs="Times New Roman"/>
          <w:bCs/>
          <w:iCs/>
          <w:lang w:eastAsia="ru-RU"/>
        </w:rPr>
        <w:t xml:space="preserve">опубликования </w:t>
      </w:r>
      <w:r w:rsidR="00FC1FCC" w:rsidRPr="00AE5AFE">
        <w:rPr>
          <w:rFonts w:ascii="Times New Roman" w:eastAsia="Times New Roman" w:hAnsi="Times New Roman" w:cs="Times New Roman"/>
          <w:bCs/>
          <w:iCs/>
          <w:lang w:eastAsia="ru-RU"/>
        </w:rPr>
        <w:t xml:space="preserve">информации </w:t>
      </w:r>
      <w:r w:rsidRPr="00AE5AFE">
        <w:rPr>
          <w:rFonts w:ascii="Times New Roman" w:eastAsia="Times New Roman" w:hAnsi="Times New Roman" w:cs="Times New Roman"/>
          <w:bCs/>
          <w:iCs/>
          <w:lang w:eastAsia="ru-RU"/>
        </w:rPr>
        <w:t xml:space="preserve">на корпоративном Интернет-сайте Банка </w:t>
      </w:r>
      <w:hyperlink r:id="rId12" w:history="1">
        <w:r w:rsidR="00C67BE2" w:rsidRPr="00AE5AFE">
          <w:rPr>
            <w:rStyle w:val="af"/>
            <w:rFonts w:ascii="Times New Roman" w:eastAsia="Times New Roman" w:hAnsi="Times New Roman" w:cs="Times New Roman"/>
            <w:b/>
            <w:bCs/>
            <w:iCs/>
            <w:lang w:eastAsia="ru-RU"/>
          </w:rPr>
          <w:t>www.mtsbank.ru</w:t>
        </w:r>
      </w:hyperlink>
      <w:r w:rsidR="00C67BE2" w:rsidRPr="00AE5AFE">
        <w:rPr>
          <w:rFonts w:ascii="Times New Roman" w:eastAsia="Times New Roman" w:hAnsi="Times New Roman" w:cs="Times New Roman"/>
          <w:b/>
          <w:bCs/>
          <w:iCs/>
          <w:lang w:eastAsia="ru-RU"/>
        </w:rPr>
        <w:t>.</w:t>
      </w:r>
    </w:p>
    <w:p w:rsidR="00664148" w:rsidRPr="00AE5AFE" w:rsidRDefault="00664148" w:rsidP="00664148">
      <w:pPr>
        <w:tabs>
          <w:tab w:val="left" w:pos="0"/>
        </w:tabs>
        <w:spacing w:after="0" w:line="240" w:lineRule="auto"/>
        <w:jc w:val="both"/>
        <w:rPr>
          <w:rFonts w:ascii="Times New Roman" w:eastAsia="Times New Roman" w:hAnsi="Times New Roman" w:cs="Times New Roman"/>
          <w:bCs/>
          <w:iCs/>
          <w:lang w:eastAsia="ru-RU"/>
        </w:rPr>
      </w:pPr>
      <w:r w:rsidRPr="00AE5AFE">
        <w:rPr>
          <w:rFonts w:ascii="Times New Roman" w:eastAsia="Times New Roman" w:hAnsi="Times New Roman" w:cs="Times New Roman"/>
          <w:bCs/>
          <w:iCs/>
          <w:lang w:eastAsia="ru-RU"/>
        </w:rPr>
        <w:lastRenderedPageBreak/>
        <w:t xml:space="preserve">    </w:t>
      </w:r>
    </w:p>
    <w:p w:rsidR="00C67BE2" w:rsidRPr="00AE5AFE" w:rsidRDefault="00664148" w:rsidP="00664148">
      <w:pPr>
        <w:tabs>
          <w:tab w:val="left" w:pos="0"/>
        </w:tabs>
        <w:spacing w:after="0" w:line="240" w:lineRule="auto"/>
        <w:jc w:val="both"/>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8.3.</w:t>
      </w:r>
      <w:r w:rsidR="00F3568C"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Все изменения /дополнения вступают в силу начиная со дня, следующего за днем истечения срока</w:t>
      </w:r>
      <w:r w:rsidR="00CF4CA2" w:rsidRPr="00AE5AFE">
        <w:rPr>
          <w:rFonts w:ascii="Times New Roman" w:eastAsia="Times New Roman" w:hAnsi="Times New Roman" w:cs="Times New Roman"/>
          <w:bCs/>
          <w:iCs/>
          <w:lang w:eastAsia="ru-RU"/>
        </w:rPr>
        <w:t>,</w:t>
      </w:r>
      <w:r w:rsidRPr="00AE5AFE">
        <w:rPr>
          <w:rFonts w:ascii="Times New Roman" w:eastAsia="Times New Roman" w:hAnsi="Times New Roman" w:cs="Times New Roman"/>
          <w:bCs/>
          <w:iCs/>
          <w:lang w:eastAsia="ru-RU"/>
        </w:rPr>
        <w:t xml:space="preserve"> </w:t>
      </w:r>
      <w:r w:rsidR="00FC1FCC" w:rsidRPr="00AE5AFE">
        <w:rPr>
          <w:rFonts w:ascii="Times New Roman" w:eastAsia="Times New Roman" w:hAnsi="Times New Roman" w:cs="Times New Roman"/>
          <w:bCs/>
          <w:iCs/>
          <w:lang w:eastAsia="ru-RU"/>
        </w:rPr>
        <w:t xml:space="preserve">указанного в пункте </w:t>
      </w:r>
      <w:r w:rsidR="00FC1FCC" w:rsidRPr="00AE5AFE">
        <w:rPr>
          <w:rFonts w:ascii="Times New Roman" w:eastAsia="Times New Roman" w:hAnsi="Times New Roman" w:cs="Times New Roman"/>
          <w:b/>
          <w:bCs/>
          <w:iCs/>
          <w:lang w:eastAsia="ru-RU"/>
        </w:rPr>
        <w:t>8.2.</w:t>
      </w:r>
      <w:r w:rsidR="00FC1FCC" w:rsidRPr="00AE5AFE">
        <w:rPr>
          <w:rFonts w:ascii="Times New Roman" w:eastAsia="Times New Roman" w:hAnsi="Times New Roman" w:cs="Times New Roman"/>
          <w:bCs/>
          <w:iCs/>
          <w:lang w:eastAsia="ru-RU"/>
        </w:rPr>
        <w:t xml:space="preserve"> настоящих Правил</w:t>
      </w:r>
      <w:r w:rsidR="00C67BE2" w:rsidRPr="00AE5AFE">
        <w:rPr>
          <w:rFonts w:ascii="Times New Roman" w:eastAsia="Times New Roman" w:hAnsi="Times New Roman" w:cs="Times New Roman"/>
          <w:b/>
          <w:bCs/>
          <w:iCs/>
          <w:lang w:eastAsia="ru-RU"/>
        </w:rPr>
        <w:t>.</w:t>
      </w:r>
    </w:p>
    <w:p w:rsidR="00C67BE2" w:rsidRPr="00AE5AFE" w:rsidRDefault="00C67BE2" w:rsidP="00664148">
      <w:pPr>
        <w:tabs>
          <w:tab w:val="left" w:pos="0"/>
        </w:tabs>
        <w:spacing w:after="0" w:line="240" w:lineRule="auto"/>
        <w:jc w:val="both"/>
        <w:rPr>
          <w:rFonts w:ascii="Times New Roman" w:eastAsia="Times New Roman" w:hAnsi="Times New Roman" w:cs="Times New Roman"/>
          <w:bCs/>
          <w:iCs/>
          <w:lang w:eastAsia="ru-RU"/>
        </w:rPr>
      </w:pPr>
    </w:p>
    <w:p w:rsidR="00664148" w:rsidRPr="00AE5AFE" w:rsidRDefault="00664148" w:rsidP="00664148">
      <w:pPr>
        <w:tabs>
          <w:tab w:val="left" w:pos="1440"/>
        </w:tabs>
        <w:spacing w:after="0" w:line="240" w:lineRule="auto"/>
        <w:jc w:val="both"/>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8</w:t>
      </w:r>
      <w:r w:rsidR="00B465C5" w:rsidRPr="00AE5AFE">
        <w:rPr>
          <w:rFonts w:ascii="Times New Roman" w:eastAsia="Times New Roman" w:hAnsi="Times New Roman" w:cs="Times New Roman"/>
          <w:b/>
          <w:bCs/>
          <w:iCs/>
          <w:lang w:eastAsia="ru-RU"/>
        </w:rPr>
        <w:t>.4</w:t>
      </w:r>
      <w:r w:rsidRPr="00AE5AFE">
        <w:rPr>
          <w:rFonts w:ascii="Times New Roman" w:eastAsia="Times New Roman" w:hAnsi="Times New Roman" w:cs="Times New Roman"/>
          <w:b/>
          <w:bCs/>
          <w:iCs/>
          <w:lang w:eastAsia="ru-RU"/>
        </w:rPr>
        <w:t>.</w:t>
      </w:r>
      <w:r w:rsidR="00F3568C"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 xml:space="preserve">В случае несогласия Клиента с изменениями/ дополнениями, внесенными Банком в </w:t>
      </w:r>
      <w:r w:rsidR="00D149B0" w:rsidRPr="00AE5AFE">
        <w:rPr>
          <w:rFonts w:ascii="Times New Roman" w:eastAsia="Times New Roman" w:hAnsi="Times New Roman" w:cs="Times New Roman"/>
          <w:bCs/>
          <w:iCs/>
          <w:lang w:eastAsia="ru-RU"/>
        </w:rPr>
        <w:t xml:space="preserve">Правила </w:t>
      </w:r>
      <w:r w:rsidR="00F3568C" w:rsidRPr="00AE5AFE">
        <w:rPr>
          <w:rFonts w:ascii="Times New Roman" w:eastAsia="Times New Roman" w:hAnsi="Times New Roman" w:cs="Times New Roman"/>
          <w:bCs/>
          <w:iCs/>
          <w:lang w:eastAsia="ru-RU"/>
        </w:rPr>
        <w:t>и с</w:t>
      </w:r>
      <w:r w:rsidRPr="00AE5AFE">
        <w:rPr>
          <w:rFonts w:ascii="Times New Roman" w:eastAsia="Times New Roman" w:hAnsi="Times New Roman" w:cs="Times New Roman"/>
          <w:bCs/>
          <w:iCs/>
          <w:lang w:eastAsia="ru-RU"/>
        </w:rPr>
        <w:t xml:space="preserve"> новой редакцией Правил, Клиент имеет право расторгнуть Договор в порядке, предусмотренном </w:t>
      </w:r>
      <w:r w:rsidR="00F3568C" w:rsidRPr="00AE5AFE">
        <w:rPr>
          <w:rFonts w:ascii="Times New Roman" w:eastAsia="Times New Roman" w:hAnsi="Times New Roman" w:cs="Times New Roman"/>
          <w:b/>
          <w:bCs/>
          <w:iCs/>
          <w:lang w:eastAsia="ru-RU"/>
        </w:rPr>
        <w:t xml:space="preserve">разделом </w:t>
      </w:r>
      <w:r w:rsidRPr="00AE5AFE">
        <w:rPr>
          <w:rFonts w:ascii="Times New Roman" w:eastAsia="Times New Roman" w:hAnsi="Times New Roman" w:cs="Times New Roman"/>
          <w:b/>
          <w:bCs/>
          <w:iCs/>
          <w:lang w:eastAsia="ru-RU"/>
        </w:rPr>
        <w:t>1</w:t>
      </w:r>
      <w:r w:rsidR="009F22F0" w:rsidRPr="00AE5AFE">
        <w:rPr>
          <w:rFonts w:ascii="Times New Roman" w:eastAsia="Times New Roman" w:hAnsi="Times New Roman" w:cs="Times New Roman"/>
          <w:b/>
          <w:bCs/>
          <w:iCs/>
          <w:lang w:eastAsia="ru-RU"/>
        </w:rPr>
        <w:t>0</w:t>
      </w:r>
      <w:r w:rsidR="007C231C"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настоящих Правил.</w:t>
      </w:r>
    </w:p>
    <w:p w:rsidR="000661B7" w:rsidRPr="00AE5AFE" w:rsidRDefault="000661B7" w:rsidP="00664148">
      <w:pPr>
        <w:tabs>
          <w:tab w:val="left" w:pos="1440"/>
        </w:tabs>
        <w:spacing w:after="0" w:line="240" w:lineRule="auto"/>
        <w:jc w:val="both"/>
        <w:rPr>
          <w:rFonts w:ascii="Times New Roman" w:eastAsia="Times New Roman" w:hAnsi="Times New Roman" w:cs="Times New Roman"/>
          <w:bCs/>
          <w:iCs/>
          <w:lang w:eastAsia="ru-RU"/>
        </w:rPr>
      </w:pPr>
    </w:p>
    <w:p w:rsidR="007C231C" w:rsidRPr="00AE5AFE" w:rsidRDefault="000661B7" w:rsidP="000661B7">
      <w:pPr>
        <w:tabs>
          <w:tab w:val="left" w:pos="1440"/>
        </w:tabs>
        <w:spacing w:after="0" w:line="240" w:lineRule="auto"/>
        <w:jc w:val="both"/>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8.5.</w:t>
      </w:r>
      <w:r w:rsidRPr="00AE5AFE">
        <w:rPr>
          <w:rFonts w:ascii="Times New Roman" w:eastAsia="Times New Roman" w:hAnsi="Times New Roman" w:cs="Times New Roman"/>
          <w:bCs/>
          <w:iCs/>
          <w:lang w:eastAsia="ru-RU"/>
        </w:rPr>
        <w:t xml:space="preserve">   Банк и Клиент имеют право по взаимному согласию изменять условия Сделки, в том числе срок Депозита (количество дней, на которое денежные средства Вкладчика размещаются в Банке в качестве Депозита) и процентную ставку. Изменение условий Сделки, в том числе досрочный возврат Депозита или пролонгация, оформляется в порядке, установленном настоящи</w:t>
      </w:r>
      <w:r w:rsidR="00971107" w:rsidRPr="00AE5AFE">
        <w:rPr>
          <w:rFonts w:ascii="Times New Roman" w:eastAsia="Times New Roman" w:hAnsi="Times New Roman" w:cs="Times New Roman"/>
          <w:bCs/>
          <w:iCs/>
          <w:lang w:eastAsia="ru-RU"/>
        </w:rPr>
        <w:t>ми</w:t>
      </w:r>
      <w:r w:rsidR="00720CB2" w:rsidRPr="00AE5AFE">
        <w:rPr>
          <w:rFonts w:ascii="Times New Roman" w:eastAsia="Times New Roman" w:hAnsi="Times New Roman" w:cs="Times New Roman"/>
          <w:bCs/>
          <w:iCs/>
          <w:lang w:eastAsia="ru-RU"/>
        </w:rPr>
        <w:t xml:space="preserve"> </w:t>
      </w:r>
      <w:r w:rsidRPr="00AE5AFE">
        <w:rPr>
          <w:rFonts w:ascii="Times New Roman" w:eastAsia="Times New Roman" w:hAnsi="Times New Roman" w:cs="Times New Roman"/>
          <w:bCs/>
          <w:iCs/>
          <w:lang w:eastAsia="ru-RU"/>
        </w:rPr>
        <w:t>Правил</w:t>
      </w:r>
      <w:r w:rsidR="00971107" w:rsidRPr="00AE5AFE">
        <w:rPr>
          <w:rFonts w:ascii="Times New Roman" w:eastAsia="Times New Roman" w:hAnsi="Times New Roman" w:cs="Times New Roman"/>
          <w:bCs/>
          <w:iCs/>
          <w:lang w:eastAsia="ru-RU"/>
        </w:rPr>
        <w:t>ами</w:t>
      </w:r>
      <w:r w:rsidRPr="00AE5AFE">
        <w:rPr>
          <w:rFonts w:ascii="Times New Roman" w:eastAsia="Times New Roman" w:hAnsi="Times New Roman" w:cs="Times New Roman"/>
          <w:bCs/>
          <w:iCs/>
          <w:lang w:eastAsia="ru-RU"/>
        </w:rPr>
        <w:t xml:space="preserve">, с обязательным </w:t>
      </w:r>
      <w:r w:rsidR="00971107" w:rsidRPr="00AE5AFE">
        <w:rPr>
          <w:rFonts w:ascii="Times New Roman" w:eastAsia="Times New Roman" w:hAnsi="Times New Roman" w:cs="Times New Roman"/>
          <w:bCs/>
          <w:iCs/>
          <w:lang w:eastAsia="ru-RU"/>
        </w:rPr>
        <w:t>оформлением</w:t>
      </w:r>
      <w:r w:rsidR="00DB23FA" w:rsidRPr="00AE5AFE">
        <w:rPr>
          <w:rFonts w:ascii="Times New Roman" w:eastAsia="Times New Roman" w:hAnsi="Times New Roman" w:cs="Times New Roman"/>
          <w:bCs/>
          <w:iCs/>
          <w:lang w:eastAsia="ru-RU"/>
        </w:rPr>
        <w:t xml:space="preserve"> и предоставлением в Вкладчиком в Банк</w:t>
      </w:r>
      <w:r w:rsidRPr="00AE5AFE">
        <w:rPr>
          <w:rFonts w:ascii="Times New Roman" w:eastAsia="Times New Roman" w:hAnsi="Times New Roman" w:cs="Times New Roman"/>
          <w:bCs/>
          <w:iCs/>
          <w:lang w:eastAsia="ru-RU"/>
        </w:rPr>
        <w:t xml:space="preserve"> Заявления об изменении </w:t>
      </w:r>
      <w:r w:rsidR="00BE61BA" w:rsidRPr="00AE5AFE">
        <w:rPr>
          <w:rFonts w:ascii="Times New Roman" w:eastAsia="Times New Roman" w:hAnsi="Times New Roman" w:cs="Times New Roman"/>
          <w:bCs/>
          <w:iCs/>
          <w:lang w:eastAsia="ru-RU"/>
        </w:rPr>
        <w:t>условий С</w:t>
      </w:r>
      <w:r w:rsidRPr="00AE5AFE">
        <w:rPr>
          <w:rFonts w:ascii="Times New Roman" w:eastAsia="Times New Roman" w:hAnsi="Times New Roman" w:cs="Times New Roman"/>
          <w:bCs/>
          <w:iCs/>
          <w:lang w:eastAsia="ru-RU"/>
        </w:rPr>
        <w:t xml:space="preserve">делки (по форме Приложения № 2 к </w:t>
      </w:r>
      <w:r w:rsidR="00BE61BA" w:rsidRPr="00AE5AFE">
        <w:rPr>
          <w:rFonts w:ascii="Times New Roman" w:eastAsia="Times New Roman" w:hAnsi="Times New Roman" w:cs="Times New Roman"/>
          <w:bCs/>
          <w:iCs/>
          <w:lang w:eastAsia="ru-RU"/>
        </w:rPr>
        <w:t>настоящим Правилам</w:t>
      </w:r>
      <w:r w:rsidRPr="00AE5AFE">
        <w:rPr>
          <w:rFonts w:ascii="Times New Roman" w:eastAsia="Times New Roman" w:hAnsi="Times New Roman" w:cs="Times New Roman"/>
          <w:bCs/>
          <w:iCs/>
          <w:lang w:eastAsia="ru-RU"/>
        </w:rPr>
        <w:t xml:space="preserve">) </w:t>
      </w:r>
      <w:r w:rsidR="00DB23FA" w:rsidRPr="00AE5AFE">
        <w:rPr>
          <w:rFonts w:ascii="Times New Roman" w:eastAsia="Times New Roman" w:hAnsi="Times New Roman" w:cs="Times New Roman"/>
          <w:bCs/>
          <w:iCs/>
          <w:lang w:eastAsia="ru-RU"/>
        </w:rPr>
        <w:t>одним из способов, указанных в п.</w:t>
      </w:r>
      <w:r w:rsidR="00DB23FA" w:rsidRPr="00AE5AFE">
        <w:rPr>
          <w:rFonts w:ascii="Times New Roman" w:eastAsia="Times New Roman" w:hAnsi="Times New Roman" w:cs="Times New Roman"/>
          <w:b/>
          <w:bCs/>
          <w:iCs/>
          <w:lang w:eastAsia="ru-RU"/>
        </w:rPr>
        <w:t>3.1.</w:t>
      </w:r>
      <w:r w:rsidR="00DB23FA" w:rsidRPr="00AE5AFE">
        <w:rPr>
          <w:rFonts w:ascii="Times New Roman" w:eastAsia="Times New Roman" w:hAnsi="Times New Roman" w:cs="Times New Roman"/>
          <w:bCs/>
          <w:iCs/>
          <w:lang w:eastAsia="ru-RU"/>
        </w:rPr>
        <w:t xml:space="preserve"> </w:t>
      </w:r>
      <w:r w:rsidR="007C231C" w:rsidRPr="00AE5AFE">
        <w:rPr>
          <w:rFonts w:ascii="Times New Roman" w:eastAsia="Times New Roman" w:hAnsi="Times New Roman" w:cs="Times New Roman"/>
          <w:bCs/>
          <w:iCs/>
          <w:lang w:eastAsia="ru-RU"/>
        </w:rPr>
        <w:t xml:space="preserve">настоящих Правил. </w:t>
      </w:r>
    </w:p>
    <w:p w:rsidR="00C67615" w:rsidRPr="00AE5AFE" w:rsidRDefault="00C67615" w:rsidP="000661B7">
      <w:pPr>
        <w:tabs>
          <w:tab w:val="left" w:pos="1440"/>
        </w:tabs>
        <w:spacing w:after="0" w:line="240" w:lineRule="auto"/>
        <w:jc w:val="both"/>
        <w:rPr>
          <w:rFonts w:ascii="Times New Roman" w:eastAsia="Times New Roman" w:hAnsi="Times New Roman" w:cs="Times New Roman"/>
          <w:bCs/>
          <w:iCs/>
          <w:lang w:eastAsia="ru-RU"/>
        </w:rPr>
      </w:pPr>
    </w:p>
    <w:p w:rsidR="000661B7" w:rsidRPr="00AE5AFE" w:rsidRDefault="007C231C" w:rsidP="000661B7">
      <w:pPr>
        <w:tabs>
          <w:tab w:val="left" w:pos="1440"/>
        </w:tabs>
        <w:spacing w:after="0" w:line="240" w:lineRule="auto"/>
        <w:jc w:val="both"/>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8.6.</w:t>
      </w:r>
      <w:r w:rsidRPr="00AE5AFE">
        <w:rPr>
          <w:rFonts w:ascii="Times New Roman" w:eastAsia="Times New Roman" w:hAnsi="Times New Roman" w:cs="Times New Roman"/>
          <w:bCs/>
          <w:iCs/>
          <w:lang w:eastAsia="ru-RU"/>
        </w:rPr>
        <w:t xml:space="preserve"> </w:t>
      </w:r>
      <w:r w:rsidR="00DB23FA" w:rsidRPr="00AE5AFE">
        <w:rPr>
          <w:rFonts w:ascii="Times New Roman" w:eastAsia="Times New Roman" w:hAnsi="Times New Roman" w:cs="Times New Roman"/>
          <w:bCs/>
          <w:iCs/>
          <w:lang w:eastAsia="ru-RU"/>
        </w:rPr>
        <w:t xml:space="preserve">Банк выражает свое согласие с изменением условий Сделки путем </w:t>
      </w:r>
      <w:r w:rsidR="00D4389F" w:rsidRPr="00AE5AFE">
        <w:rPr>
          <w:rFonts w:ascii="Times New Roman" w:eastAsia="Times New Roman" w:hAnsi="Times New Roman" w:cs="Times New Roman"/>
          <w:bCs/>
          <w:iCs/>
          <w:lang w:eastAsia="ru-RU"/>
        </w:rPr>
        <w:t xml:space="preserve">направления </w:t>
      </w:r>
      <w:r w:rsidR="00DB23FA" w:rsidRPr="00AE5AFE">
        <w:rPr>
          <w:rFonts w:ascii="Times New Roman" w:eastAsia="Times New Roman" w:hAnsi="Times New Roman" w:cs="Times New Roman"/>
          <w:bCs/>
          <w:iCs/>
          <w:lang w:eastAsia="ru-RU"/>
        </w:rPr>
        <w:t xml:space="preserve">Клиенту </w:t>
      </w:r>
      <w:r w:rsidR="00D4389F" w:rsidRPr="00AE5AFE">
        <w:rPr>
          <w:rFonts w:ascii="Times New Roman" w:eastAsia="Times New Roman" w:hAnsi="Times New Roman" w:cs="Times New Roman"/>
          <w:bCs/>
          <w:iCs/>
          <w:lang w:eastAsia="ru-RU"/>
        </w:rPr>
        <w:t xml:space="preserve">соответствующего Уведомления об изменении условий Сделки, составленного по форме Банка и подписанного Уполномоченным лицом Банка </w:t>
      </w:r>
      <w:r w:rsidR="00FC36C3" w:rsidRPr="00AE5AFE">
        <w:rPr>
          <w:rFonts w:ascii="Times New Roman" w:eastAsia="Times New Roman" w:hAnsi="Times New Roman" w:cs="Times New Roman"/>
          <w:bCs/>
          <w:iCs/>
          <w:lang w:eastAsia="ru-RU"/>
        </w:rPr>
        <w:t xml:space="preserve">в </w:t>
      </w:r>
      <w:r w:rsidR="007037CE" w:rsidRPr="00AE5AFE">
        <w:rPr>
          <w:rFonts w:ascii="Times New Roman" w:eastAsia="Times New Roman" w:hAnsi="Times New Roman" w:cs="Times New Roman"/>
          <w:bCs/>
          <w:iCs/>
          <w:lang w:eastAsia="ru-RU"/>
        </w:rPr>
        <w:t xml:space="preserve">электронной форме </w:t>
      </w:r>
      <w:r w:rsidR="00A44E50" w:rsidRPr="00AE5AFE">
        <w:rPr>
          <w:rFonts w:ascii="Times New Roman" w:eastAsia="Times New Roman" w:hAnsi="Times New Roman" w:cs="Times New Roman"/>
          <w:bCs/>
          <w:iCs/>
          <w:lang w:eastAsia="ru-RU"/>
        </w:rPr>
        <w:t xml:space="preserve">по системе «Клиент-банк» </w:t>
      </w:r>
      <w:r w:rsidR="007037CE" w:rsidRPr="00AE5AFE">
        <w:rPr>
          <w:rFonts w:ascii="Times New Roman" w:eastAsia="Times New Roman" w:hAnsi="Times New Roman" w:cs="Times New Roman"/>
          <w:bCs/>
          <w:iCs/>
          <w:lang w:eastAsia="ru-RU"/>
        </w:rPr>
        <w:t>или на адрес электронной почты Клиента / Уполномоченного лица Клиента, указанный в Заявлении о присоединении, либо</w:t>
      </w:r>
      <w:r w:rsidR="00A44E50" w:rsidRPr="00AE5AFE">
        <w:rPr>
          <w:rFonts w:ascii="Times New Roman" w:eastAsia="Times New Roman" w:hAnsi="Times New Roman" w:cs="Times New Roman"/>
          <w:bCs/>
          <w:iCs/>
          <w:lang w:eastAsia="ru-RU"/>
        </w:rPr>
        <w:t xml:space="preserve"> в бумажном виде. </w:t>
      </w:r>
    </w:p>
    <w:p w:rsidR="00C67615" w:rsidRPr="00AE5AFE" w:rsidRDefault="00C67615" w:rsidP="000661B7">
      <w:pPr>
        <w:tabs>
          <w:tab w:val="left" w:pos="1440"/>
        </w:tabs>
        <w:spacing w:after="0" w:line="240" w:lineRule="auto"/>
        <w:jc w:val="both"/>
        <w:rPr>
          <w:rFonts w:ascii="Times New Roman" w:eastAsia="Times New Roman" w:hAnsi="Times New Roman" w:cs="Times New Roman"/>
          <w:bCs/>
          <w:iCs/>
          <w:lang w:eastAsia="ru-RU"/>
        </w:rPr>
      </w:pPr>
    </w:p>
    <w:p w:rsidR="000661B7" w:rsidRPr="00AE5AFE" w:rsidRDefault="00C67615" w:rsidP="00C67615">
      <w:pPr>
        <w:tabs>
          <w:tab w:val="left" w:pos="142"/>
        </w:tabs>
        <w:spacing w:after="0" w:line="240" w:lineRule="auto"/>
        <w:jc w:val="both"/>
        <w:rPr>
          <w:rFonts w:ascii="Times New Roman" w:eastAsia="Times New Roman" w:hAnsi="Times New Roman" w:cs="Times New Roman"/>
          <w:bCs/>
          <w:iCs/>
          <w:lang w:eastAsia="ru-RU"/>
        </w:rPr>
      </w:pPr>
      <w:r w:rsidRPr="00AE5AFE">
        <w:rPr>
          <w:rFonts w:ascii="Times New Roman" w:eastAsia="Times New Roman" w:hAnsi="Times New Roman" w:cs="Times New Roman"/>
          <w:b/>
          <w:bCs/>
          <w:iCs/>
          <w:lang w:eastAsia="ru-RU"/>
        </w:rPr>
        <w:t>8.7.</w:t>
      </w:r>
      <w:r w:rsidRPr="00AE5AFE">
        <w:rPr>
          <w:rFonts w:ascii="Times New Roman" w:eastAsia="Times New Roman" w:hAnsi="Times New Roman" w:cs="Times New Roman"/>
          <w:bCs/>
          <w:iCs/>
          <w:lang w:eastAsia="ru-RU"/>
        </w:rPr>
        <w:t xml:space="preserve"> </w:t>
      </w:r>
      <w:r w:rsidR="000661B7" w:rsidRPr="00AE5AFE">
        <w:rPr>
          <w:rFonts w:ascii="Times New Roman" w:eastAsia="Times New Roman" w:hAnsi="Times New Roman" w:cs="Times New Roman"/>
          <w:bCs/>
          <w:iCs/>
          <w:lang w:eastAsia="ru-RU"/>
        </w:rPr>
        <w:t xml:space="preserve">Если общий срок нахождения денежных средств </w:t>
      </w:r>
      <w:r w:rsidR="00BE61BA" w:rsidRPr="00AE5AFE">
        <w:rPr>
          <w:rFonts w:ascii="Times New Roman" w:eastAsia="Times New Roman" w:hAnsi="Times New Roman" w:cs="Times New Roman"/>
          <w:bCs/>
          <w:iCs/>
          <w:lang w:eastAsia="ru-RU"/>
        </w:rPr>
        <w:t>Клиента</w:t>
      </w:r>
      <w:r w:rsidR="000661B7" w:rsidRPr="00AE5AFE">
        <w:rPr>
          <w:rFonts w:ascii="Times New Roman" w:eastAsia="Times New Roman" w:hAnsi="Times New Roman" w:cs="Times New Roman"/>
          <w:bCs/>
          <w:iCs/>
          <w:lang w:eastAsia="ru-RU"/>
        </w:rPr>
        <w:t xml:space="preserve"> в Депозите при изменении срока Депозита превышает определенное число дней, Банк (при необходимости) </w:t>
      </w:r>
      <w:r w:rsidR="009B2804" w:rsidRPr="00AE5AFE">
        <w:rPr>
          <w:rFonts w:ascii="Times New Roman" w:eastAsia="Times New Roman" w:hAnsi="Times New Roman" w:cs="Times New Roman"/>
          <w:bCs/>
          <w:iCs/>
          <w:lang w:eastAsia="ru-RU"/>
        </w:rPr>
        <w:t>самостоятельно</w:t>
      </w:r>
      <w:r w:rsidR="009B2804">
        <w:rPr>
          <w:rFonts w:ascii="Times New Roman" w:eastAsia="Times New Roman" w:hAnsi="Times New Roman" w:cs="Times New Roman"/>
          <w:bCs/>
          <w:iCs/>
          <w:sz w:val="23"/>
          <w:szCs w:val="23"/>
          <w:lang w:eastAsia="ru-RU"/>
        </w:rPr>
        <w:t xml:space="preserve"> открывает новый С</w:t>
      </w:r>
      <w:r w:rsidR="000661B7" w:rsidRPr="000661B7">
        <w:rPr>
          <w:rFonts w:ascii="Times New Roman" w:eastAsia="Times New Roman" w:hAnsi="Times New Roman" w:cs="Times New Roman"/>
          <w:bCs/>
          <w:iCs/>
          <w:sz w:val="23"/>
          <w:szCs w:val="23"/>
          <w:lang w:eastAsia="ru-RU"/>
        </w:rPr>
        <w:t xml:space="preserve">чет в </w:t>
      </w:r>
      <w:r w:rsidR="00BE61BA">
        <w:rPr>
          <w:rFonts w:ascii="Times New Roman" w:eastAsia="Times New Roman" w:hAnsi="Times New Roman" w:cs="Times New Roman"/>
          <w:bCs/>
          <w:iCs/>
          <w:sz w:val="23"/>
          <w:szCs w:val="23"/>
          <w:lang w:eastAsia="ru-RU"/>
        </w:rPr>
        <w:t xml:space="preserve">целях надлежащего учета суммы </w:t>
      </w:r>
      <w:r w:rsidR="000661B7" w:rsidRPr="000661B7">
        <w:rPr>
          <w:rFonts w:ascii="Times New Roman" w:eastAsia="Times New Roman" w:hAnsi="Times New Roman" w:cs="Times New Roman"/>
          <w:bCs/>
          <w:iCs/>
          <w:sz w:val="23"/>
          <w:szCs w:val="23"/>
          <w:lang w:eastAsia="ru-RU"/>
        </w:rPr>
        <w:t>по Депозиту с указа</w:t>
      </w:r>
      <w:r w:rsidR="009B2804">
        <w:rPr>
          <w:rFonts w:ascii="Times New Roman" w:eastAsia="Times New Roman" w:hAnsi="Times New Roman" w:cs="Times New Roman"/>
          <w:bCs/>
          <w:iCs/>
          <w:sz w:val="23"/>
          <w:szCs w:val="23"/>
          <w:lang w:eastAsia="ru-RU"/>
        </w:rPr>
        <w:t>нием этого С</w:t>
      </w:r>
      <w:r w:rsidR="00BE61BA">
        <w:rPr>
          <w:rFonts w:ascii="Times New Roman" w:eastAsia="Times New Roman" w:hAnsi="Times New Roman" w:cs="Times New Roman"/>
          <w:bCs/>
          <w:iCs/>
          <w:sz w:val="23"/>
          <w:szCs w:val="23"/>
          <w:lang w:eastAsia="ru-RU"/>
        </w:rPr>
        <w:t xml:space="preserve">чета </w:t>
      </w:r>
      <w:r w:rsidR="00BE61BA" w:rsidRPr="00AE5AFE">
        <w:rPr>
          <w:rFonts w:ascii="Times New Roman" w:eastAsia="Times New Roman" w:hAnsi="Times New Roman" w:cs="Times New Roman"/>
          <w:bCs/>
          <w:iCs/>
          <w:lang w:eastAsia="ru-RU"/>
        </w:rPr>
        <w:t xml:space="preserve">в Заявлении об изменении условий Сделки </w:t>
      </w:r>
      <w:r w:rsidR="000661B7" w:rsidRPr="00AE5AFE">
        <w:rPr>
          <w:rFonts w:ascii="Times New Roman" w:eastAsia="Times New Roman" w:hAnsi="Times New Roman" w:cs="Times New Roman"/>
          <w:bCs/>
          <w:iCs/>
          <w:lang w:eastAsia="ru-RU"/>
        </w:rPr>
        <w:t xml:space="preserve">и зачисляет на него </w:t>
      </w:r>
      <w:r w:rsidR="001B45C6" w:rsidRPr="00AE5AFE">
        <w:rPr>
          <w:rFonts w:ascii="Times New Roman" w:eastAsia="Times New Roman" w:hAnsi="Times New Roman" w:cs="Times New Roman"/>
          <w:bCs/>
          <w:iCs/>
          <w:lang w:eastAsia="ru-RU"/>
        </w:rPr>
        <w:t xml:space="preserve">Сумму </w:t>
      </w:r>
      <w:r w:rsidR="000661B7" w:rsidRPr="00AE5AFE">
        <w:rPr>
          <w:rFonts w:ascii="Times New Roman" w:eastAsia="Times New Roman" w:hAnsi="Times New Roman" w:cs="Times New Roman"/>
          <w:bCs/>
          <w:iCs/>
          <w:lang w:eastAsia="ru-RU"/>
        </w:rPr>
        <w:t>Депозит</w:t>
      </w:r>
      <w:r w:rsidR="001B45C6" w:rsidRPr="00AE5AFE">
        <w:rPr>
          <w:rFonts w:ascii="Times New Roman" w:eastAsia="Times New Roman" w:hAnsi="Times New Roman" w:cs="Times New Roman"/>
          <w:bCs/>
          <w:iCs/>
          <w:lang w:eastAsia="ru-RU"/>
        </w:rPr>
        <w:t>а</w:t>
      </w:r>
      <w:r w:rsidR="000661B7" w:rsidRPr="00AE5AFE">
        <w:rPr>
          <w:rFonts w:ascii="Times New Roman" w:eastAsia="Times New Roman" w:hAnsi="Times New Roman" w:cs="Times New Roman"/>
          <w:bCs/>
          <w:iCs/>
          <w:lang w:eastAsia="ru-RU"/>
        </w:rPr>
        <w:t>, в соответствии с требованиями действующего законодательства Р</w:t>
      </w:r>
      <w:r w:rsidR="00BE61BA" w:rsidRPr="00AE5AFE">
        <w:rPr>
          <w:rFonts w:ascii="Times New Roman" w:eastAsia="Times New Roman" w:hAnsi="Times New Roman" w:cs="Times New Roman"/>
          <w:bCs/>
          <w:iCs/>
          <w:lang w:eastAsia="ru-RU"/>
        </w:rPr>
        <w:t xml:space="preserve">оссийской </w:t>
      </w:r>
      <w:r w:rsidR="000661B7" w:rsidRPr="00AE5AFE">
        <w:rPr>
          <w:rFonts w:ascii="Times New Roman" w:eastAsia="Times New Roman" w:hAnsi="Times New Roman" w:cs="Times New Roman"/>
          <w:bCs/>
          <w:iCs/>
          <w:lang w:eastAsia="ru-RU"/>
        </w:rPr>
        <w:t>Ф</w:t>
      </w:r>
      <w:r w:rsidR="00BE61BA" w:rsidRPr="00AE5AFE">
        <w:rPr>
          <w:rFonts w:ascii="Times New Roman" w:eastAsia="Times New Roman" w:hAnsi="Times New Roman" w:cs="Times New Roman"/>
          <w:bCs/>
          <w:iCs/>
          <w:lang w:eastAsia="ru-RU"/>
        </w:rPr>
        <w:t>едерации</w:t>
      </w:r>
      <w:r w:rsidR="000661B7" w:rsidRPr="00AE5AFE">
        <w:rPr>
          <w:rFonts w:ascii="Times New Roman" w:eastAsia="Times New Roman" w:hAnsi="Times New Roman" w:cs="Times New Roman"/>
          <w:bCs/>
          <w:iCs/>
          <w:lang w:eastAsia="ru-RU"/>
        </w:rPr>
        <w:t xml:space="preserve"> о безналичных расчетах.</w:t>
      </w:r>
    </w:p>
    <w:p w:rsidR="00F3568C" w:rsidRPr="006D51CA" w:rsidRDefault="0042634C" w:rsidP="002264E6">
      <w:pPr>
        <w:pStyle w:val="ab"/>
        <w:keepNext/>
        <w:widowControl w:val="0"/>
        <w:spacing w:before="240" w:after="60" w:line="240" w:lineRule="auto"/>
        <w:ind w:left="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00F3568C" w:rsidRPr="006D51CA">
        <w:rPr>
          <w:rFonts w:ascii="Times New Roman" w:eastAsia="Times New Roman" w:hAnsi="Times New Roman" w:cs="Times New Roman"/>
          <w:b/>
          <w:sz w:val="24"/>
          <w:szCs w:val="24"/>
          <w:lang w:eastAsia="ru-RU"/>
        </w:rPr>
        <w:t>Опубликование информации</w:t>
      </w:r>
    </w:p>
    <w:p w:rsidR="00F3568C" w:rsidRPr="00AE5AFE" w:rsidRDefault="00F3568C" w:rsidP="00F3568C">
      <w:pPr>
        <w:spacing w:after="0" w:line="240" w:lineRule="auto"/>
        <w:jc w:val="both"/>
        <w:rPr>
          <w:rFonts w:ascii="Times New Roman" w:eastAsia="Times New Roman" w:hAnsi="Times New Roman" w:cs="Times New Roman"/>
          <w:b/>
          <w:color w:val="44546A" w:themeColor="text2"/>
          <w:lang w:eastAsia="ru-RU"/>
        </w:rPr>
      </w:pPr>
      <w:r>
        <w:rPr>
          <w:rFonts w:ascii="Times New Roman" w:eastAsia="Times New Roman" w:hAnsi="Times New Roman" w:cs="Times New Roman"/>
          <w:b/>
          <w:sz w:val="24"/>
          <w:szCs w:val="24"/>
          <w:lang w:eastAsia="ru-RU"/>
        </w:rPr>
        <w:t>9</w:t>
      </w:r>
      <w:r w:rsidRPr="006C5387">
        <w:rPr>
          <w:rFonts w:ascii="Times New Roman" w:eastAsia="Times New Roman" w:hAnsi="Times New Roman" w:cs="Times New Roman"/>
          <w:b/>
          <w:sz w:val="24"/>
          <w:szCs w:val="24"/>
          <w:lang w:eastAsia="ru-RU"/>
        </w:rPr>
        <w:t>.1</w:t>
      </w:r>
      <w:r w:rsidRPr="006C5387">
        <w:rPr>
          <w:rFonts w:ascii="Times New Roman" w:eastAsia="Times New Roman" w:hAnsi="Times New Roman" w:cs="Times New Roman"/>
          <w:sz w:val="24"/>
          <w:szCs w:val="24"/>
          <w:lang w:eastAsia="ru-RU"/>
        </w:rPr>
        <w:t>.</w:t>
      </w:r>
      <w:r w:rsidR="00E4215A">
        <w:rPr>
          <w:rFonts w:ascii="Times New Roman" w:eastAsia="Times New Roman" w:hAnsi="Times New Roman" w:cs="Times New Roman"/>
          <w:sz w:val="24"/>
          <w:szCs w:val="24"/>
          <w:lang w:eastAsia="ru-RU"/>
        </w:rPr>
        <w:t xml:space="preserve"> </w:t>
      </w:r>
      <w:r w:rsidRPr="00AE5AFE">
        <w:rPr>
          <w:rFonts w:ascii="Times New Roman" w:eastAsia="Times New Roman" w:hAnsi="Times New Roman" w:cs="Times New Roman"/>
          <w:bCs/>
          <w:iCs/>
          <w:snapToGrid w:val="0"/>
          <w:lang w:eastAsia="ru-RU"/>
        </w:rPr>
        <w:t xml:space="preserve">Под опубликованием информации в настоящих Правилах понимается размещение Банком информации на корпоративном Интернет-сайте Банка </w:t>
      </w:r>
      <w:hyperlink r:id="rId13" w:history="1">
        <w:r w:rsidR="00C67BE2" w:rsidRPr="00AE5AFE">
          <w:rPr>
            <w:rStyle w:val="af"/>
            <w:rFonts w:ascii="Times New Roman" w:eastAsia="Times New Roman" w:hAnsi="Times New Roman" w:cs="Times New Roman"/>
            <w:b/>
            <w:lang w:val="en-US" w:eastAsia="ru-RU"/>
          </w:rPr>
          <w:t>www</w:t>
        </w:r>
        <w:r w:rsidR="00C67BE2" w:rsidRPr="00AE5AFE">
          <w:rPr>
            <w:rStyle w:val="af"/>
            <w:rFonts w:ascii="Times New Roman" w:eastAsia="Times New Roman" w:hAnsi="Times New Roman" w:cs="Times New Roman"/>
            <w:b/>
            <w:lang w:eastAsia="ru-RU"/>
          </w:rPr>
          <w:t>.</w:t>
        </w:r>
        <w:proofErr w:type="spellStart"/>
        <w:r w:rsidR="00C67BE2" w:rsidRPr="00AE5AFE">
          <w:rPr>
            <w:rStyle w:val="af"/>
            <w:rFonts w:ascii="Times New Roman" w:eastAsia="Times New Roman" w:hAnsi="Times New Roman" w:cs="Times New Roman"/>
            <w:b/>
            <w:lang w:val="en-US" w:eastAsia="ru-RU"/>
          </w:rPr>
          <w:t>mtsbank</w:t>
        </w:r>
        <w:proofErr w:type="spellEnd"/>
        <w:r w:rsidR="00C67BE2" w:rsidRPr="00AE5AFE">
          <w:rPr>
            <w:rStyle w:val="af"/>
            <w:rFonts w:ascii="Times New Roman" w:eastAsia="Times New Roman" w:hAnsi="Times New Roman" w:cs="Times New Roman"/>
            <w:b/>
            <w:lang w:eastAsia="ru-RU"/>
          </w:rPr>
          <w:t>.</w:t>
        </w:r>
        <w:proofErr w:type="spellStart"/>
        <w:r w:rsidR="00C67BE2" w:rsidRPr="00AE5AFE">
          <w:rPr>
            <w:rStyle w:val="af"/>
            <w:rFonts w:ascii="Times New Roman" w:eastAsia="Times New Roman" w:hAnsi="Times New Roman" w:cs="Times New Roman"/>
            <w:b/>
            <w:lang w:val="en-US" w:eastAsia="ru-RU"/>
          </w:rPr>
          <w:t>ru</w:t>
        </w:r>
        <w:proofErr w:type="spellEnd"/>
      </w:hyperlink>
      <w:r w:rsidR="00C67BE2" w:rsidRPr="00AE5AFE">
        <w:rPr>
          <w:rFonts w:ascii="Times New Roman" w:eastAsia="Times New Roman" w:hAnsi="Times New Roman" w:cs="Times New Roman"/>
          <w:b/>
          <w:color w:val="44546A" w:themeColor="text2"/>
          <w:lang w:eastAsia="ru-RU"/>
        </w:rPr>
        <w:t>.</w:t>
      </w:r>
    </w:p>
    <w:p w:rsidR="00A26E5B" w:rsidRPr="00AE5AFE" w:rsidRDefault="00A26E5B" w:rsidP="00F3568C">
      <w:pPr>
        <w:spacing w:after="0" w:line="240" w:lineRule="auto"/>
        <w:jc w:val="both"/>
        <w:rPr>
          <w:rFonts w:ascii="Times New Roman" w:eastAsia="Times New Roman" w:hAnsi="Times New Roman" w:cs="Times New Roman"/>
          <w:b/>
          <w:color w:val="44546A" w:themeColor="text2"/>
          <w:lang w:eastAsia="ru-RU"/>
        </w:rPr>
      </w:pPr>
    </w:p>
    <w:p w:rsidR="00F3568C" w:rsidRPr="00AE5AFE" w:rsidRDefault="00F3568C" w:rsidP="00F3568C">
      <w:pPr>
        <w:spacing w:after="0" w:line="240" w:lineRule="auto"/>
        <w:jc w:val="both"/>
        <w:rPr>
          <w:rFonts w:ascii="Times New Roman" w:eastAsia="Times New Roman" w:hAnsi="Times New Roman" w:cs="Times New Roman"/>
          <w:b/>
          <w:bCs/>
          <w:iCs/>
          <w:snapToGrid w:val="0"/>
          <w:lang w:eastAsia="ru-RU"/>
        </w:rPr>
      </w:pPr>
      <w:r w:rsidRPr="00AE5AFE">
        <w:rPr>
          <w:rFonts w:ascii="Times New Roman" w:eastAsia="Times New Roman" w:hAnsi="Times New Roman" w:cs="Times New Roman"/>
          <w:b/>
          <w:bCs/>
          <w:iCs/>
          <w:snapToGrid w:val="0"/>
          <w:lang w:eastAsia="ru-RU"/>
        </w:rPr>
        <w:t>9.2.</w:t>
      </w:r>
      <w:r w:rsidR="00E4215A" w:rsidRPr="00AE5AFE">
        <w:rPr>
          <w:rFonts w:ascii="Times New Roman" w:eastAsia="Times New Roman" w:hAnsi="Times New Roman" w:cs="Times New Roman"/>
          <w:bCs/>
          <w:iCs/>
          <w:snapToGrid w:val="0"/>
          <w:lang w:eastAsia="ru-RU"/>
        </w:rPr>
        <w:t xml:space="preserve"> </w:t>
      </w:r>
      <w:r w:rsidRPr="00AE5AFE">
        <w:rPr>
          <w:rFonts w:ascii="Times New Roman" w:eastAsia="Times New Roman" w:hAnsi="Times New Roman" w:cs="Times New Roman"/>
          <w:bCs/>
          <w:iCs/>
          <w:snapToGrid w:val="0"/>
          <w:lang w:eastAsia="ru-RU"/>
        </w:rPr>
        <w:t xml:space="preserve">Моментом </w:t>
      </w:r>
      <w:r w:rsidR="006D54FC" w:rsidRPr="00AE5AFE">
        <w:rPr>
          <w:rFonts w:ascii="Times New Roman" w:eastAsia="Times New Roman" w:hAnsi="Times New Roman" w:cs="Times New Roman"/>
          <w:bCs/>
          <w:iCs/>
          <w:snapToGrid w:val="0"/>
          <w:lang w:eastAsia="ru-RU"/>
        </w:rPr>
        <w:t>опубликования Правил</w:t>
      </w:r>
      <w:r w:rsidR="00496931" w:rsidRPr="00AE5AFE">
        <w:rPr>
          <w:rFonts w:ascii="Times New Roman" w:eastAsia="Times New Roman" w:hAnsi="Times New Roman" w:cs="Times New Roman"/>
          <w:bCs/>
          <w:iCs/>
          <w:snapToGrid w:val="0"/>
          <w:lang w:eastAsia="ru-RU"/>
        </w:rPr>
        <w:t xml:space="preserve"> в их актуальной редакции </w:t>
      </w:r>
      <w:r w:rsidRPr="00AE5AFE">
        <w:rPr>
          <w:rFonts w:ascii="Times New Roman" w:eastAsia="Times New Roman" w:hAnsi="Times New Roman" w:cs="Times New Roman"/>
          <w:bCs/>
          <w:iCs/>
          <w:snapToGrid w:val="0"/>
          <w:lang w:eastAsia="ru-RU"/>
        </w:rPr>
        <w:t xml:space="preserve">считается момент их первого размещения </w:t>
      </w:r>
      <w:r w:rsidR="00496931" w:rsidRPr="00AE5AFE">
        <w:rPr>
          <w:rFonts w:ascii="Times New Roman" w:eastAsia="Times New Roman" w:hAnsi="Times New Roman" w:cs="Times New Roman"/>
          <w:bCs/>
          <w:iCs/>
          <w:snapToGrid w:val="0"/>
          <w:lang w:eastAsia="ru-RU"/>
        </w:rPr>
        <w:t xml:space="preserve">в актуальной редакции </w:t>
      </w:r>
      <w:r w:rsidRPr="00AE5AFE">
        <w:rPr>
          <w:rFonts w:ascii="Times New Roman" w:eastAsia="Times New Roman" w:hAnsi="Times New Roman" w:cs="Times New Roman"/>
          <w:bCs/>
          <w:iCs/>
          <w:snapToGrid w:val="0"/>
          <w:lang w:eastAsia="ru-RU"/>
        </w:rPr>
        <w:t>на корпоративном Интернет-сайте Банка</w:t>
      </w:r>
      <w:r w:rsidR="00496931" w:rsidRPr="00AE5AFE">
        <w:rPr>
          <w:rFonts w:ascii="Times New Roman" w:eastAsia="Times New Roman" w:hAnsi="Times New Roman" w:cs="Times New Roman"/>
          <w:bCs/>
          <w:iCs/>
          <w:snapToGrid w:val="0"/>
          <w:lang w:eastAsia="ru-RU"/>
        </w:rPr>
        <w:t xml:space="preserve"> </w:t>
      </w:r>
      <w:hyperlink r:id="rId14" w:history="1">
        <w:r w:rsidR="00C67BE2" w:rsidRPr="00AE5AFE">
          <w:rPr>
            <w:rStyle w:val="af"/>
            <w:rFonts w:ascii="Times New Roman" w:eastAsia="Times New Roman" w:hAnsi="Times New Roman" w:cs="Times New Roman"/>
            <w:b/>
            <w:bCs/>
            <w:iCs/>
            <w:snapToGrid w:val="0"/>
            <w:lang w:eastAsia="ru-RU"/>
          </w:rPr>
          <w:t>www.mtsbank.ru</w:t>
        </w:r>
      </w:hyperlink>
      <w:r w:rsidRPr="00AE5AFE">
        <w:rPr>
          <w:rFonts w:ascii="Times New Roman" w:eastAsia="Times New Roman" w:hAnsi="Times New Roman" w:cs="Times New Roman"/>
          <w:b/>
          <w:bCs/>
          <w:iCs/>
          <w:snapToGrid w:val="0"/>
          <w:lang w:eastAsia="ru-RU"/>
        </w:rPr>
        <w:t>.</w:t>
      </w:r>
    </w:p>
    <w:p w:rsidR="00A26E5B" w:rsidRPr="00AE5AFE" w:rsidRDefault="00A26E5B" w:rsidP="00F3568C">
      <w:pPr>
        <w:spacing w:after="0" w:line="240" w:lineRule="auto"/>
        <w:jc w:val="both"/>
        <w:rPr>
          <w:rFonts w:ascii="Times New Roman" w:eastAsia="Times New Roman" w:hAnsi="Times New Roman" w:cs="Times New Roman"/>
          <w:b/>
          <w:bCs/>
          <w:iCs/>
          <w:snapToGrid w:val="0"/>
          <w:lang w:eastAsia="ru-RU"/>
        </w:rPr>
      </w:pPr>
    </w:p>
    <w:p w:rsidR="007F2953" w:rsidRPr="00AE5AFE" w:rsidRDefault="008A2129" w:rsidP="00F3568C">
      <w:pPr>
        <w:spacing w:after="0" w:line="240" w:lineRule="auto"/>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9</w:t>
      </w:r>
      <w:r w:rsidR="00F3568C" w:rsidRPr="00AE5AFE">
        <w:rPr>
          <w:rFonts w:ascii="Times New Roman" w:eastAsia="Times New Roman" w:hAnsi="Times New Roman" w:cs="Times New Roman"/>
          <w:b/>
          <w:bCs/>
          <w:iCs/>
          <w:snapToGrid w:val="0"/>
          <w:lang w:eastAsia="ru-RU"/>
        </w:rPr>
        <w:t>.3</w:t>
      </w:r>
      <w:r w:rsidR="00F3568C" w:rsidRPr="00AE5AFE">
        <w:rPr>
          <w:rFonts w:ascii="Times New Roman" w:eastAsia="Times New Roman" w:hAnsi="Times New Roman" w:cs="Times New Roman"/>
          <w:bCs/>
          <w:iCs/>
          <w:snapToGrid w:val="0"/>
          <w:lang w:eastAsia="ru-RU"/>
        </w:rPr>
        <w:t>.</w:t>
      </w:r>
      <w:r w:rsidR="00E4215A" w:rsidRPr="00AE5AFE">
        <w:rPr>
          <w:rFonts w:ascii="Times New Roman" w:eastAsia="Times New Roman" w:hAnsi="Times New Roman" w:cs="Times New Roman"/>
          <w:bCs/>
          <w:iCs/>
          <w:snapToGrid w:val="0"/>
          <w:lang w:eastAsia="ru-RU"/>
        </w:rPr>
        <w:t xml:space="preserve"> </w:t>
      </w:r>
      <w:r w:rsidR="00F3568C" w:rsidRPr="00AE5AFE">
        <w:rPr>
          <w:rFonts w:ascii="Times New Roman" w:eastAsia="Times New Roman" w:hAnsi="Times New Roman" w:cs="Times New Roman"/>
          <w:bCs/>
          <w:iCs/>
          <w:snapToGrid w:val="0"/>
          <w:lang w:eastAsia="ru-RU"/>
        </w:rPr>
        <w:t>Банк не несет ответственности, если информация об изменении и/или дополнении Правил, опубликованная в порядке и в сроки, установленные настоящими Правилами, не была получена и/или изучена и/или правильно истолкована Клиентом.</w:t>
      </w:r>
      <w:r w:rsidR="00A763C7" w:rsidRPr="00AE5AFE">
        <w:rPr>
          <w:rFonts w:ascii="Times New Roman" w:eastAsia="Times New Roman" w:hAnsi="Times New Roman" w:cs="Times New Roman"/>
          <w:bCs/>
          <w:iCs/>
          <w:snapToGrid w:val="0"/>
          <w:lang w:eastAsia="ru-RU"/>
        </w:rPr>
        <w:t xml:space="preserve"> Клиент обязан обеспечить мониторинг и своевременное ознакомление с действующими/ измененными редакциями Правил.</w:t>
      </w:r>
    </w:p>
    <w:p w:rsidR="008A2129" w:rsidRPr="006D51CA" w:rsidRDefault="0042634C" w:rsidP="002264E6">
      <w:pPr>
        <w:pStyle w:val="ab"/>
        <w:keepNext/>
        <w:widowControl w:val="0"/>
        <w:spacing w:before="240" w:after="60" w:line="240" w:lineRule="auto"/>
        <w:ind w:left="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 </w:t>
      </w:r>
      <w:r w:rsidR="008A2129" w:rsidRPr="006D51CA">
        <w:rPr>
          <w:rFonts w:ascii="Times New Roman" w:eastAsia="Times New Roman" w:hAnsi="Times New Roman" w:cs="Times New Roman"/>
          <w:b/>
          <w:sz w:val="24"/>
          <w:szCs w:val="24"/>
          <w:lang w:eastAsia="ru-RU"/>
        </w:rPr>
        <w:t xml:space="preserve">Срок действия </w:t>
      </w:r>
      <w:r w:rsidR="00615097" w:rsidRPr="006D51CA">
        <w:rPr>
          <w:rFonts w:ascii="Times New Roman" w:eastAsia="Times New Roman" w:hAnsi="Times New Roman" w:cs="Times New Roman"/>
          <w:b/>
          <w:sz w:val="24"/>
          <w:szCs w:val="24"/>
          <w:lang w:eastAsia="ru-RU"/>
        </w:rPr>
        <w:t>и порядок расторжения</w:t>
      </w:r>
      <w:r w:rsidR="00615097" w:rsidRPr="00615097">
        <w:rPr>
          <w:rFonts w:ascii="Times New Roman" w:eastAsia="Times New Roman" w:hAnsi="Times New Roman" w:cs="Times New Roman"/>
          <w:b/>
          <w:sz w:val="24"/>
          <w:szCs w:val="24"/>
          <w:lang w:eastAsia="ru-RU"/>
        </w:rPr>
        <w:t xml:space="preserve"> </w:t>
      </w:r>
      <w:r w:rsidR="00615097">
        <w:rPr>
          <w:rFonts w:ascii="Times New Roman" w:eastAsia="Times New Roman" w:hAnsi="Times New Roman" w:cs="Times New Roman"/>
          <w:b/>
          <w:sz w:val="24"/>
          <w:szCs w:val="24"/>
          <w:lang w:eastAsia="ru-RU"/>
        </w:rPr>
        <w:t>Д</w:t>
      </w:r>
      <w:r w:rsidR="00615097" w:rsidRPr="006D51CA">
        <w:rPr>
          <w:rFonts w:ascii="Times New Roman" w:eastAsia="Times New Roman" w:hAnsi="Times New Roman" w:cs="Times New Roman"/>
          <w:b/>
          <w:sz w:val="24"/>
          <w:szCs w:val="24"/>
          <w:lang w:eastAsia="ru-RU"/>
        </w:rPr>
        <w:t>оговора</w:t>
      </w:r>
      <w:r w:rsidR="00C67BE2" w:rsidRPr="006D51CA">
        <w:rPr>
          <w:rFonts w:ascii="Times New Roman" w:eastAsia="Times New Roman" w:hAnsi="Times New Roman" w:cs="Times New Roman"/>
          <w:b/>
          <w:sz w:val="24"/>
          <w:szCs w:val="24"/>
          <w:lang w:eastAsia="ru-RU"/>
        </w:rPr>
        <w:t>,</w:t>
      </w:r>
      <w:r w:rsidR="006E3558" w:rsidRPr="006D51CA">
        <w:rPr>
          <w:rFonts w:ascii="Times New Roman" w:eastAsia="Times New Roman" w:hAnsi="Times New Roman" w:cs="Times New Roman"/>
          <w:b/>
          <w:sz w:val="24"/>
          <w:szCs w:val="24"/>
          <w:lang w:eastAsia="ru-RU"/>
        </w:rPr>
        <w:t xml:space="preserve"> заключенного в соответствии с</w:t>
      </w:r>
      <w:r w:rsidR="00C67BE2" w:rsidRPr="006D51CA">
        <w:rPr>
          <w:rFonts w:ascii="Times New Roman" w:eastAsia="Times New Roman" w:hAnsi="Times New Roman" w:cs="Times New Roman"/>
          <w:b/>
          <w:sz w:val="24"/>
          <w:szCs w:val="24"/>
          <w:lang w:eastAsia="ru-RU"/>
        </w:rPr>
        <w:t xml:space="preserve"> </w:t>
      </w:r>
      <w:r w:rsidR="008A2129" w:rsidRPr="006D51CA">
        <w:rPr>
          <w:rFonts w:ascii="Times New Roman" w:eastAsia="Times New Roman" w:hAnsi="Times New Roman" w:cs="Times New Roman"/>
          <w:b/>
          <w:sz w:val="24"/>
          <w:szCs w:val="24"/>
          <w:lang w:eastAsia="ru-RU"/>
        </w:rPr>
        <w:t>Правил</w:t>
      </w:r>
      <w:r w:rsidR="006E3558" w:rsidRPr="006D51CA">
        <w:rPr>
          <w:rFonts w:ascii="Times New Roman" w:eastAsia="Times New Roman" w:hAnsi="Times New Roman" w:cs="Times New Roman"/>
          <w:b/>
          <w:sz w:val="24"/>
          <w:szCs w:val="24"/>
          <w:lang w:eastAsia="ru-RU"/>
        </w:rPr>
        <w:t xml:space="preserve">ами </w:t>
      </w:r>
      <w:r w:rsidR="008A2129" w:rsidRPr="006D51CA">
        <w:rPr>
          <w:rFonts w:ascii="Times New Roman" w:eastAsia="Times New Roman" w:hAnsi="Times New Roman" w:cs="Times New Roman"/>
          <w:b/>
          <w:sz w:val="24"/>
          <w:szCs w:val="24"/>
          <w:lang w:eastAsia="ru-RU"/>
        </w:rPr>
        <w:t xml:space="preserve"> </w:t>
      </w:r>
      <w:r w:rsidRPr="0042634C">
        <w:rPr>
          <w:rFonts w:ascii="Times New Roman" w:eastAsia="Times New Roman" w:hAnsi="Times New Roman" w:cs="Times New Roman"/>
          <w:b/>
          <w:sz w:val="24"/>
          <w:szCs w:val="24"/>
          <w:lang w:eastAsia="ru-RU"/>
        </w:rPr>
        <w:t xml:space="preserve"> заключения и исполнения депозитных сделок клиентов</w:t>
      </w:r>
      <w:r w:rsidR="008A2129" w:rsidRPr="006D51CA">
        <w:rPr>
          <w:rFonts w:ascii="Times New Roman" w:eastAsia="Times New Roman" w:hAnsi="Times New Roman" w:cs="Times New Roman"/>
          <w:b/>
          <w:sz w:val="24"/>
          <w:szCs w:val="24"/>
          <w:lang w:eastAsia="ru-RU"/>
        </w:rPr>
        <w:t xml:space="preserve"> </w:t>
      </w:r>
      <w:r w:rsidR="00FC36C3">
        <w:rPr>
          <w:rFonts w:ascii="Times New Roman" w:eastAsia="Times New Roman" w:hAnsi="Times New Roman" w:cs="Times New Roman"/>
          <w:b/>
          <w:sz w:val="24"/>
          <w:szCs w:val="24"/>
          <w:lang w:eastAsia="ru-RU"/>
        </w:rPr>
        <w:t xml:space="preserve">                            </w:t>
      </w:r>
      <w:r w:rsidR="00CC578A" w:rsidRPr="0042634C">
        <w:rPr>
          <w:rFonts w:ascii="Times New Roman" w:eastAsia="Times New Roman" w:hAnsi="Times New Roman" w:cs="Times New Roman"/>
          <w:b/>
          <w:sz w:val="24"/>
          <w:szCs w:val="24"/>
          <w:lang w:eastAsia="ru-RU"/>
        </w:rPr>
        <w:t>в ПАО «МТС-Банк»</w:t>
      </w:r>
      <w:r w:rsidR="00CC578A">
        <w:rPr>
          <w:rFonts w:ascii="Times New Roman" w:eastAsia="Times New Roman" w:hAnsi="Times New Roman" w:cs="Times New Roman"/>
          <w:b/>
          <w:sz w:val="24"/>
          <w:szCs w:val="24"/>
          <w:lang w:eastAsia="ru-RU"/>
        </w:rPr>
        <w:t xml:space="preserve"> </w:t>
      </w:r>
    </w:p>
    <w:p w:rsidR="00A16FD3" w:rsidRPr="00AE5AFE" w:rsidRDefault="009F22F0" w:rsidP="009F22F0">
      <w:pPr>
        <w:tabs>
          <w:tab w:val="num" w:pos="1440"/>
        </w:tabs>
        <w:spacing w:after="0" w:line="240" w:lineRule="auto"/>
        <w:jc w:val="both"/>
        <w:rPr>
          <w:rFonts w:ascii="Times New Roman" w:eastAsia="Times New Roman" w:hAnsi="Times New Roman" w:cs="Times New Roman"/>
          <w:bCs/>
          <w:iCs/>
          <w:snapToGrid w:val="0"/>
          <w:lang w:eastAsia="ru-RU"/>
        </w:rPr>
      </w:pPr>
      <w:r>
        <w:rPr>
          <w:rFonts w:ascii="Times New Roman" w:eastAsia="Times New Roman" w:hAnsi="Times New Roman" w:cs="Times New Roman"/>
          <w:b/>
          <w:sz w:val="24"/>
          <w:szCs w:val="24"/>
          <w:lang w:eastAsia="ru-RU"/>
        </w:rPr>
        <w:t>10.</w:t>
      </w:r>
      <w:r w:rsidR="00CB2233">
        <w:rPr>
          <w:rFonts w:ascii="Times New Roman" w:eastAsia="Times New Roman" w:hAnsi="Times New Roman" w:cs="Times New Roman"/>
          <w:b/>
          <w:sz w:val="24"/>
          <w:szCs w:val="24"/>
          <w:lang w:eastAsia="ru-RU"/>
        </w:rPr>
        <w:t>1</w:t>
      </w:r>
      <w:r w:rsidRPr="006C5387">
        <w:rPr>
          <w:rFonts w:ascii="Times New Roman" w:eastAsia="Times New Roman" w:hAnsi="Times New Roman" w:cs="Times New Roman"/>
          <w:b/>
          <w:sz w:val="24"/>
          <w:szCs w:val="24"/>
          <w:lang w:eastAsia="ru-RU"/>
        </w:rPr>
        <w:t>.</w:t>
      </w:r>
      <w:r w:rsidR="00605AE6">
        <w:rPr>
          <w:rFonts w:ascii="Times New Roman" w:eastAsia="Times New Roman" w:hAnsi="Times New Roman" w:cs="Times New Roman"/>
          <w:b/>
          <w:sz w:val="24"/>
          <w:szCs w:val="24"/>
          <w:lang w:eastAsia="ru-RU"/>
        </w:rPr>
        <w:t xml:space="preserve"> </w:t>
      </w:r>
      <w:r w:rsidRPr="00AE5AFE">
        <w:rPr>
          <w:rFonts w:ascii="Times New Roman" w:eastAsia="Times New Roman" w:hAnsi="Times New Roman" w:cs="Times New Roman"/>
          <w:bCs/>
          <w:iCs/>
          <w:snapToGrid w:val="0"/>
          <w:lang w:eastAsia="ru-RU"/>
        </w:rPr>
        <w:t xml:space="preserve">Договор считается заключенным и вступает в силу с даты открытия </w:t>
      </w:r>
      <w:r w:rsidR="00FC1FCC" w:rsidRPr="00AE5AFE">
        <w:rPr>
          <w:rFonts w:ascii="Times New Roman" w:eastAsia="Times New Roman" w:hAnsi="Times New Roman" w:cs="Times New Roman"/>
          <w:bCs/>
          <w:iCs/>
          <w:snapToGrid w:val="0"/>
          <w:lang w:eastAsia="ru-RU"/>
        </w:rPr>
        <w:t xml:space="preserve">Банком </w:t>
      </w:r>
      <w:r w:rsidRPr="00AE5AFE">
        <w:rPr>
          <w:rFonts w:ascii="Times New Roman" w:eastAsia="Times New Roman" w:hAnsi="Times New Roman" w:cs="Times New Roman"/>
          <w:bCs/>
          <w:iCs/>
          <w:snapToGrid w:val="0"/>
          <w:lang w:eastAsia="ru-RU"/>
        </w:rPr>
        <w:t xml:space="preserve">Клиенту </w:t>
      </w:r>
      <w:r w:rsidR="0058730E" w:rsidRPr="00AE5AFE">
        <w:rPr>
          <w:rFonts w:ascii="Times New Roman" w:eastAsia="Times New Roman" w:hAnsi="Times New Roman" w:cs="Times New Roman"/>
          <w:bCs/>
          <w:iCs/>
          <w:snapToGrid w:val="0"/>
          <w:lang w:eastAsia="ru-RU"/>
        </w:rPr>
        <w:t>С</w:t>
      </w:r>
      <w:r w:rsidRPr="00AE5AFE">
        <w:rPr>
          <w:rFonts w:ascii="Times New Roman" w:eastAsia="Times New Roman" w:hAnsi="Times New Roman" w:cs="Times New Roman"/>
          <w:bCs/>
          <w:iCs/>
          <w:snapToGrid w:val="0"/>
          <w:lang w:eastAsia="ru-RU"/>
        </w:rPr>
        <w:t>чета на условиях</w:t>
      </w:r>
      <w:r w:rsidR="00C76F2C" w:rsidRPr="00AE5AFE">
        <w:rPr>
          <w:rFonts w:ascii="Times New Roman" w:eastAsia="Times New Roman" w:hAnsi="Times New Roman" w:cs="Times New Roman"/>
          <w:bCs/>
          <w:iCs/>
          <w:snapToGrid w:val="0"/>
          <w:lang w:eastAsia="ru-RU"/>
        </w:rPr>
        <w:t>, регламентированных настоящими Правилами,</w:t>
      </w:r>
      <w:r w:rsidRPr="00AE5AFE">
        <w:rPr>
          <w:rFonts w:ascii="Times New Roman" w:eastAsia="Times New Roman" w:hAnsi="Times New Roman" w:cs="Times New Roman"/>
          <w:bCs/>
          <w:iCs/>
          <w:snapToGrid w:val="0"/>
          <w:lang w:eastAsia="ru-RU"/>
        </w:rPr>
        <w:t xml:space="preserve"> на основании </w:t>
      </w:r>
      <w:r w:rsidR="006F3EF8" w:rsidRPr="00AE5AFE">
        <w:rPr>
          <w:rFonts w:ascii="Times New Roman" w:eastAsia="Times New Roman" w:hAnsi="Times New Roman" w:cs="Times New Roman"/>
          <w:bCs/>
          <w:iCs/>
          <w:snapToGrid w:val="0"/>
          <w:lang w:eastAsia="ru-RU"/>
        </w:rPr>
        <w:t>Заявления на открытие депозита</w:t>
      </w:r>
      <w:r w:rsidR="00605AE6" w:rsidRPr="00AE5AFE">
        <w:rPr>
          <w:rFonts w:ascii="Times New Roman" w:eastAsia="Times New Roman" w:hAnsi="Times New Roman" w:cs="Times New Roman"/>
          <w:bCs/>
          <w:iCs/>
          <w:snapToGrid w:val="0"/>
          <w:lang w:eastAsia="ru-RU"/>
        </w:rPr>
        <w:t>.</w:t>
      </w:r>
    </w:p>
    <w:p w:rsidR="00A26E5B" w:rsidRPr="00AE5AFE" w:rsidRDefault="00A26E5B" w:rsidP="009F22F0">
      <w:pPr>
        <w:tabs>
          <w:tab w:val="num" w:pos="1440"/>
        </w:tabs>
        <w:spacing w:after="0" w:line="240" w:lineRule="auto"/>
        <w:jc w:val="both"/>
        <w:rPr>
          <w:rFonts w:ascii="Times New Roman" w:eastAsia="Times New Roman" w:hAnsi="Times New Roman" w:cs="Times New Roman"/>
          <w:bCs/>
          <w:iCs/>
          <w:snapToGrid w:val="0"/>
          <w:lang w:eastAsia="ru-RU"/>
        </w:rPr>
      </w:pPr>
    </w:p>
    <w:p w:rsidR="00C21EB5" w:rsidRPr="00AE5AFE" w:rsidRDefault="00C21EB5" w:rsidP="009F22F0">
      <w:pPr>
        <w:tabs>
          <w:tab w:val="num" w:pos="1440"/>
        </w:tabs>
        <w:spacing w:after="0" w:line="240" w:lineRule="auto"/>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10.2.</w:t>
      </w:r>
      <w:r w:rsidRPr="00AE5AFE">
        <w:rPr>
          <w:rFonts w:ascii="Times New Roman" w:eastAsia="Times New Roman" w:hAnsi="Times New Roman" w:cs="Times New Roman"/>
          <w:bCs/>
          <w:iCs/>
          <w:snapToGrid w:val="0"/>
          <w:lang w:eastAsia="ru-RU"/>
        </w:rPr>
        <w:t xml:space="preserve"> Срок </w:t>
      </w:r>
      <w:r w:rsidR="00BC6363" w:rsidRPr="00AE5AFE">
        <w:rPr>
          <w:rFonts w:ascii="Times New Roman" w:eastAsia="Times New Roman" w:hAnsi="Times New Roman" w:cs="Times New Roman"/>
          <w:bCs/>
          <w:iCs/>
          <w:snapToGrid w:val="0"/>
          <w:lang w:eastAsia="ru-RU"/>
        </w:rPr>
        <w:t>в</w:t>
      </w:r>
      <w:r w:rsidRPr="00AE5AFE">
        <w:rPr>
          <w:rFonts w:ascii="Times New Roman" w:eastAsia="Times New Roman" w:hAnsi="Times New Roman" w:cs="Times New Roman"/>
          <w:bCs/>
          <w:iCs/>
          <w:snapToGrid w:val="0"/>
          <w:lang w:eastAsia="ru-RU"/>
        </w:rPr>
        <w:t xml:space="preserve">клада </w:t>
      </w:r>
      <w:r w:rsidR="00BC6363" w:rsidRPr="00AE5AFE">
        <w:rPr>
          <w:rFonts w:ascii="Times New Roman" w:eastAsia="Times New Roman" w:hAnsi="Times New Roman" w:cs="Times New Roman"/>
          <w:bCs/>
          <w:iCs/>
          <w:snapToGrid w:val="0"/>
          <w:lang w:eastAsia="ru-RU"/>
        </w:rPr>
        <w:t xml:space="preserve">(депозита) </w:t>
      </w:r>
      <w:r w:rsidRPr="00AE5AFE">
        <w:rPr>
          <w:rFonts w:ascii="Times New Roman" w:eastAsia="Times New Roman" w:hAnsi="Times New Roman" w:cs="Times New Roman"/>
          <w:bCs/>
          <w:iCs/>
          <w:snapToGrid w:val="0"/>
          <w:lang w:eastAsia="ru-RU"/>
        </w:rPr>
        <w:t xml:space="preserve">исчисляется со дня, следующего за </w:t>
      </w:r>
      <w:r w:rsidR="00D02873" w:rsidRPr="00AE5AFE">
        <w:rPr>
          <w:rFonts w:ascii="Times New Roman" w:eastAsia="Times New Roman" w:hAnsi="Times New Roman" w:cs="Times New Roman"/>
          <w:bCs/>
          <w:iCs/>
          <w:snapToGrid w:val="0"/>
          <w:lang w:eastAsia="ru-RU"/>
        </w:rPr>
        <w:t xml:space="preserve">Датой размещения (за </w:t>
      </w:r>
      <w:r w:rsidRPr="00AE5AFE">
        <w:rPr>
          <w:rFonts w:ascii="Times New Roman" w:eastAsia="Times New Roman" w:hAnsi="Times New Roman" w:cs="Times New Roman"/>
          <w:bCs/>
          <w:iCs/>
          <w:snapToGrid w:val="0"/>
          <w:lang w:eastAsia="ru-RU"/>
        </w:rPr>
        <w:t xml:space="preserve">днем внесения </w:t>
      </w:r>
      <w:r w:rsidR="00D02873" w:rsidRPr="00AE5AFE">
        <w:rPr>
          <w:rFonts w:ascii="Times New Roman" w:eastAsia="Times New Roman" w:hAnsi="Times New Roman" w:cs="Times New Roman"/>
          <w:bCs/>
          <w:iCs/>
          <w:snapToGrid w:val="0"/>
          <w:lang w:eastAsia="ru-RU"/>
        </w:rPr>
        <w:t>/</w:t>
      </w:r>
      <w:r w:rsidRPr="00AE5AFE">
        <w:rPr>
          <w:rFonts w:ascii="Times New Roman" w:eastAsia="Times New Roman" w:hAnsi="Times New Roman" w:cs="Times New Roman"/>
          <w:bCs/>
          <w:iCs/>
          <w:snapToGrid w:val="0"/>
          <w:lang w:eastAsia="ru-RU"/>
        </w:rPr>
        <w:t xml:space="preserve"> зачисления денежных сред</w:t>
      </w:r>
      <w:r w:rsidR="00BC6363" w:rsidRPr="00AE5AFE">
        <w:rPr>
          <w:rFonts w:ascii="Times New Roman" w:eastAsia="Times New Roman" w:hAnsi="Times New Roman" w:cs="Times New Roman"/>
          <w:bCs/>
          <w:iCs/>
          <w:snapToGrid w:val="0"/>
          <w:lang w:eastAsia="ru-RU"/>
        </w:rPr>
        <w:t>ств на Счет), по день возврата в</w:t>
      </w:r>
      <w:r w:rsidRPr="00AE5AFE">
        <w:rPr>
          <w:rFonts w:ascii="Times New Roman" w:eastAsia="Times New Roman" w:hAnsi="Times New Roman" w:cs="Times New Roman"/>
          <w:bCs/>
          <w:iCs/>
          <w:snapToGrid w:val="0"/>
          <w:lang w:eastAsia="ru-RU"/>
        </w:rPr>
        <w:t>клада</w:t>
      </w:r>
      <w:r w:rsidR="00BC6363" w:rsidRPr="00AE5AFE">
        <w:rPr>
          <w:rFonts w:ascii="Times New Roman" w:eastAsia="Times New Roman" w:hAnsi="Times New Roman" w:cs="Times New Roman"/>
          <w:bCs/>
          <w:iCs/>
          <w:snapToGrid w:val="0"/>
          <w:lang w:eastAsia="ru-RU"/>
        </w:rPr>
        <w:t xml:space="preserve"> (депозита)</w:t>
      </w:r>
      <w:r w:rsidRPr="00AE5AFE">
        <w:rPr>
          <w:rFonts w:ascii="Times New Roman" w:eastAsia="Times New Roman" w:hAnsi="Times New Roman" w:cs="Times New Roman"/>
          <w:bCs/>
          <w:iCs/>
          <w:snapToGrid w:val="0"/>
          <w:lang w:eastAsia="ru-RU"/>
        </w:rPr>
        <w:t xml:space="preserve"> включительно. При этом, денежные средства в разме</w:t>
      </w:r>
      <w:r w:rsidR="00BC6363" w:rsidRPr="00AE5AFE">
        <w:rPr>
          <w:rFonts w:ascii="Times New Roman" w:eastAsia="Times New Roman" w:hAnsi="Times New Roman" w:cs="Times New Roman"/>
          <w:bCs/>
          <w:iCs/>
          <w:snapToGrid w:val="0"/>
          <w:lang w:eastAsia="ru-RU"/>
        </w:rPr>
        <w:t>ре указанной в Заявлении суммы в</w:t>
      </w:r>
      <w:r w:rsidRPr="00AE5AFE">
        <w:rPr>
          <w:rFonts w:ascii="Times New Roman" w:eastAsia="Times New Roman" w:hAnsi="Times New Roman" w:cs="Times New Roman"/>
          <w:bCs/>
          <w:iCs/>
          <w:snapToGrid w:val="0"/>
          <w:lang w:eastAsia="ru-RU"/>
        </w:rPr>
        <w:t>клада</w:t>
      </w:r>
      <w:r w:rsidR="00BC6363" w:rsidRPr="00AE5AFE">
        <w:rPr>
          <w:rFonts w:ascii="Times New Roman" w:eastAsia="Times New Roman" w:hAnsi="Times New Roman" w:cs="Times New Roman"/>
          <w:bCs/>
          <w:iCs/>
          <w:snapToGrid w:val="0"/>
          <w:lang w:eastAsia="ru-RU"/>
        </w:rPr>
        <w:t xml:space="preserve"> (депозита</w:t>
      </w:r>
      <w:r w:rsidR="006D54FC" w:rsidRPr="00AE5AFE">
        <w:rPr>
          <w:rFonts w:ascii="Times New Roman" w:eastAsia="Times New Roman" w:hAnsi="Times New Roman" w:cs="Times New Roman"/>
          <w:bCs/>
          <w:iCs/>
          <w:snapToGrid w:val="0"/>
          <w:lang w:eastAsia="ru-RU"/>
        </w:rPr>
        <w:t>), должны</w:t>
      </w:r>
      <w:r w:rsidRPr="00AE5AFE">
        <w:rPr>
          <w:rFonts w:ascii="Times New Roman" w:eastAsia="Times New Roman" w:hAnsi="Times New Roman" w:cs="Times New Roman"/>
          <w:bCs/>
          <w:iCs/>
          <w:snapToGrid w:val="0"/>
          <w:lang w:eastAsia="ru-RU"/>
        </w:rPr>
        <w:t xml:space="preserve"> поступить на Счет в течение 3 (Трех) рабочих дней с даты заключения Договора</w:t>
      </w:r>
      <w:r w:rsidRPr="00AE5AFE">
        <w:rPr>
          <w:rStyle w:val="aa"/>
          <w:rFonts w:ascii="Times New Roman" w:eastAsia="Times New Roman" w:hAnsi="Times New Roman" w:cs="Times New Roman"/>
          <w:bCs/>
          <w:iCs/>
          <w:snapToGrid w:val="0"/>
          <w:lang w:eastAsia="ru-RU"/>
        </w:rPr>
        <w:footnoteReference w:id="12"/>
      </w:r>
      <w:r w:rsidR="009153FA" w:rsidRPr="00AE5AFE">
        <w:rPr>
          <w:rFonts w:ascii="Times New Roman" w:eastAsia="Times New Roman" w:hAnsi="Times New Roman" w:cs="Times New Roman"/>
          <w:bCs/>
          <w:iCs/>
          <w:snapToGrid w:val="0"/>
          <w:lang w:eastAsia="ru-RU"/>
        </w:rPr>
        <w:t xml:space="preserve"> (кроме депозитного Продукта «Классический»</w:t>
      </w:r>
      <w:r w:rsidRPr="00AE5AFE">
        <w:rPr>
          <w:rFonts w:ascii="Times New Roman" w:eastAsia="Times New Roman" w:hAnsi="Times New Roman" w:cs="Times New Roman"/>
          <w:bCs/>
          <w:iCs/>
          <w:snapToGrid w:val="0"/>
          <w:lang w:eastAsia="ru-RU"/>
        </w:rPr>
        <w:t xml:space="preserve">. </w:t>
      </w:r>
    </w:p>
    <w:p w:rsidR="00A26E5B" w:rsidRPr="00AE5AFE" w:rsidRDefault="00A26E5B" w:rsidP="009F22F0">
      <w:pPr>
        <w:tabs>
          <w:tab w:val="num" w:pos="1440"/>
        </w:tabs>
        <w:spacing w:after="0" w:line="240" w:lineRule="auto"/>
        <w:jc w:val="both"/>
        <w:rPr>
          <w:rFonts w:ascii="Times New Roman" w:eastAsia="Times New Roman" w:hAnsi="Times New Roman" w:cs="Times New Roman"/>
          <w:bCs/>
          <w:iCs/>
          <w:snapToGrid w:val="0"/>
          <w:lang w:eastAsia="ru-RU"/>
        </w:rPr>
      </w:pPr>
    </w:p>
    <w:p w:rsidR="002466F4" w:rsidRPr="00AE5AFE" w:rsidRDefault="00A16FD3" w:rsidP="00A16FD3">
      <w:pPr>
        <w:tabs>
          <w:tab w:val="num" w:pos="1440"/>
        </w:tabs>
        <w:spacing w:after="0" w:line="240" w:lineRule="auto"/>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1</w:t>
      </w:r>
      <w:r w:rsidR="0024549A" w:rsidRPr="00AE5AFE">
        <w:rPr>
          <w:rFonts w:ascii="Times New Roman" w:eastAsia="Times New Roman" w:hAnsi="Times New Roman" w:cs="Times New Roman"/>
          <w:b/>
          <w:bCs/>
          <w:iCs/>
          <w:snapToGrid w:val="0"/>
          <w:lang w:eastAsia="ru-RU"/>
        </w:rPr>
        <w:t>0</w:t>
      </w:r>
      <w:r w:rsidRPr="00AE5AFE">
        <w:rPr>
          <w:rFonts w:ascii="Times New Roman" w:eastAsia="Times New Roman" w:hAnsi="Times New Roman" w:cs="Times New Roman"/>
          <w:b/>
          <w:bCs/>
          <w:iCs/>
          <w:snapToGrid w:val="0"/>
          <w:lang w:eastAsia="ru-RU"/>
        </w:rPr>
        <w:t>.</w:t>
      </w:r>
      <w:r w:rsidR="00C21EB5" w:rsidRPr="00AE5AFE">
        <w:rPr>
          <w:rFonts w:ascii="Times New Roman" w:eastAsia="Times New Roman" w:hAnsi="Times New Roman" w:cs="Times New Roman"/>
          <w:b/>
          <w:bCs/>
          <w:iCs/>
          <w:snapToGrid w:val="0"/>
          <w:lang w:eastAsia="ru-RU"/>
        </w:rPr>
        <w:t>3</w:t>
      </w:r>
      <w:r w:rsidRPr="00AE5AFE">
        <w:rPr>
          <w:rFonts w:ascii="Times New Roman" w:eastAsia="Times New Roman" w:hAnsi="Times New Roman" w:cs="Times New Roman"/>
          <w:bCs/>
          <w:iCs/>
          <w:snapToGrid w:val="0"/>
          <w:lang w:eastAsia="ru-RU"/>
        </w:rPr>
        <w:t>. Договор</w:t>
      </w:r>
      <w:r w:rsidR="006E0CFB" w:rsidRPr="00AE5AFE">
        <w:rPr>
          <w:rFonts w:ascii="Times New Roman" w:eastAsia="Times New Roman" w:hAnsi="Times New Roman" w:cs="Times New Roman"/>
          <w:bCs/>
          <w:iCs/>
          <w:snapToGrid w:val="0"/>
          <w:lang w:eastAsia="ru-RU"/>
        </w:rPr>
        <w:t>, заключенный в соответствии с настоящими Правилами, автоматически прекращает свое действие с</w:t>
      </w:r>
      <w:r w:rsidR="009F22F0" w:rsidRPr="00AE5AFE">
        <w:rPr>
          <w:rFonts w:ascii="Times New Roman" w:eastAsia="Times New Roman" w:hAnsi="Times New Roman" w:cs="Times New Roman"/>
          <w:bCs/>
          <w:iCs/>
          <w:snapToGrid w:val="0"/>
          <w:lang w:eastAsia="ru-RU"/>
        </w:rPr>
        <w:t xml:space="preserve"> даты</w:t>
      </w:r>
      <w:r w:rsidR="006E0CFB" w:rsidRPr="00AE5AFE">
        <w:rPr>
          <w:rFonts w:ascii="Times New Roman" w:eastAsia="Times New Roman" w:hAnsi="Times New Roman" w:cs="Times New Roman"/>
          <w:bCs/>
          <w:iCs/>
          <w:snapToGrid w:val="0"/>
          <w:lang w:eastAsia="ru-RU"/>
        </w:rPr>
        <w:t xml:space="preserve"> наступления одного из следующих событий</w:t>
      </w:r>
      <w:r w:rsidR="002466F4" w:rsidRPr="00AE5AFE">
        <w:rPr>
          <w:rFonts w:ascii="Times New Roman" w:eastAsia="Times New Roman" w:hAnsi="Times New Roman" w:cs="Times New Roman"/>
          <w:bCs/>
          <w:iCs/>
          <w:snapToGrid w:val="0"/>
          <w:lang w:eastAsia="ru-RU"/>
        </w:rPr>
        <w:t>:</w:t>
      </w:r>
    </w:p>
    <w:p w:rsidR="002F389C" w:rsidRPr="00AE5AFE" w:rsidRDefault="002F389C" w:rsidP="00444741">
      <w:pPr>
        <w:pStyle w:val="ab"/>
        <w:numPr>
          <w:ilvl w:val="0"/>
          <w:numId w:val="15"/>
        </w:numPr>
        <w:spacing w:after="0" w:line="240" w:lineRule="auto"/>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Cs/>
          <w:iCs/>
          <w:snapToGrid w:val="0"/>
          <w:lang w:eastAsia="ru-RU"/>
        </w:rPr>
        <w:t xml:space="preserve">закрытия всех Счетов Клиента, открытых в рамках Сделок, заключенных </w:t>
      </w:r>
      <w:r w:rsidR="006040FD" w:rsidRPr="00AE5AFE">
        <w:rPr>
          <w:rFonts w:ascii="Times New Roman" w:eastAsia="Times New Roman" w:hAnsi="Times New Roman" w:cs="Times New Roman"/>
          <w:bCs/>
          <w:iCs/>
          <w:snapToGrid w:val="0"/>
          <w:lang w:eastAsia="ru-RU"/>
        </w:rPr>
        <w:t>в соот</w:t>
      </w:r>
      <w:r w:rsidR="00412650" w:rsidRPr="00AE5AFE">
        <w:rPr>
          <w:rFonts w:ascii="Times New Roman" w:eastAsia="Times New Roman" w:hAnsi="Times New Roman" w:cs="Times New Roman"/>
          <w:bCs/>
          <w:iCs/>
          <w:snapToGrid w:val="0"/>
          <w:lang w:eastAsia="ru-RU"/>
        </w:rPr>
        <w:t>ветствии с настоящими Правилами</w:t>
      </w:r>
      <w:r w:rsidR="009153FA" w:rsidRPr="00AE5AFE">
        <w:rPr>
          <w:rFonts w:ascii="Times New Roman" w:eastAsia="Times New Roman" w:hAnsi="Times New Roman" w:cs="Times New Roman"/>
          <w:bCs/>
          <w:iCs/>
          <w:snapToGrid w:val="0"/>
          <w:lang w:eastAsia="ru-RU"/>
        </w:rPr>
        <w:t xml:space="preserve">, и неисполнении Клиентом обязательства, указанного в </w:t>
      </w:r>
      <w:r w:rsidR="009153FA" w:rsidRPr="00AE5AFE">
        <w:rPr>
          <w:rFonts w:ascii="Times New Roman" w:eastAsia="Times New Roman" w:hAnsi="Times New Roman" w:cs="Times New Roman"/>
          <w:b/>
          <w:bCs/>
          <w:iCs/>
          <w:snapToGrid w:val="0"/>
          <w:lang w:eastAsia="ru-RU"/>
        </w:rPr>
        <w:t>п.</w:t>
      </w:r>
      <w:r w:rsidR="00AA2457" w:rsidRPr="00AE5AFE">
        <w:rPr>
          <w:rFonts w:ascii="Times New Roman" w:eastAsia="Times New Roman" w:hAnsi="Times New Roman" w:cs="Times New Roman"/>
          <w:b/>
          <w:bCs/>
          <w:iCs/>
          <w:snapToGrid w:val="0"/>
          <w:lang w:eastAsia="ru-RU"/>
        </w:rPr>
        <w:t>5.6.</w:t>
      </w:r>
      <w:r w:rsidR="00AA2457" w:rsidRPr="00AE5AFE">
        <w:rPr>
          <w:rFonts w:ascii="Times New Roman" w:eastAsia="Times New Roman" w:hAnsi="Times New Roman" w:cs="Times New Roman"/>
          <w:bCs/>
          <w:iCs/>
          <w:snapToGrid w:val="0"/>
          <w:lang w:eastAsia="ru-RU"/>
        </w:rPr>
        <w:t xml:space="preserve"> </w:t>
      </w:r>
      <w:r w:rsidR="009153FA" w:rsidRPr="00AE5AFE">
        <w:rPr>
          <w:rFonts w:ascii="Times New Roman" w:eastAsia="Times New Roman" w:hAnsi="Times New Roman" w:cs="Times New Roman"/>
          <w:bCs/>
          <w:iCs/>
          <w:snapToGrid w:val="0"/>
          <w:lang w:eastAsia="ru-RU"/>
        </w:rPr>
        <w:t xml:space="preserve"> настоящих Правил</w:t>
      </w:r>
      <w:r w:rsidR="006040FD" w:rsidRPr="00AE5AFE">
        <w:rPr>
          <w:rFonts w:ascii="Times New Roman" w:eastAsia="Times New Roman" w:hAnsi="Times New Roman" w:cs="Times New Roman"/>
          <w:bCs/>
          <w:iCs/>
          <w:snapToGrid w:val="0"/>
          <w:lang w:eastAsia="ru-RU"/>
        </w:rPr>
        <w:t>;</w:t>
      </w:r>
    </w:p>
    <w:p w:rsidR="00513837" w:rsidRPr="00AE5AFE" w:rsidRDefault="006E0CFB" w:rsidP="00E67D0B">
      <w:pPr>
        <w:pStyle w:val="ab"/>
        <w:numPr>
          <w:ilvl w:val="0"/>
          <w:numId w:val="15"/>
        </w:numPr>
        <w:spacing w:before="240" w:after="0" w:line="240" w:lineRule="auto"/>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Cs/>
          <w:iCs/>
          <w:snapToGrid w:val="0"/>
          <w:lang w:eastAsia="ru-RU"/>
        </w:rPr>
        <w:t xml:space="preserve">расторжения Договора Банком </w:t>
      </w:r>
      <w:r w:rsidR="006040FD" w:rsidRPr="00AE5AFE">
        <w:rPr>
          <w:rFonts w:ascii="Times New Roman" w:eastAsia="Times New Roman" w:hAnsi="Times New Roman" w:cs="Times New Roman"/>
          <w:bCs/>
          <w:iCs/>
          <w:snapToGrid w:val="0"/>
          <w:lang w:eastAsia="ru-RU"/>
        </w:rPr>
        <w:t xml:space="preserve">или Клиентом </w:t>
      </w:r>
      <w:r w:rsidRPr="00AE5AFE">
        <w:rPr>
          <w:rFonts w:ascii="Times New Roman" w:eastAsia="Times New Roman" w:hAnsi="Times New Roman" w:cs="Times New Roman"/>
          <w:bCs/>
          <w:iCs/>
          <w:snapToGrid w:val="0"/>
          <w:lang w:eastAsia="ru-RU"/>
        </w:rPr>
        <w:t>в одностороннем порядке</w:t>
      </w:r>
      <w:r w:rsidR="006040FD" w:rsidRPr="00AE5AFE">
        <w:rPr>
          <w:rFonts w:ascii="Times New Roman" w:eastAsia="Times New Roman" w:hAnsi="Times New Roman" w:cs="Times New Roman"/>
          <w:bCs/>
          <w:iCs/>
          <w:snapToGrid w:val="0"/>
          <w:lang w:eastAsia="ru-RU"/>
        </w:rPr>
        <w:t xml:space="preserve"> путем письменного уведомления </w:t>
      </w:r>
      <w:r w:rsidR="00412650" w:rsidRPr="00AE5AFE">
        <w:rPr>
          <w:rFonts w:ascii="Times New Roman" w:eastAsia="Times New Roman" w:hAnsi="Times New Roman" w:cs="Times New Roman"/>
          <w:bCs/>
          <w:iCs/>
          <w:snapToGrid w:val="0"/>
          <w:lang w:eastAsia="ru-RU"/>
        </w:rPr>
        <w:t>другой</w:t>
      </w:r>
      <w:r w:rsidR="006040FD" w:rsidRPr="00AE5AFE">
        <w:rPr>
          <w:rFonts w:ascii="Times New Roman" w:eastAsia="Times New Roman" w:hAnsi="Times New Roman" w:cs="Times New Roman"/>
          <w:bCs/>
          <w:iCs/>
          <w:snapToGrid w:val="0"/>
          <w:lang w:eastAsia="ru-RU"/>
        </w:rPr>
        <w:t xml:space="preserve"> Стороны по почте или системе «Клиент-банк»</w:t>
      </w:r>
      <w:r w:rsidR="00E67D0B" w:rsidRPr="00AE5AFE">
        <w:rPr>
          <w:rFonts w:ascii="Times New Roman" w:eastAsia="Times New Roman" w:hAnsi="Times New Roman" w:cs="Times New Roman"/>
          <w:bCs/>
          <w:iCs/>
          <w:snapToGrid w:val="0"/>
          <w:lang w:eastAsia="ru-RU"/>
        </w:rPr>
        <w:t xml:space="preserve">  или  путем направления сообщения на адрес электронной почты </w:t>
      </w:r>
      <w:r w:rsidR="003444C5" w:rsidRPr="00AE5AFE">
        <w:rPr>
          <w:rFonts w:ascii="Times New Roman" w:eastAsia="Times New Roman" w:hAnsi="Times New Roman" w:cs="Times New Roman"/>
          <w:bCs/>
          <w:iCs/>
          <w:snapToGrid w:val="0"/>
          <w:lang w:eastAsia="ru-RU"/>
        </w:rPr>
        <w:t xml:space="preserve">Клиента / </w:t>
      </w:r>
      <w:r w:rsidR="00E67D0B" w:rsidRPr="00AE5AFE">
        <w:rPr>
          <w:rFonts w:ascii="Times New Roman" w:eastAsia="Times New Roman" w:hAnsi="Times New Roman" w:cs="Times New Roman"/>
          <w:bCs/>
          <w:iCs/>
          <w:snapToGrid w:val="0"/>
          <w:lang w:eastAsia="ru-RU"/>
        </w:rPr>
        <w:t>Уполномоченного лица Клиента, указанный в Заявлении о присоединении или в Заявке на подключение / изменение реквизитов использования простой электронной подписи для удостоверения документов в электронной системе «МТС-Бизнес» в срок</w:t>
      </w:r>
      <w:r w:rsidR="006040FD" w:rsidRPr="00AE5AFE">
        <w:rPr>
          <w:rFonts w:ascii="Times New Roman" w:eastAsia="Times New Roman" w:hAnsi="Times New Roman" w:cs="Times New Roman"/>
          <w:bCs/>
          <w:iCs/>
          <w:snapToGrid w:val="0"/>
          <w:lang w:eastAsia="ru-RU"/>
        </w:rPr>
        <w:t xml:space="preserve"> </w:t>
      </w:r>
      <w:r w:rsidR="0062718C" w:rsidRPr="00AE5AFE">
        <w:rPr>
          <w:rFonts w:ascii="Times New Roman" w:eastAsia="Times New Roman" w:hAnsi="Times New Roman" w:cs="Times New Roman"/>
          <w:bCs/>
          <w:iCs/>
          <w:snapToGrid w:val="0"/>
          <w:lang w:eastAsia="ru-RU"/>
        </w:rPr>
        <w:t xml:space="preserve">не позднее, чем за 5 (Пять) календарных дней до даты расторжения </w:t>
      </w:r>
      <w:r w:rsidR="007A29ED" w:rsidRPr="00AE5AFE">
        <w:rPr>
          <w:rFonts w:ascii="Times New Roman" w:eastAsia="Times New Roman" w:hAnsi="Times New Roman" w:cs="Times New Roman"/>
          <w:bCs/>
          <w:iCs/>
          <w:snapToGrid w:val="0"/>
          <w:lang w:eastAsia="ru-RU"/>
        </w:rPr>
        <w:t>Договора</w:t>
      </w:r>
      <w:r w:rsidR="0062718C" w:rsidRPr="00AE5AFE">
        <w:rPr>
          <w:rFonts w:ascii="Times New Roman" w:eastAsia="Times New Roman" w:hAnsi="Times New Roman" w:cs="Times New Roman"/>
          <w:bCs/>
          <w:iCs/>
          <w:snapToGrid w:val="0"/>
          <w:lang w:eastAsia="ru-RU"/>
        </w:rPr>
        <w:t>. Договор считается расторгнутым с даты, указанной в уведомлении</w:t>
      </w:r>
      <w:r w:rsidR="00513837" w:rsidRPr="00AE5AFE">
        <w:rPr>
          <w:rFonts w:ascii="Times New Roman" w:eastAsia="Times New Roman" w:hAnsi="Times New Roman" w:cs="Times New Roman"/>
          <w:bCs/>
          <w:iCs/>
          <w:snapToGrid w:val="0"/>
          <w:lang w:eastAsia="ru-RU"/>
        </w:rPr>
        <w:t>. При этом Стороны обязаны исполнить обязательства по заключенным и действующим на момент расторжения Договора Сделкам (в соответствии с настоящими Правилами).</w:t>
      </w:r>
    </w:p>
    <w:p w:rsidR="005A3830" w:rsidRPr="00AE5AFE" w:rsidRDefault="005A3830" w:rsidP="005A3830">
      <w:pPr>
        <w:pStyle w:val="ab"/>
        <w:spacing w:before="240" w:after="0" w:line="240" w:lineRule="auto"/>
        <w:ind w:left="783"/>
        <w:jc w:val="both"/>
        <w:rPr>
          <w:rFonts w:ascii="Times New Roman" w:eastAsia="Times New Roman" w:hAnsi="Times New Roman" w:cs="Times New Roman"/>
          <w:bCs/>
          <w:iCs/>
          <w:snapToGrid w:val="0"/>
          <w:lang w:eastAsia="ru-RU"/>
        </w:rPr>
      </w:pPr>
    </w:p>
    <w:p w:rsidR="0073790E" w:rsidRPr="00AE5AFE" w:rsidRDefault="005A3830" w:rsidP="00444741">
      <w:pPr>
        <w:spacing w:line="240" w:lineRule="auto"/>
        <w:jc w:val="both"/>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10.4.</w:t>
      </w:r>
      <w:r w:rsidRPr="00AE5AFE">
        <w:rPr>
          <w:rFonts w:ascii="Times New Roman" w:eastAsia="Times New Roman" w:hAnsi="Times New Roman" w:cs="Times New Roman"/>
          <w:bCs/>
          <w:iCs/>
          <w:snapToGrid w:val="0"/>
          <w:lang w:eastAsia="ru-RU"/>
        </w:rPr>
        <w:t xml:space="preserve"> Банк вправе в одностороннем порядке принять решение о расторжении Договора,  заключенного в соответствии с настоящими Правилами, в случае принятия в течение календарного года, 2 (Двух) и более решений об отказе в выполнении распоряжения Клиента о совершении операции, уведомив Клиента, в срок не позднее 5 (Пяти) рабочих дней со дня принятия Банком решения о расторжении Договора, путем направления уведомления  по</w:t>
      </w:r>
      <w:r w:rsidRPr="005A3830">
        <w:rPr>
          <w:rFonts w:ascii="Times New Roman" w:eastAsia="Times New Roman" w:hAnsi="Times New Roman" w:cs="Times New Roman"/>
          <w:bCs/>
          <w:iCs/>
          <w:snapToGrid w:val="0"/>
          <w:sz w:val="23"/>
          <w:szCs w:val="23"/>
          <w:lang w:eastAsia="ru-RU"/>
        </w:rPr>
        <w:t xml:space="preserve"> </w:t>
      </w:r>
      <w:r w:rsidRPr="00AE5AFE">
        <w:rPr>
          <w:rFonts w:ascii="Times New Roman" w:eastAsia="Times New Roman" w:hAnsi="Times New Roman" w:cs="Times New Roman"/>
          <w:bCs/>
          <w:iCs/>
          <w:snapToGrid w:val="0"/>
          <w:lang w:eastAsia="ru-RU"/>
        </w:rPr>
        <w:t>электронной системе «Клиент-Банк» либо</w:t>
      </w:r>
      <w:r w:rsidR="00F05585" w:rsidRPr="00AE5AFE">
        <w:rPr>
          <w:rFonts w:ascii="Times New Roman" w:hAnsi="Times New Roman"/>
        </w:rPr>
        <w:t xml:space="preserve"> на бумажном носителе</w:t>
      </w:r>
      <w:r w:rsidRPr="00AE5AFE">
        <w:rPr>
          <w:rFonts w:ascii="Times New Roman" w:eastAsia="Times New Roman" w:hAnsi="Times New Roman" w:cs="Times New Roman"/>
          <w:bCs/>
          <w:iCs/>
          <w:snapToGrid w:val="0"/>
          <w:lang w:eastAsia="ru-RU"/>
        </w:rPr>
        <w:t xml:space="preserve"> по реквизитам, указанным в Заявлении</w:t>
      </w:r>
      <w:r w:rsidR="00E67D0B" w:rsidRPr="00AE5AFE">
        <w:t xml:space="preserve"> </w:t>
      </w:r>
      <w:r w:rsidR="00E67D0B" w:rsidRPr="00AE5AFE">
        <w:rPr>
          <w:rFonts w:ascii="Times New Roman" w:eastAsia="Times New Roman" w:hAnsi="Times New Roman" w:cs="Times New Roman"/>
          <w:bCs/>
          <w:iCs/>
          <w:snapToGrid w:val="0"/>
          <w:lang w:eastAsia="ru-RU"/>
        </w:rPr>
        <w:t>или  путем</w:t>
      </w:r>
      <w:r w:rsidR="00E67D0B" w:rsidRPr="00E67D0B">
        <w:rPr>
          <w:rFonts w:ascii="Times New Roman" w:eastAsia="Times New Roman" w:hAnsi="Times New Roman" w:cs="Times New Roman"/>
          <w:bCs/>
          <w:iCs/>
          <w:snapToGrid w:val="0"/>
          <w:sz w:val="23"/>
          <w:szCs w:val="23"/>
          <w:lang w:eastAsia="ru-RU"/>
        </w:rPr>
        <w:t xml:space="preserve"> </w:t>
      </w:r>
      <w:r w:rsidR="00E67D0B" w:rsidRPr="00AE5AFE">
        <w:rPr>
          <w:rFonts w:ascii="Times New Roman" w:eastAsia="Times New Roman" w:hAnsi="Times New Roman" w:cs="Times New Roman"/>
          <w:bCs/>
          <w:iCs/>
          <w:snapToGrid w:val="0"/>
          <w:lang w:eastAsia="ru-RU"/>
        </w:rPr>
        <w:t>направления сообщения на адрес электронной почты Уполномоченного лица Клиента, указанный в Заявлении о присоединении или в Заявке на подключение / изменение реквизитов использования простой электронной подписи для удостоверения документов в электронной системе «МТС-Бизнес» в срок</w:t>
      </w:r>
      <w:r w:rsidRPr="00AE5AFE">
        <w:rPr>
          <w:rFonts w:ascii="Times New Roman" w:eastAsia="Times New Roman" w:hAnsi="Times New Roman" w:cs="Times New Roman"/>
          <w:bCs/>
          <w:iCs/>
          <w:snapToGrid w:val="0"/>
          <w:lang w:eastAsia="ru-RU"/>
        </w:rPr>
        <w:t xml:space="preserve"> (по выбору Банка). Договор считается расторгнутым по истечении </w:t>
      </w:r>
      <w:r w:rsidR="00605D8C" w:rsidRPr="00AE5AFE">
        <w:rPr>
          <w:rFonts w:ascii="Times New Roman" w:eastAsia="Times New Roman" w:hAnsi="Times New Roman" w:cs="Times New Roman"/>
          <w:bCs/>
          <w:iCs/>
          <w:snapToGrid w:val="0"/>
          <w:lang w:eastAsia="ru-RU"/>
        </w:rPr>
        <w:t>60 (Шестидесяти) дней</w:t>
      </w:r>
      <w:r w:rsidR="00605D8C" w:rsidRPr="00AE5AFE">
        <w:t xml:space="preserve"> </w:t>
      </w:r>
      <w:r w:rsidRPr="00AE5AFE">
        <w:rPr>
          <w:rFonts w:ascii="Times New Roman" w:eastAsia="Times New Roman" w:hAnsi="Times New Roman" w:cs="Times New Roman"/>
          <w:bCs/>
          <w:iCs/>
          <w:snapToGrid w:val="0"/>
          <w:lang w:eastAsia="ru-RU"/>
        </w:rPr>
        <w:t>со дня направления Банком такого предупреждения (уведомления).</w:t>
      </w:r>
    </w:p>
    <w:p w:rsidR="00C21EB5" w:rsidRPr="00C67BE2" w:rsidRDefault="0042634C" w:rsidP="00444741">
      <w:pPr>
        <w:pStyle w:val="ab"/>
        <w:keepNext/>
        <w:widowControl w:val="0"/>
        <w:spacing w:before="240" w:after="60" w:line="240" w:lineRule="auto"/>
        <w:ind w:left="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2264E6">
        <w:rPr>
          <w:rFonts w:ascii="Times New Roman" w:eastAsia="Times New Roman" w:hAnsi="Times New Roman" w:cs="Times New Roman"/>
          <w:b/>
          <w:sz w:val="24"/>
          <w:szCs w:val="24"/>
          <w:lang w:eastAsia="ru-RU"/>
        </w:rPr>
        <w:t xml:space="preserve">. </w:t>
      </w:r>
      <w:r w:rsidR="00474B83" w:rsidRPr="00C67BE2">
        <w:rPr>
          <w:rFonts w:ascii="Times New Roman" w:eastAsia="Times New Roman" w:hAnsi="Times New Roman" w:cs="Times New Roman"/>
          <w:b/>
          <w:sz w:val="24"/>
          <w:szCs w:val="24"/>
          <w:lang w:eastAsia="ru-RU"/>
        </w:rPr>
        <w:t>Порядок разрешения споров</w:t>
      </w:r>
    </w:p>
    <w:p w:rsidR="005A3830" w:rsidRPr="00AE5AFE" w:rsidRDefault="00CB2233" w:rsidP="00AD6E6B">
      <w:pPr>
        <w:widowControl w:val="0"/>
        <w:numPr>
          <w:ilvl w:val="1"/>
          <w:numId w:val="0"/>
        </w:numPr>
        <w:spacing w:after="0" w:line="240" w:lineRule="auto"/>
        <w:jc w:val="both"/>
        <w:outlineLvl w:val="1"/>
        <w:rPr>
          <w:rFonts w:ascii="Times New Roman" w:eastAsia="Times New Roman" w:hAnsi="Times New Roman" w:cs="Times New Roman"/>
          <w:bCs/>
          <w:iCs/>
          <w:snapToGrid w:val="0"/>
          <w:lang w:eastAsia="ru-RU"/>
        </w:rPr>
      </w:pPr>
      <w:r>
        <w:rPr>
          <w:rFonts w:ascii="Times New Roman" w:eastAsia="Times New Roman" w:hAnsi="Times New Roman" w:cs="Times New Roman"/>
          <w:b/>
          <w:bCs/>
          <w:iCs/>
          <w:snapToGrid w:val="0"/>
          <w:sz w:val="23"/>
          <w:szCs w:val="23"/>
          <w:lang w:eastAsia="ru-RU"/>
        </w:rPr>
        <w:t>11</w:t>
      </w:r>
      <w:r w:rsidR="00474B83" w:rsidRPr="008D0A40">
        <w:rPr>
          <w:rFonts w:ascii="Times New Roman" w:eastAsia="Times New Roman" w:hAnsi="Times New Roman" w:cs="Times New Roman"/>
          <w:b/>
          <w:bCs/>
          <w:iCs/>
          <w:snapToGrid w:val="0"/>
          <w:sz w:val="23"/>
          <w:szCs w:val="23"/>
          <w:lang w:eastAsia="ru-RU"/>
        </w:rPr>
        <w:t xml:space="preserve">.1.  </w:t>
      </w:r>
      <w:r w:rsidR="00474B83" w:rsidRPr="00AE5AFE">
        <w:rPr>
          <w:rFonts w:ascii="Times New Roman" w:eastAsia="Times New Roman" w:hAnsi="Times New Roman" w:cs="Times New Roman"/>
          <w:bCs/>
          <w:iCs/>
          <w:snapToGrid w:val="0"/>
          <w:lang w:eastAsia="ru-RU"/>
        </w:rPr>
        <w:t xml:space="preserve">Разногласия, возникающие между Банком и </w:t>
      </w:r>
      <w:r w:rsidRPr="00AE5AFE">
        <w:rPr>
          <w:rFonts w:ascii="Times New Roman" w:eastAsia="Times New Roman" w:hAnsi="Times New Roman" w:cs="Times New Roman"/>
          <w:bCs/>
          <w:iCs/>
          <w:snapToGrid w:val="0"/>
          <w:lang w:eastAsia="ru-RU"/>
        </w:rPr>
        <w:t xml:space="preserve">Клиентом </w:t>
      </w:r>
      <w:r w:rsidR="00474B83" w:rsidRPr="00AE5AFE">
        <w:rPr>
          <w:rFonts w:ascii="Times New Roman" w:eastAsia="Times New Roman" w:hAnsi="Times New Roman" w:cs="Times New Roman"/>
          <w:bCs/>
          <w:iCs/>
          <w:snapToGrid w:val="0"/>
          <w:lang w:eastAsia="ru-RU"/>
        </w:rPr>
        <w:t xml:space="preserve">в процессе выполнения обязательств, предусмотренных настоящими Правилами, рассматриваются </w:t>
      </w:r>
      <w:r w:rsidR="00474B83" w:rsidRPr="00AE5AFE">
        <w:rPr>
          <w:rFonts w:ascii="Times New Roman" w:eastAsia="Times New Roman" w:hAnsi="Times New Roman" w:cs="Times New Roman" w:hint="eastAsia"/>
          <w:bCs/>
          <w:iCs/>
          <w:snapToGrid w:val="0"/>
          <w:lang w:eastAsia="ru-RU"/>
        </w:rPr>
        <w:t>Банком</w:t>
      </w:r>
      <w:r w:rsidR="00474B83" w:rsidRPr="00AE5AFE">
        <w:rPr>
          <w:rFonts w:ascii="Times New Roman" w:eastAsia="Times New Roman" w:hAnsi="Times New Roman" w:cs="Times New Roman"/>
          <w:bCs/>
          <w:iCs/>
          <w:snapToGrid w:val="0"/>
          <w:lang w:eastAsia="ru-RU"/>
        </w:rPr>
        <w:t xml:space="preserve"> </w:t>
      </w:r>
      <w:r w:rsidR="00474B83" w:rsidRPr="00AE5AFE">
        <w:rPr>
          <w:rFonts w:ascii="Times New Roman" w:eastAsia="Times New Roman" w:hAnsi="Times New Roman" w:cs="Times New Roman" w:hint="eastAsia"/>
          <w:bCs/>
          <w:iCs/>
          <w:snapToGrid w:val="0"/>
          <w:lang w:eastAsia="ru-RU"/>
        </w:rPr>
        <w:t>и</w:t>
      </w:r>
      <w:r w:rsidR="00474B83" w:rsidRPr="00AE5AFE">
        <w:rPr>
          <w:rFonts w:ascii="Times New Roman" w:eastAsia="Times New Roman" w:hAnsi="Times New Roman" w:cs="Times New Roman"/>
          <w:bCs/>
          <w:iCs/>
          <w:snapToGrid w:val="0"/>
          <w:lang w:eastAsia="ru-RU"/>
        </w:rPr>
        <w:t xml:space="preserve"> </w:t>
      </w:r>
      <w:r w:rsidRPr="00AE5AFE">
        <w:rPr>
          <w:rFonts w:ascii="Times New Roman" w:eastAsia="Times New Roman" w:hAnsi="Times New Roman" w:cs="Times New Roman"/>
          <w:bCs/>
          <w:iCs/>
          <w:snapToGrid w:val="0"/>
          <w:lang w:eastAsia="ru-RU"/>
        </w:rPr>
        <w:t>Клиентом</w:t>
      </w:r>
      <w:r w:rsidR="00474B83" w:rsidRPr="00AE5AFE">
        <w:rPr>
          <w:rFonts w:ascii="Times New Roman" w:eastAsia="Times New Roman" w:hAnsi="Times New Roman" w:cs="Times New Roman"/>
          <w:bCs/>
          <w:iCs/>
          <w:snapToGrid w:val="0"/>
          <w:lang w:eastAsia="ru-RU"/>
        </w:rPr>
        <w:t xml:space="preserve"> для достижения взаимоприемлемых решений.</w:t>
      </w:r>
    </w:p>
    <w:p w:rsidR="00CB2233" w:rsidRPr="00AE5AFE" w:rsidRDefault="00CB2233" w:rsidP="007B666B">
      <w:pPr>
        <w:widowControl w:val="0"/>
        <w:numPr>
          <w:ilvl w:val="1"/>
          <w:numId w:val="0"/>
        </w:numPr>
        <w:spacing w:after="0" w:line="240" w:lineRule="auto"/>
        <w:jc w:val="both"/>
        <w:outlineLvl w:val="1"/>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11.2.</w:t>
      </w:r>
      <w:r w:rsidR="00791484" w:rsidRPr="00AE5AFE">
        <w:rPr>
          <w:rFonts w:ascii="Times New Roman" w:eastAsia="Times New Roman" w:hAnsi="Times New Roman" w:cs="Times New Roman"/>
          <w:bCs/>
          <w:iCs/>
          <w:snapToGrid w:val="0"/>
          <w:lang w:eastAsia="ru-RU"/>
        </w:rPr>
        <w:t xml:space="preserve">  </w:t>
      </w:r>
      <w:r w:rsidR="00747CBA" w:rsidRPr="00AE5AFE">
        <w:rPr>
          <w:rFonts w:ascii="Times New Roman" w:eastAsia="Times New Roman" w:hAnsi="Times New Roman" w:cs="Times New Roman"/>
          <w:bCs/>
          <w:iCs/>
          <w:snapToGrid w:val="0"/>
          <w:lang w:eastAsia="ru-RU"/>
        </w:rPr>
        <w:t xml:space="preserve"> </w:t>
      </w:r>
      <w:r w:rsidRPr="00AE5AFE">
        <w:rPr>
          <w:rFonts w:ascii="Times New Roman" w:eastAsia="Times New Roman" w:hAnsi="Times New Roman" w:cs="Times New Roman"/>
          <w:bCs/>
          <w:iCs/>
          <w:snapToGrid w:val="0"/>
          <w:lang w:eastAsia="ru-RU"/>
        </w:rPr>
        <w:t>Претензии друг к другу рассматриваются Банком и Клиентом на основании официальных уведомлений, составленных в письменном виде и официально врученных.</w:t>
      </w:r>
    </w:p>
    <w:p w:rsidR="00C21EB5" w:rsidRPr="00AE5AFE" w:rsidRDefault="00CB2233" w:rsidP="00717562">
      <w:pPr>
        <w:widowControl w:val="0"/>
        <w:numPr>
          <w:ilvl w:val="1"/>
          <w:numId w:val="0"/>
        </w:numPr>
        <w:spacing w:after="0" w:line="240" w:lineRule="auto"/>
        <w:jc w:val="both"/>
        <w:outlineLvl w:val="1"/>
        <w:rPr>
          <w:rFonts w:ascii="Times New Roman" w:eastAsia="Times New Roman" w:hAnsi="Times New Roman" w:cs="Times New Roman"/>
          <w:bCs/>
          <w:iCs/>
          <w:snapToGrid w:val="0"/>
          <w:lang w:eastAsia="ru-RU"/>
        </w:rPr>
      </w:pPr>
      <w:r w:rsidRPr="00AE5AFE">
        <w:rPr>
          <w:rFonts w:ascii="Times New Roman" w:eastAsia="Times New Roman" w:hAnsi="Times New Roman" w:cs="Times New Roman"/>
          <w:b/>
          <w:bCs/>
          <w:iCs/>
          <w:snapToGrid w:val="0"/>
          <w:lang w:eastAsia="ru-RU"/>
        </w:rPr>
        <w:t>11</w:t>
      </w:r>
      <w:r w:rsidR="00474B83" w:rsidRPr="00AE5AFE">
        <w:rPr>
          <w:rFonts w:ascii="Times New Roman" w:eastAsia="Times New Roman" w:hAnsi="Times New Roman" w:cs="Times New Roman"/>
          <w:b/>
          <w:bCs/>
          <w:iCs/>
          <w:snapToGrid w:val="0"/>
          <w:lang w:eastAsia="ru-RU"/>
        </w:rPr>
        <w:t>.</w:t>
      </w:r>
      <w:r w:rsidR="00E43368" w:rsidRPr="00AE5AFE">
        <w:rPr>
          <w:rFonts w:ascii="Times New Roman" w:eastAsia="Times New Roman" w:hAnsi="Times New Roman" w:cs="Times New Roman"/>
          <w:b/>
          <w:bCs/>
          <w:iCs/>
          <w:snapToGrid w:val="0"/>
          <w:lang w:eastAsia="ru-RU"/>
        </w:rPr>
        <w:t>3</w:t>
      </w:r>
      <w:r w:rsidR="00474B83" w:rsidRPr="00AE5AFE">
        <w:rPr>
          <w:rFonts w:ascii="Times New Roman" w:eastAsia="Times New Roman" w:hAnsi="Times New Roman" w:cs="Times New Roman"/>
          <w:b/>
          <w:bCs/>
          <w:iCs/>
          <w:snapToGrid w:val="0"/>
          <w:lang w:eastAsia="ru-RU"/>
        </w:rPr>
        <w:t xml:space="preserve">.      </w:t>
      </w:r>
      <w:r w:rsidR="00474B83" w:rsidRPr="00AE5AFE">
        <w:rPr>
          <w:rFonts w:ascii="Times New Roman" w:eastAsia="Times New Roman" w:hAnsi="Times New Roman" w:cs="Times New Roman"/>
          <w:bCs/>
          <w:iCs/>
          <w:snapToGrid w:val="0"/>
          <w:lang w:eastAsia="ru-RU"/>
        </w:rPr>
        <w:t>При не достижении соглашения по вопросам, вытекающим из настоящих Правил, споры</w:t>
      </w:r>
      <w:r w:rsidR="00BE61BA" w:rsidRPr="00AE5AFE">
        <w:rPr>
          <w:rFonts w:ascii="Times New Roman" w:eastAsia="Times New Roman" w:hAnsi="Times New Roman" w:cs="Times New Roman"/>
          <w:bCs/>
          <w:iCs/>
          <w:snapToGrid w:val="0"/>
          <w:lang w:eastAsia="ru-RU"/>
        </w:rPr>
        <w:t xml:space="preserve"> </w:t>
      </w:r>
      <w:r w:rsidR="00474B83" w:rsidRPr="00AE5AFE">
        <w:rPr>
          <w:rFonts w:ascii="Times New Roman" w:eastAsia="Times New Roman" w:hAnsi="Times New Roman" w:cs="Times New Roman"/>
          <w:bCs/>
          <w:iCs/>
          <w:snapToGrid w:val="0"/>
          <w:lang w:eastAsia="ru-RU"/>
        </w:rPr>
        <w:t>рассматриваются в Арбитражном суде г</w:t>
      </w:r>
      <w:r w:rsidR="00FB54D1">
        <w:rPr>
          <w:rFonts w:ascii="Times New Roman" w:eastAsia="Times New Roman" w:hAnsi="Times New Roman" w:cs="Times New Roman"/>
          <w:bCs/>
          <w:iCs/>
          <w:snapToGrid w:val="0"/>
          <w:lang w:eastAsia="ru-RU"/>
        </w:rPr>
        <w:t>орода</w:t>
      </w:r>
      <w:r w:rsidR="00791484" w:rsidRPr="00AE5AFE">
        <w:rPr>
          <w:rFonts w:ascii="Times New Roman" w:eastAsia="Times New Roman" w:hAnsi="Times New Roman" w:cs="Times New Roman"/>
          <w:bCs/>
          <w:iCs/>
          <w:snapToGrid w:val="0"/>
          <w:lang w:eastAsia="ru-RU"/>
        </w:rPr>
        <w:t xml:space="preserve"> </w:t>
      </w:r>
      <w:r w:rsidR="00474B83" w:rsidRPr="00AE5AFE">
        <w:rPr>
          <w:rFonts w:ascii="Times New Roman" w:eastAsia="Times New Roman" w:hAnsi="Times New Roman" w:cs="Times New Roman"/>
          <w:bCs/>
          <w:iCs/>
          <w:snapToGrid w:val="0"/>
          <w:lang w:eastAsia="ru-RU"/>
        </w:rPr>
        <w:t>Москвы.</w:t>
      </w:r>
      <w:r w:rsidR="0082724B" w:rsidRPr="00AE5AFE">
        <w:rPr>
          <w:rFonts w:ascii="Times New Roman" w:eastAsia="Times New Roman" w:hAnsi="Times New Roman" w:cs="Times New Roman"/>
          <w:bCs/>
          <w:iCs/>
          <w:snapToGrid w:val="0"/>
          <w:lang w:eastAsia="ru-RU"/>
        </w:rPr>
        <w:t xml:space="preserve"> </w:t>
      </w:r>
    </w:p>
    <w:p w:rsidR="006040FD" w:rsidRDefault="006040FD" w:rsidP="00444741">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br w:type="page"/>
      </w:r>
    </w:p>
    <w:p w:rsidR="0082724B" w:rsidRPr="00412650" w:rsidRDefault="0082724B" w:rsidP="0082724B">
      <w:pPr>
        <w:spacing w:after="0" w:line="240" w:lineRule="auto"/>
        <w:ind w:left="360"/>
        <w:jc w:val="right"/>
        <w:rPr>
          <w:rFonts w:ascii="Times New Roman" w:eastAsia="Times New Roman" w:hAnsi="Times New Roman" w:cs="Times New Roman"/>
          <w:sz w:val="20"/>
          <w:lang w:eastAsia="x-none"/>
        </w:rPr>
      </w:pPr>
      <w:r w:rsidRPr="00412650">
        <w:rPr>
          <w:rFonts w:ascii="Times New Roman" w:eastAsia="Times New Roman" w:hAnsi="Times New Roman" w:cs="Times New Roman"/>
          <w:sz w:val="20"/>
          <w:lang w:eastAsia="x-none"/>
        </w:rPr>
        <w:lastRenderedPageBreak/>
        <w:t xml:space="preserve">Приложение 1 </w:t>
      </w:r>
    </w:p>
    <w:p w:rsidR="00CF63CB" w:rsidRPr="00412650" w:rsidRDefault="0082724B" w:rsidP="0082724B">
      <w:pPr>
        <w:spacing w:after="0" w:line="240" w:lineRule="auto"/>
        <w:ind w:left="360"/>
        <w:jc w:val="right"/>
        <w:rPr>
          <w:rFonts w:ascii="Times New Roman" w:eastAsia="Times New Roman" w:hAnsi="Times New Roman" w:cs="Times New Roman"/>
          <w:sz w:val="20"/>
          <w:lang w:eastAsia="x-none"/>
        </w:rPr>
      </w:pPr>
      <w:r w:rsidRPr="00412650">
        <w:rPr>
          <w:rFonts w:ascii="Times New Roman" w:eastAsia="Times New Roman" w:hAnsi="Times New Roman" w:cs="Times New Roman"/>
          <w:sz w:val="20"/>
          <w:lang w:eastAsia="x-none"/>
        </w:rPr>
        <w:t xml:space="preserve">к Правилам заключения и исполнения депозитных сделок </w:t>
      </w:r>
    </w:p>
    <w:p w:rsidR="0082724B" w:rsidRPr="00412650" w:rsidRDefault="00444741" w:rsidP="0082724B">
      <w:pPr>
        <w:spacing w:after="0" w:line="240" w:lineRule="auto"/>
        <w:ind w:left="360"/>
        <w:jc w:val="right"/>
        <w:rPr>
          <w:rFonts w:ascii="Times New Roman" w:eastAsia="Times New Roman" w:hAnsi="Times New Roman" w:cs="Times New Roman"/>
          <w:sz w:val="20"/>
          <w:lang w:eastAsia="x-none"/>
        </w:rPr>
      </w:pPr>
      <w:r>
        <w:rPr>
          <w:rFonts w:ascii="Times New Roman" w:eastAsia="Times New Roman" w:hAnsi="Times New Roman" w:cs="Times New Roman"/>
          <w:sz w:val="20"/>
          <w:lang w:eastAsia="x-none"/>
        </w:rPr>
        <w:t xml:space="preserve"> клиентов</w:t>
      </w:r>
      <w:r w:rsidR="0082724B" w:rsidRPr="00412650">
        <w:rPr>
          <w:rFonts w:ascii="Times New Roman" w:eastAsia="Times New Roman" w:hAnsi="Times New Roman" w:cs="Times New Roman"/>
          <w:sz w:val="20"/>
          <w:lang w:eastAsia="x-none"/>
        </w:rPr>
        <w:t xml:space="preserve"> </w:t>
      </w:r>
      <w:r w:rsidR="00CC578A" w:rsidRPr="00412650">
        <w:rPr>
          <w:rFonts w:ascii="Times New Roman" w:eastAsia="Times New Roman" w:hAnsi="Times New Roman" w:cs="Times New Roman"/>
          <w:sz w:val="20"/>
          <w:lang w:eastAsia="x-none"/>
        </w:rPr>
        <w:t>ПАО «МТС-Банк»</w:t>
      </w:r>
      <w:r w:rsidR="00CC578A">
        <w:rPr>
          <w:rFonts w:ascii="Times New Roman" w:eastAsia="Times New Roman" w:hAnsi="Times New Roman" w:cs="Times New Roman"/>
          <w:sz w:val="20"/>
          <w:lang w:eastAsia="x-none"/>
        </w:rPr>
        <w:t xml:space="preserve"> </w:t>
      </w:r>
    </w:p>
    <w:p w:rsidR="0082724B" w:rsidRPr="0082724B" w:rsidRDefault="0082724B" w:rsidP="0082724B">
      <w:pPr>
        <w:spacing w:after="0" w:line="240" w:lineRule="auto"/>
        <w:ind w:left="360"/>
        <w:jc w:val="right"/>
        <w:rPr>
          <w:rFonts w:ascii="Times New Roman" w:eastAsia="Times New Roman" w:hAnsi="Times New Roman" w:cs="Times New Roman"/>
          <w:lang w:eastAsia="x-none"/>
        </w:rPr>
      </w:pPr>
      <w:r w:rsidRPr="0082724B">
        <w:rPr>
          <w:rFonts w:ascii="Times New Roman" w:eastAsia="Times New Roman" w:hAnsi="Times New Roman" w:cs="Times New Roman"/>
          <w:lang w:eastAsia="x-none"/>
        </w:rPr>
        <w:t xml:space="preserve">  </w:t>
      </w:r>
    </w:p>
    <w:p w:rsidR="00BC6363" w:rsidRDefault="0082724B" w:rsidP="00BC6363">
      <w:pPr>
        <w:spacing w:after="0" w:line="240" w:lineRule="auto"/>
        <w:jc w:val="center"/>
        <w:rPr>
          <w:rFonts w:ascii="Times New Roman" w:eastAsia="Times New Roman" w:hAnsi="Times New Roman" w:cs="Times New Roman"/>
          <w:b/>
          <w:sz w:val="23"/>
          <w:szCs w:val="23"/>
          <w:lang w:eastAsia="ru-RU"/>
        </w:rPr>
      </w:pPr>
      <w:r w:rsidRPr="00990D01">
        <w:rPr>
          <w:rFonts w:ascii="Times New Roman" w:eastAsia="Times New Roman" w:hAnsi="Times New Roman" w:cs="Times New Roman"/>
          <w:b/>
          <w:sz w:val="23"/>
          <w:szCs w:val="23"/>
          <w:lang w:eastAsia="ru-RU"/>
        </w:rPr>
        <w:t>З</w:t>
      </w:r>
      <w:r>
        <w:rPr>
          <w:rFonts w:ascii="Times New Roman" w:eastAsia="Times New Roman" w:hAnsi="Times New Roman" w:cs="Times New Roman"/>
          <w:b/>
          <w:sz w:val="23"/>
          <w:szCs w:val="23"/>
          <w:lang w:eastAsia="ru-RU"/>
        </w:rPr>
        <w:t xml:space="preserve">АЯВЛЕНИЕ НА ОТКРЫТИЕ </w:t>
      </w:r>
      <w:r w:rsidR="00BC6363">
        <w:rPr>
          <w:rFonts w:ascii="Times New Roman" w:eastAsia="Times New Roman" w:hAnsi="Times New Roman" w:cs="Times New Roman"/>
          <w:b/>
          <w:sz w:val="23"/>
          <w:szCs w:val="23"/>
          <w:lang w:eastAsia="ru-RU"/>
        </w:rPr>
        <w:t>ВКЛАДА (</w:t>
      </w:r>
      <w:r>
        <w:rPr>
          <w:rFonts w:ascii="Times New Roman" w:eastAsia="Times New Roman" w:hAnsi="Times New Roman" w:cs="Times New Roman"/>
          <w:b/>
          <w:sz w:val="23"/>
          <w:szCs w:val="23"/>
          <w:lang w:eastAsia="ru-RU"/>
        </w:rPr>
        <w:t>ДЕПОЗИТА</w:t>
      </w:r>
      <w:r w:rsidR="00BC6363">
        <w:rPr>
          <w:rFonts w:ascii="Times New Roman" w:eastAsia="Times New Roman" w:hAnsi="Times New Roman" w:cs="Times New Roman"/>
          <w:b/>
          <w:sz w:val="23"/>
          <w:szCs w:val="23"/>
          <w:lang w:eastAsia="ru-RU"/>
        </w:rPr>
        <w:t>)</w:t>
      </w:r>
    </w:p>
    <w:p w:rsidR="00412650" w:rsidRDefault="00412650" w:rsidP="006A691B">
      <w:pPr>
        <w:spacing w:after="0" w:line="240" w:lineRule="auto"/>
        <w:rPr>
          <w:rFonts w:ascii="Times New Roman" w:eastAsia="Times New Roman" w:hAnsi="Times New Roman" w:cs="Times New Roman"/>
          <w:b/>
          <w:sz w:val="23"/>
          <w:szCs w:val="23"/>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940"/>
        <w:gridCol w:w="6179"/>
      </w:tblGrid>
      <w:tr w:rsidR="00412650" w:rsidTr="00412650">
        <w:trPr>
          <w:gridAfter w:val="1"/>
          <w:wAfter w:w="6344" w:type="dxa"/>
        </w:trPr>
        <w:tc>
          <w:tcPr>
            <w:tcW w:w="1242" w:type="dxa"/>
          </w:tcPr>
          <w:p w:rsidR="00412650" w:rsidRDefault="00412650" w:rsidP="006A691B">
            <w:pPr>
              <w:spacing w:after="0" w:line="240" w:lineRule="auto"/>
              <w:rPr>
                <w:rFonts w:ascii="Times New Roman" w:eastAsia="Times New Roman" w:hAnsi="Times New Roman" w:cs="Times New Roman"/>
                <w:lang w:val="x-none" w:eastAsia="x-none"/>
              </w:rPr>
            </w:pPr>
            <w:r w:rsidRPr="0008646B">
              <w:rPr>
                <w:rFonts w:ascii="Times New Roman" w:eastAsia="Times New Roman" w:hAnsi="Times New Roman" w:cs="Times New Roman"/>
                <w:lang w:val="x-none" w:eastAsia="x-none"/>
              </w:rPr>
              <w:t>Сделка №</w:t>
            </w:r>
          </w:p>
        </w:tc>
        <w:tc>
          <w:tcPr>
            <w:tcW w:w="1985" w:type="dxa"/>
            <w:tcBorders>
              <w:bottom w:val="single" w:sz="4" w:space="0" w:color="auto"/>
            </w:tcBorders>
          </w:tcPr>
          <w:p w:rsidR="00412650" w:rsidRDefault="00412650" w:rsidP="006A691B">
            <w:pPr>
              <w:spacing w:after="0" w:line="240" w:lineRule="auto"/>
              <w:rPr>
                <w:rFonts w:ascii="Times New Roman" w:eastAsia="Times New Roman" w:hAnsi="Times New Roman" w:cs="Times New Roman"/>
                <w:lang w:val="x-none" w:eastAsia="x-none"/>
              </w:rPr>
            </w:pPr>
          </w:p>
        </w:tc>
      </w:tr>
      <w:tr w:rsidR="00412650" w:rsidTr="006A691B">
        <w:trPr>
          <w:trHeight w:val="396"/>
        </w:trPr>
        <w:tc>
          <w:tcPr>
            <w:tcW w:w="9571" w:type="dxa"/>
            <w:gridSpan w:val="3"/>
            <w:tcBorders>
              <w:bottom w:val="single" w:sz="4" w:space="0" w:color="auto"/>
            </w:tcBorders>
          </w:tcPr>
          <w:p w:rsidR="00412650" w:rsidRDefault="00412650" w:rsidP="006A691B">
            <w:pPr>
              <w:spacing w:after="0" w:line="240" w:lineRule="auto"/>
              <w:jc w:val="center"/>
              <w:rPr>
                <w:rFonts w:ascii="Times New Roman" w:eastAsia="Times New Roman" w:hAnsi="Times New Roman" w:cs="Times New Roman"/>
                <w:lang w:eastAsia="x-none"/>
              </w:rPr>
            </w:pPr>
          </w:p>
        </w:tc>
      </w:tr>
      <w:tr w:rsidR="00412650" w:rsidTr="00412650">
        <w:tc>
          <w:tcPr>
            <w:tcW w:w="9571" w:type="dxa"/>
            <w:gridSpan w:val="3"/>
            <w:tcBorders>
              <w:top w:val="single" w:sz="4" w:space="0" w:color="auto"/>
            </w:tcBorders>
          </w:tcPr>
          <w:p w:rsidR="00412650" w:rsidRDefault="00412650" w:rsidP="006A691B">
            <w:pPr>
              <w:spacing w:after="0" w:line="240" w:lineRule="auto"/>
              <w:jc w:val="center"/>
              <w:rPr>
                <w:rFonts w:ascii="Times New Roman" w:eastAsia="Times New Roman" w:hAnsi="Times New Roman" w:cs="Times New Roman"/>
                <w:lang w:eastAsia="x-none"/>
              </w:rPr>
            </w:pPr>
            <w:r w:rsidRPr="00CF4FA5">
              <w:rPr>
                <w:rFonts w:ascii="Times New Roman" w:eastAsia="Times New Roman" w:hAnsi="Times New Roman" w:cs="Times New Roman"/>
                <w:i/>
                <w:sz w:val="20"/>
                <w:szCs w:val="20"/>
                <w:lang w:eastAsia="x-none"/>
              </w:rPr>
              <w:t>(полное наименование</w:t>
            </w:r>
            <w:r w:rsidR="007F2953">
              <w:rPr>
                <w:rFonts w:ascii="Times New Roman" w:eastAsia="Times New Roman" w:hAnsi="Times New Roman" w:cs="Times New Roman"/>
                <w:i/>
                <w:sz w:val="20"/>
                <w:szCs w:val="20"/>
                <w:lang w:eastAsia="x-none"/>
              </w:rPr>
              <w:t xml:space="preserve">, ИНН </w:t>
            </w:r>
            <w:r w:rsidRPr="00CF4FA5">
              <w:rPr>
                <w:rFonts w:ascii="Times New Roman" w:eastAsia="Times New Roman" w:hAnsi="Times New Roman" w:cs="Times New Roman"/>
                <w:i/>
                <w:sz w:val="20"/>
                <w:szCs w:val="20"/>
                <w:lang w:eastAsia="x-none"/>
              </w:rPr>
              <w:t xml:space="preserve"> Клиента)</w:t>
            </w:r>
          </w:p>
        </w:tc>
      </w:tr>
    </w:tbl>
    <w:p w:rsidR="00CF4FA5" w:rsidRDefault="00444741" w:rsidP="006A691B">
      <w:pPr>
        <w:spacing w:after="0" w:line="240" w:lineRule="auto"/>
        <w:jc w:val="both"/>
        <w:rPr>
          <w:rFonts w:ascii="Times New Roman" w:eastAsia="Times New Roman" w:hAnsi="Times New Roman" w:cs="Times New Roman"/>
          <w:sz w:val="23"/>
          <w:szCs w:val="23"/>
          <w:lang w:eastAsia="x-none"/>
        </w:rPr>
      </w:pPr>
      <w:r>
        <w:rPr>
          <w:rFonts w:ascii="Times New Roman" w:eastAsia="Times New Roman" w:hAnsi="Times New Roman" w:cs="Times New Roman"/>
          <w:sz w:val="23"/>
          <w:szCs w:val="23"/>
          <w:lang w:eastAsia="x-none"/>
        </w:rPr>
        <w:t>в лице</w:t>
      </w:r>
      <w:r w:rsidR="00412650">
        <w:rPr>
          <w:rFonts w:ascii="Times New Roman" w:eastAsia="Times New Roman" w:hAnsi="Times New Roman" w:cs="Times New Roman"/>
          <w:sz w:val="23"/>
          <w:szCs w:val="23"/>
          <w:lang w:eastAsia="x-none"/>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12650" w:rsidTr="00734438">
        <w:tc>
          <w:tcPr>
            <w:tcW w:w="9571" w:type="dxa"/>
            <w:tcBorders>
              <w:bottom w:val="single" w:sz="4" w:space="0" w:color="auto"/>
            </w:tcBorders>
          </w:tcPr>
          <w:p w:rsidR="00412650" w:rsidRDefault="00412650" w:rsidP="006A691B">
            <w:pPr>
              <w:spacing w:after="0" w:line="240" w:lineRule="auto"/>
              <w:jc w:val="center"/>
              <w:rPr>
                <w:rFonts w:ascii="Times New Roman" w:eastAsia="Times New Roman" w:hAnsi="Times New Roman" w:cs="Times New Roman"/>
                <w:lang w:eastAsia="x-none"/>
              </w:rPr>
            </w:pPr>
          </w:p>
        </w:tc>
      </w:tr>
      <w:tr w:rsidR="00412650" w:rsidTr="006A691B">
        <w:trPr>
          <w:trHeight w:val="370"/>
        </w:trPr>
        <w:tc>
          <w:tcPr>
            <w:tcW w:w="9571" w:type="dxa"/>
            <w:tcBorders>
              <w:top w:val="single" w:sz="4" w:space="0" w:color="auto"/>
            </w:tcBorders>
          </w:tcPr>
          <w:p w:rsidR="00412650" w:rsidRDefault="00412650" w:rsidP="006A691B">
            <w:pPr>
              <w:spacing w:after="0" w:line="240" w:lineRule="auto"/>
              <w:jc w:val="center"/>
              <w:rPr>
                <w:rFonts w:ascii="Times New Roman" w:eastAsia="Times New Roman" w:hAnsi="Times New Roman" w:cs="Times New Roman"/>
                <w:sz w:val="23"/>
                <w:szCs w:val="23"/>
                <w:lang w:val="x-none" w:eastAsia="x-none"/>
              </w:rPr>
            </w:pPr>
            <w:r>
              <w:rPr>
                <w:rFonts w:ascii="Times New Roman" w:eastAsia="Times New Roman" w:hAnsi="Times New Roman" w:cs="Times New Roman"/>
                <w:snapToGrid w:val="0"/>
                <w:sz w:val="23"/>
                <w:szCs w:val="23"/>
                <w:lang w:eastAsia="x-none"/>
              </w:rPr>
              <w:t>(</w:t>
            </w:r>
            <w:r w:rsidR="00444741">
              <w:rPr>
                <w:rFonts w:ascii="Times New Roman" w:eastAsia="Times New Roman" w:hAnsi="Times New Roman" w:cs="Times New Roman"/>
                <w:i/>
                <w:snapToGrid w:val="0"/>
                <w:sz w:val="20"/>
                <w:szCs w:val="20"/>
                <w:lang w:eastAsia="x-none"/>
              </w:rPr>
              <w:t>должность,</w:t>
            </w:r>
            <w:r w:rsidR="0084565C">
              <w:rPr>
                <w:rFonts w:ascii="Times New Roman" w:eastAsia="Times New Roman" w:hAnsi="Times New Roman" w:cs="Times New Roman"/>
                <w:i/>
                <w:snapToGrid w:val="0"/>
                <w:sz w:val="20"/>
                <w:szCs w:val="20"/>
                <w:lang w:eastAsia="x-none"/>
              </w:rPr>
              <w:t xml:space="preserve"> </w:t>
            </w:r>
            <w:r w:rsidRPr="0082724B">
              <w:rPr>
                <w:rFonts w:ascii="Times New Roman" w:eastAsia="Times New Roman" w:hAnsi="Times New Roman" w:cs="Times New Roman"/>
                <w:i/>
                <w:snapToGrid w:val="0"/>
                <w:sz w:val="20"/>
                <w:szCs w:val="20"/>
                <w:lang w:eastAsia="x-none"/>
              </w:rPr>
              <w:t xml:space="preserve">ФИО </w:t>
            </w:r>
            <w:r w:rsidR="003444C5">
              <w:rPr>
                <w:rFonts w:ascii="Times New Roman" w:eastAsia="Times New Roman" w:hAnsi="Times New Roman" w:cs="Times New Roman"/>
                <w:i/>
                <w:snapToGrid w:val="0"/>
                <w:sz w:val="20"/>
                <w:szCs w:val="20"/>
                <w:lang w:eastAsia="x-none"/>
              </w:rPr>
              <w:t xml:space="preserve">Клиента / </w:t>
            </w:r>
            <w:r w:rsidRPr="0082724B">
              <w:rPr>
                <w:rFonts w:ascii="Times New Roman" w:eastAsia="Times New Roman" w:hAnsi="Times New Roman" w:cs="Times New Roman"/>
                <w:i/>
                <w:snapToGrid w:val="0"/>
                <w:sz w:val="20"/>
                <w:szCs w:val="20"/>
                <w:lang w:eastAsia="x-none"/>
              </w:rPr>
              <w:t xml:space="preserve">Уполномоченного представителя </w:t>
            </w:r>
            <w:r>
              <w:rPr>
                <w:rFonts w:ascii="Times New Roman" w:eastAsia="Times New Roman" w:hAnsi="Times New Roman" w:cs="Times New Roman"/>
                <w:i/>
                <w:snapToGrid w:val="0"/>
                <w:sz w:val="20"/>
                <w:szCs w:val="20"/>
                <w:lang w:eastAsia="x-none"/>
              </w:rPr>
              <w:t>Клиента</w:t>
            </w:r>
            <w:r>
              <w:rPr>
                <w:rFonts w:ascii="Times New Roman" w:eastAsia="Times New Roman" w:hAnsi="Times New Roman" w:cs="Times New Roman"/>
                <w:snapToGrid w:val="0"/>
                <w:sz w:val="23"/>
                <w:szCs w:val="23"/>
                <w:lang w:eastAsia="x-none"/>
              </w:rPr>
              <w:t>)</w:t>
            </w:r>
          </w:p>
          <w:p w:rsidR="00412650" w:rsidRPr="006A691B" w:rsidRDefault="00412650" w:rsidP="006A691B">
            <w:pPr>
              <w:spacing w:after="0" w:line="240" w:lineRule="auto"/>
              <w:jc w:val="center"/>
              <w:rPr>
                <w:rFonts w:ascii="Times New Roman" w:eastAsia="Times New Roman" w:hAnsi="Times New Roman" w:cs="Times New Roman"/>
                <w:sz w:val="16"/>
                <w:lang w:val="x-none" w:eastAsia="x-none"/>
              </w:rPr>
            </w:pPr>
          </w:p>
        </w:tc>
      </w:tr>
    </w:tbl>
    <w:p w:rsidR="00CF4FA5" w:rsidRDefault="00CF4FA5" w:rsidP="006A691B">
      <w:pPr>
        <w:spacing w:after="0" w:line="240" w:lineRule="auto"/>
        <w:jc w:val="both"/>
        <w:rPr>
          <w:rFonts w:ascii="Times New Roman" w:eastAsia="Times New Roman" w:hAnsi="Times New Roman" w:cs="Times New Roman"/>
          <w:sz w:val="23"/>
          <w:szCs w:val="23"/>
          <w:lang w:eastAsia="x-none"/>
        </w:rPr>
      </w:pPr>
      <w:r w:rsidRPr="00C06500">
        <w:rPr>
          <w:rFonts w:ascii="Times New Roman" w:eastAsia="Times New Roman" w:hAnsi="Times New Roman" w:cs="Times New Roman"/>
          <w:sz w:val="20"/>
          <w:szCs w:val="20"/>
          <w:lang w:eastAsia="x-none"/>
        </w:rPr>
        <w:t>действующего(ей) на основании</w:t>
      </w:r>
      <w:r>
        <w:rPr>
          <w:rFonts w:ascii="Times New Roman" w:eastAsia="Times New Roman" w:hAnsi="Times New Roman" w:cs="Times New Roman"/>
          <w:sz w:val="23"/>
          <w:szCs w:val="23"/>
          <w:lang w:eastAsia="x-none"/>
        </w:rPr>
        <w:t xml:space="preserve"> _________</w:t>
      </w:r>
      <w:r w:rsidR="00C06500">
        <w:rPr>
          <w:rFonts w:ascii="Times New Roman" w:eastAsia="Times New Roman" w:hAnsi="Times New Roman" w:cs="Times New Roman"/>
          <w:sz w:val="23"/>
          <w:szCs w:val="23"/>
          <w:lang w:eastAsia="x-none"/>
        </w:rPr>
        <w:t>___</w:t>
      </w:r>
      <w:r>
        <w:rPr>
          <w:rFonts w:ascii="Times New Roman" w:eastAsia="Times New Roman" w:hAnsi="Times New Roman" w:cs="Times New Roman"/>
          <w:sz w:val="23"/>
          <w:szCs w:val="23"/>
          <w:lang w:eastAsia="x-none"/>
        </w:rPr>
        <w:t>___ № ____________________ от «__»______20__г.</w:t>
      </w:r>
      <w:r w:rsidR="00112AC3">
        <w:rPr>
          <w:rFonts w:ascii="Times New Roman" w:eastAsia="Times New Roman" w:hAnsi="Times New Roman" w:cs="Times New Roman"/>
          <w:sz w:val="23"/>
          <w:szCs w:val="23"/>
          <w:lang w:eastAsia="x-none"/>
        </w:rPr>
        <w:t>,</w:t>
      </w:r>
      <w:r>
        <w:rPr>
          <w:rFonts w:ascii="Times New Roman" w:eastAsia="Times New Roman" w:hAnsi="Times New Roman" w:cs="Times New Roman"/>
          <w:sz w:val="23"/>
          <w:szCs w:val="23"/>
          <w:lang w:eastAsia="x-none"/>
        </w:rPr>
        <w:t xml:space="preserve"> </w:t>
      </w:r>
    </w:p>
    <w:p w:rsidR="0082724B" w:rsidRPr="004D6780" w:rsidRDefault="0082724B" w:rsidP="0082724B">
      <w:pPr>
        <w:spacing w:after="120" w:line="240" w:lineRule="auto"/>
        <w:jc w:val="both"/>
        <w:rPr>
          <w:rFonts w:ascii="Times New Roman" w:eastAsia="Times New Roman" w:hAnsi="Times New Roman" w:cs="Times New Roman"/>
          <w:sz w:val="20"/>
          <w:szCs w:val="20"/>
          <w:lang w:val="x-none" w:eastAsia="x-none"/>
        </w:rPr>
      </w:pPr>
      <w:r w:rsidRPr="004D6780">
        <w:rPr>
          <w:rFonts w:ascii="Times New Roman" w:eastAsia="Times New Roman" w:hAnsi="Times New Roman" w:cs="Times New Roman"/>
          <w:sz w:val="20"/>
          <w:szCs w:val="20"/>
          <w:lang w:eastAsia="x-none"/>
        </w:rPr>
        <w:t>именуемое в дальнейшем Вкладчик</w:t>
      </w:r>
      <w:r w:rsidR="008F44D3">
        <w:rPr>
          <w:rFonts w:ascii="Times New Roman" w:eastAsia="Times New Roman" w:hAnsi="Times New Roman" w:cs="Times New Roman"/>
          <w:sz w:val="20"/>
          <w:szCs w:val="20"/>
          <w:lang w:eastAsia="x-none"/>
        </w:rPr>
        <w:t>,</w:t>
      </w:r>
      <w:r w:rsidRPr="004D6780">
        <w:rPr>
          <w:rFonts w:ascii="Times New Roman" w:eastAsia="Times New Roman" w:hAnsi="Times New Roman" w:cs="Times New Roman"/>
          <w:sz w:val="20"/>
          <w:szCs w:val="20"/>
          <w:lang w:val="x-none" w:eastAsia="x-none"/>
        </w:rPr>
        <w:t xml:space="preserve"> </w:t>
      </w:r>
      <w:r w:rsidR="00CF4FA5" w:rsidRPr="004D6780">
        <w:rPr>
          <w:rFonts w:ascii="Times New Roman" w:eastAsia="Times New Roman" w:hAnsi="Times New Roman" w:cs="Times New Roman"/>
          <w:sz w:val="20"/>
          <w:szCs w:val="20"/>
          <w:lang w:eastAsia="x-none"/>
        </w:rPr>
        <w:t>просит П</w:t>
      </w:r>
      <w:r w:rsidR="00CF63CB" w:rsidRPr="004D6780">
        <w:rPr>
          <w:rFonts w:ascii="Times New Roman" w:eastAsia="Times New Roman" w:hAnsi="Times New Roman" w:cs="Times New Roman"/>
          <w:sz w:val="20"/>
          <w:szCs w:val="20"/>
          <w:lang w:eastAsia="x-none"/>
        </w:rPr>
        <w:t xml:space="preserve">убличное акционерное общество </w:t>
      </w:r>
      <w:r w:rsidR="00CF4FA5" w:rsidRPr="004D6780">
        <w:rPr>
          <w:rFonts w:ascii="Times New Roman" w:eastAsia="Times New Roman" w:hAnsi="Times New Roman" w:cs="Times New Roman"/>
          <w:sz w:val="20"/>
          <w:szCs w:val="20"/>
          <w:lang w:eastAsia="x-none"/>
        </w:rPr>
        <w:t xml:space="preserve">«МТС-Банк» </w:t>
      </w:r>
      <w:r w:rsidR="00CF63CB" w:rsidRPr="004D6780">
        <w:rPr>
          <w:rFonts w:ascii="Times New Roman" w:eastAsia="Times New Roman" w:hAnsi="Times New Roman" w:cs="Times New Roman"/>
          <w:sz w:val="20"/>
          <w:szCs w:val="20"/>
          <w:lang w:eastAsia="x-none"/>
        </w:rPr>
        <w:t xml:space="preserve"> (далее – Банк) </w:t>
      </w:r>
      <w:r w:rsidR="001702D5" w:rsidRPr="004D6780">
        <w:rPr>
          <w:rFonts w:ascii="Times New Roman" w:eastAsia="Times New Roman" w:hAnsi="Times New Roman" w:cs="Times New Roman"/>
          <w:sz w:val="20"/>
          <w:szCs w:val="20"/>
          <w:lang w:eastAsia="x-none"/>
        </w:rPr>
        <w:t xml:space="preserve">заключить с Вкладчиком </w:t>
      </w:r>
      <w:r w:rsidR="00747CBA">
        <w:rPr>
          <w:rFonts w:ascii="Times New Roman" w:eastAsia="Times New Roman" w:hAnsi="Times New Roman" w:cs="Times New Roman"/>
          <w:sz w:val="20"/>
          <w:szCs w:val="20"/>
          <w:lang w:eastAsia="x-none"/>
        </w:rPr>
        <w:t>Сделку</w:t>
      </w:r>
      <w:r w:rsidR="004D6780" w:rsidRPr="004D6780">
        <w:rPr>
          <w:rFonts w:ascii="Times New Roman" w:eastAsia="Times New Roman" w:hAnsi="Times New Roman" w:cs="Times New Roman"/>
          <w:sz w:val="20"/>
          <w:szCs w:val="20"/>
          <w:lang w:eastAsia="x-none"/>
        </w:rPr>
        <w:t xml:space="preserve">, открыть Вкладчику банковский счет для учета средств по вкладу (депозиту) </w:t>
      </w:r>
      <w:r w:rsidR="001702D5" w:rsidRPr="004D6780">
        <w:rPr>
          <w:rFonts w:ascii="Times New Roman" w:eastAsia="Times New Roman" w:hAnsi="Times New Roman" w:cs="Times New Roman"/>
          <w:sz w:val="20"/>
          <w:szCs w:val="20"/>
          <w:lang w:eastAsia="x-none"/>
        </w:rPr>
        <w:t xml:space="preserve"> и исполнить</w:t>
      </w:r>
      <w:r w:rsidR="00CF4FA5" w:rsidRPr="004D6780">
        <w:rPr>
          <w:rFonts w:ascii="Times New Roman" w:eastAsia="Times New Roman" w:hAnsi="Times New Roman" w:cs="Times New Roman"/>
          <w:sz w:val="20"/>
          <w:szCs w:val="20"/>
          <w:lang w:eastAsia="x-none"/>
        </w:rPr>
        <w:t xml:space="preserve"> Сделку по размещению вклада (депозита) в соответствии с  </w:t>
      </w:r>
      <w:r w:rsidR="001702D5" w:rsidRPr="004D6780">
        <w:rPr>
          <w:rFonts w:ascii="Times New Roman" w:eastAsia="Times New Roman" w:hAnsi="Times New Roman" w:cs="Times New Roman"/>
          <w:sz w:val="20"/>
          <w:szCs w:val="20"/>
          <w:lang w:eastAsia="x-none"/>
        </w:rPr>
        <w:t xml:space="preserve">Правилами заключения и исполнения депозитных сделок клиентов </w:t>
      </w:r>
      <w:r w:rsidR="002C7A6F" w:rsidRPr="004D6780">
        <w:rPr>
          <w:rFonts w:ascii="Times New Roman" w:eastAsia="Times New Roman" w:hAnsi="Times New Roman" w:cs="Times New Roman"/>
          <w:sz w:val="20"/>
          <w:szCs w:val="20"/>
          <w:lang w:eastAsia="x-none"/>
        </w:rPr>
        <w:t>ПАО «МТС-Банк»</w:t>
      </w:r>
      <w:r w:rsidR="002C7A6F" w:rsidRPr="004D6780">
        <w:rPr>
          <w:rFonts w:ascii="Times New Roman" w:eastAsia="Times New Roman" w:hAnsi="Times New Roman" w:cs="Times New Roman"/>
          <w:sz w:val="20"/>
          <w:szCs w:val="20"/>
          <w:lang w:val="x-none" w:eastAsia="x-none"/>
        </w:rPr>
        <w:t xml:space="preserve"> </w:t>
      </w:r>
      <w:r w:rsidRPr="004D6780">
        <w:rPr>
          <w:rFonts w:ascii="Times New Roman" w:eastAsia="Times New Roman" w:hAnsi="Times New Roman" w:cs="Times New Roman"/>
          <w:sz w:val="20"/>
          <w:szCs w:val="20"/>
          <w:lang w:val="x-none" w:eastAsia="x-none"/>
        </w:rPr>
        <w:t xml:space="preserve">(далее - </w:t>
      </w:r>
      <w:r w:rsidR="001702D5" w:rsidRPr="004D6780">
        <w:rPr>
          <w:rFonts w:ascii="Times New Roman" w:eastAsia="Times New Roman" w:hAnsi="Times New Roman" w:cs="Times New Roman"/>
          <w:sz w:val="20"/>
          <w:szCs w:val="20"/>
          <w:lang w:eastAsia="x-none"/>
        </w:rPr>
        <w:t>Правила</w:t>
      </w:r>
      <w:r w:rsidRPr="004D6780">
        <w:rPr>
          <w:rFonts w:ascii="Times New Roman" w:eastAsia="Times New Roman" w:hAnsi="Times New Roman" w:cs="Times New Roman"/>
          <w:sz w:val="20"/>
          <w:szCs w:val="20"/>
          <w:lang w:val="x-none" w:eastAsia="x-none"/>
        </w:rPr>
        <w:t>)</w:t>
      </w:r>
      <w:r w:rsidR="00CF63CB" w:rsidRPr="004D6780">
        <w:rPr>
          <w:rStyle w:val="aa"/>
          <w:rFonts w:ascii="Times New Roman" w:eastAsia="Times New Roman" w:hAnsi="Times New Roman" w:cs="Times New Roman"/>
          <w:sz w:val="20"/>
          <w:szCs w:val="20"/>
          <w:lang w:val="x-none" w:eastAsia="x-none"/>
        </w:rPr>
        <w:footnoteReference w:id="13"/>
      </w:r>
      <w:r w:rsidR="001702D5" w:rsidRPr="004D6780">
        <w:rPr>
          <w:rFonts w:ascii="Times New Roman" w:eastAsia="Times New Roman" w:hAnsi="Times New Roman" w:cs="Times New Roman"/>
          <w:sz w:val="20"/>
          <w:szCs w:val="20"/>
          <w:lang w:eastAsia="x-none"/>
        </w:rPr>
        <w:t xml:space="preserve"> на условиях, указанных в настоящем Заявлении</w:t>
      </w:r>
      <w:r w:rsidRPr="004D6780">
        <w:rPr>
          <w:rFonts w:ascii="Times New Roman" w:eastAsia="Times New Roman" w:hAnsi="Times New Roman" w:cs="Times New Roman"/>
          <w:sz w:val="20"/>
          <w:szCs w:val="20"/>
          <w:lang w:val="x-none" w:eastAsia="x-none"/>
        </w:rPr>
        <w:t>.</w:t>
      </w:r>
    </w:p>
    <w:p w:rsidR="0082724B" w:rsidRPr="004D6780" w:rsidRDefault="0082724B" w:rsidP="0082724B">
      <w:pPr>
        <w:spacing w:after="120" w:line="240" w:lineRule="auto"/>
        <w:jc w:val="both"/>
        <w:rPr>
          <w:rFonts w:ascii="Times New Roman" w:eastAsia="Times New Roman" w:hAnsi="Times New Roman" w:cs="Times New Roman"/>
          <w:sz w:val="20"/>
          <w:szCs w:val="20"/>
          <w:lang w:eastAsia="x-none"/>
        </w:rPr>
      </w:pPr>
      <w:r w:rsidRPr="004D6780">
        <w:rPr>
          <w:rFonts w:ascii="Times New Roman" w:eastAsia="Times New Roman" w:hAnsi="Times New Roman" w:cs="Times New Roman"/>
          <w:sz w:val="20"/>
          <w:szCs w:val="20"/>
          <w:lang w:eastAsia="x-none"/>
        </w:rPr>
        <w:t xml:space="preserve">Настоящим </w:t>
      </w:r>
      <w:r w:rsidR="001702D5" w:rsidRPr="004D6780">
        <w:rPr>
          <w:rFonts w:ascii="Times New Roman" w:eastAsia="Times New Roman" w:hAnsi="Times New Roman" w:cs="Times New Roman"/>
          <w:sz w:val="20"/>
          <w:szCs w:val="20"/>
          <w:lang w:eastAsia="x-none"/>
        </w:rPr>
        <w:t xml:space="preserve">Банк и Вкладчик </w:t>
      </w:r>
      <w:r w:rsidRPr="004D6780">
        <w:rPr>
          <w:rFonts w:ascii="Times New Roman" w:eastAsia="Times New Roman" w:hAnsi="Times New Roman" w:cs="Times New Roman"/>
          <w:sz w:val="20"/>
          <w:szCs w:val="20"/>
          <w:lang w:eastAsia="x-none"/>
        </w:rPr>
        <w:t xml:space="preserve">подтверждают заключение Сделки о размещении Вкладчиком Депозита в Банке </w:t>
      </w:r>
      <w:r w:rsidRPr="00C06500">
        <w:rPr>
          <w:rFonts w:ascii="Times New Roman" w:eastAsia="Times New Roman" w:hAnsi="Times New Roman" w:cs="Times New Roman"/>
          <w:b/>
          <w:sz w:val="20"/>
          <w:szCs w:val="20"/>
          <w:u w:val="single"/>
          <w:lang w:eastAsia="x-none"/>
        </w:rPr>
        <w:t>на следующих условиях</w:t>
      </w:r>
      <w:r w:rsidRPr="004D6780">
        <w:rPr>
          <w:rFonts w:ascii="Times New Roman" w:eastAsia="Times New Roman" w:hAnsi="Times New Roman" w:cs="Times New Roman"/>
          <w:sz w:val="20"/>
          <w:szCs w:val="20"/>
          <w:lang w:eastAsia="x-none"/>
        </w:rPr>
        <w:t>:</w:t>
      </w:r>
      <w:r w:rsidR="00CF4FA5" w:rsidRPr="004D6780">
        <w:rPr>
          <w:rFonts w:ascii="Times New Roman" w:eastAsia="Times New Roman" w:hAnsi="Times New Roman" w:cs="Times New Roman"/>
          <w:sz w:val="20"/>
          <w:szCs w:val="20"/>
          <w:lang w:eastAsia="x-none"/>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111"/>
      </w:tblGrid>
      <w:tr w:rsidR="008B734A" w:rsidRPr="006A691B" w:rsidTr="008B734A">
        <w:trPr>
          <w:trHeight w:val="20"/>
        </w:trPr>
        <w:tc>
          <w:tcPr>
            <w:tcW w:w="5245" w:type="dxa"/>
            <w:vAlign w:val="center"/>
          </w:tcPr>
          <w:p w:rsidR="008B734A" w:rsidRPr="006A691B" w:rsidRDefault="008B734A" w:rsidP="00412650">
            <w:pPr>
              <w:spacing w:before="60" w:after="0" w:line="240" w:lineRule="auto"/>
              <w:jc w:val="center"/>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Название графы</w:t>
            </w:r>
          </w:p>
        </w:tc>
        <w:tc>
          <w:tcPr>
            <w:tcW w:w="4111" w:type="dxa"/>
          </w:tcPr>
          <w:p w:rsidR="008B734A" w:rsidRPr="006A691B" w:rsidRDefault="008B734A" w:rsidP="00412650">
            <w:pPr>
              <w:spacing w:before="60" w:after="0" w:line="240" w:lineRule="auto"/>
              <w:jc w:val="center"/>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Данные Сделки</w:t>
            </w:r>
          </w:p>
        </w:tc>
      </w:tr>
      <w:tr w:rsidR="008B734A" w:rsidRPr="006A691B" w:rsidTr="008B734A">
        <w:trPr>
          <w:trHeight w:val="20"/>
        </w:trPr>
        <w:tc>
          <w:tcPr>
            <w:tcW w:w="5245" w:type="dxa"/>
          </w:tcPr>
          <w:p w:rsidR="008B734A" w:rsidRPr="006A691B" w:rsidRDefault="008B734A" w:rsidP="00412650">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Валюта Депозита</w:t>
            </w:r>
          </w:p>
        </w:tc>
        <w:tc>
          <w:tcPr>
            <w:tcW w:w="4111" w:type="dxa"/>
          </w:tcPr>
          <w:p w:rsidR="008B734A" w:rsidRPr="006A691B" w:rsidRDefault="008B734A" w:rsidP="00412650">
            <w:pPr>
              <w:spacing w:before="60" w:after="0" w:line="240" w:lineRule="auto"/>
              <w:rPr>
                <w:rFonts w:ascii="Times New Roman" w:eastAsia="Times New Roman" w:hAnsi="Times New Roman" w:cs="Times New Roman"/>
                <w:sz w:val="20"/>
                <w:lang w:eastAsia="ru-RU"/>
              </w:rPr>
            </w:pPr>
          </w:p>
        </w:tc>
      </w:tr>
      <w:tr w:rsidR="008B734A" w:rsidRPr="006A691B" w:rsidTr="008B734A">
        <w:trPr>
          <w:trHeight w:val="20"/>
        </w:trPr>
        <w:tc>
          <w:tcPr>
            <w:tcW w:w="5245" w:type="dxa"/>
          </w:tcPr>
          <w:p w:rsidR="008B734A" w:rsidRPr="006A691B" w:rsidRDefault="008B734A" w:rsidP="00412650">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Сумма Депозита (цифрами и прописью)</w:t>
            </w:r>
          </w:p>
        </w:tc>
        <w:tc>
          <w:tcPr>
            <w:tcW w:w="4111" w:type="dxa"/>
          </w:tcPr>
          <w:p w:rsidR="008B734A" w:rsidRPr="006A691B" w:rsidRDefault="008B734A" w:rsidP="00412650">
            <w:pPr>
              <w:spacing w:before="60" w:after="0" w:line="240" w:lineRule="auto"/>
              <w:rPr>
                <w:rFonts w:ascii="Times New Roman" w:eastAsia="Times New Roman" w:hAnsi="Times New Roman" w:cs="Times New Roman"/>
                <w:sz w:val="20"/>
                <w:lang w:eastAsia="ru-RU"/>
              </w:rPr>
            </w:pPr>
          </w:p>
        </w:tc>
      </w:tr>
      <w:tr w:rsidR="008B734A" w:rsidRPr="006A691B" w:rsidTr="008B734A">
        <w:trPr>
          <w:trHeight w:val="20"/>
        </w:trPr>
        <w:tc>
          <w:tcPr>
            <w:tcW w:w="5245" w:type="dxa"/>
          </w:tcPr>
          <w:p w:rsidR="008B734A" w:rsidRPr="006A691B" w:rsidRDefault="008B734A" w:rsidP="00412650">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Дата размещения Депозита</w:t>
            </w:r>
          </w:p>
        </w:tc>
        <w:tc>
          <w:tcPr>
            <w:tcW w:w="4111" w:type="dxa"/>
          </w:tcPr>
          <w:p w:rsidR="008B734A" w:rsidRPr="006A691B" w:rsidRDefault="008B734A" w:rsidP="00412650">
            <w:pPr>
              <w:widowControl w:val="0"/>
              <w:spacing w:before="60" w:after="0" w:line="240" w:lineRule="auto"/>
              <w:jc w:val="both"/>
              <w:rPr>
                <w:rFonts w:ascii="Times New Roman" w:eastAsia="Times New Roman" w:hAnsi="Times New Roman" w:cs="Times New Roman"/>
                <w:sz w:val="20"/>
              </w:rPr>
            </w:pPr>
          </w:p>
        </w:tc>
      </w:tr>
      <w:tr w:rsidR="008B734A" w:rsidRPr="006A691B" w:rsidTr="008B734A">
        <w:trPr>
          <w:trHeight w:val="20"/>
        </w:trPr>
        <w:tc>
          <w:tcPr>
            <w:tcW w:w="5245" w:type="dxa"/>
          </w:tcPr>
          <w:p w:rsidR="008B734A" w:rsidRPr="006A691B" w:rsidRDefault="008B734A" w:rsidP="00412650">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Дата возврата Депозита и уплаты процентов</w:t>
            </w:r>
          </w:p>
        </w:tc>
        <w:tc>
          <w:tcPr>
            <w:tcW w:w="4111" w:type="dxa"/>
          </w:tcPr>
          <w:p w:rsidR="008B734A" w:rsidRPr="006A691B" w:rsidRDefault="008B734A" w:rsidP="00412650">
            <w:pPr>
              <w:widowControl w:val="0"/>
              <w:spacing w:before="60" w:after="0" w:line="240" w:lineRule="auto"/>
              <w:jc w:val="both"/>
              <w:rPr>
                <w:rFonts w:ascii="Times New Roman" w:eastAsia="Times New Roman" w:hAnsi="Times New Roman" w:cs="Times New Roman"/>
                <w:sz w:val="20"/>
              </w:rPr>
            </w:pPr>
          </w:p>
        </w:tc>
      </w:tr>
      <w:tr w:rsidR="008B734A" w:rsidRPr="006A691B" w:rsidTr="008B734A">
        <w:trPr>
          <w:trHeight w:val="20"/>
        </w:trPr>
        <w:tc>
          <w:tcPr>
            <w:tcW w:w="5245" w:type="dxa"/>
          </w:tcPr>
          <w:p w:rsidR="008B734A" w:rsidRPr="006A691B" w:rsidRDefault="008B734A" w:rsidP="00412650">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Банковские реквизиты  счета Вкладчика для возврата Депозита и уплаты процентов</w:t>
            </w:r>
          </w:p>
        </w:tc>
        <w:tc>
          <w:tcPr>
            <w:tcW w:w="4111" w:type="dxa"/>
          </w:tcPr>
          <w:p w:rsidR="008B734A" w:rsidRPr="006A691B" w:rsidRDefault="008B734A" w:rsidP="00412650">
            <w:pPr>
              <w:widowControl w:val="0"/>
              <w:spacing w:before="60" w:after="0" w:line="240" w:lineRule="auto"/>
              <w:jc w:val="both"/>
              <w:rPr>
                <w:rFonts w:ascii="Times New Roman" w:eastAsia="Times New Roman" w:hAnsi="Times New Roman" w:cs="Times New Roman"/>
                <w:sz w:val="20"/>
              </w:rPr>
            </w:pPr>
          </w:p>
        </w:tc>
      </w:tr>
      <w:tr w:rsidR="008B734A" w:rsidRPr="006A691B" w:rsidTr="008B734A">
        <w:trPr>
          <w:trHeight w:val="20"/>
        </w:trPr>
        <w:tc>
          <w:tcPr>
            <w:tcW w:w="5245" w:type="dxa"/>
          </w:tcPr>
          <w:p w:rsidR="008B734A" w:rsidRPr="006A691B" w:rsidRDefault="008B734A" w:rsidP="00412650">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Процентная ставка</w:t>
            </w:r>
          </w:p>
        </w:tc>
        <w:tc>
          <w:tcPr>
            <w:tcW w:w="4111" w:type="dxa"/>
          </w:tcPr>
          <w:p w:rsidR="008B734A" w:rsidRPr="006A691B" w:rsidRDefault="008B734A" w:rsidP="00412650">
            <w:pPr>
              <w:spacing w:before="60" w:after="0" w:line="240" w:lineRule="auto"/>
              <w:jc w:val="center"/>
              <w:rPr>
                <w:rFonts w:ascii="Times New Roman" w:eastAsia="Times New Roman" w:hAnsi="Times New Roman" w:cs="Times New Roman"/>
                <w:sz w:val="20"/>
                <w:lang w:eastAsia="ru-RU"/>
              </w:rPr>
            </w:pPr>
            <w:r w:rsidRPr="006A691B">
              <w:rPr>
                <w:rFonts w:ascii="Times New Roman" w:eastAsia="Times New Roman" w:hAnsi="Times New Roman" w:cs="Times New Roman"/>
                <w:sz w:val="20"/>
                <w:lang w:eastAsia="ru-RU"/>
              </w:rPr>
              <w:t>_____% годовых</w:t>
            </w:r>
          </w:p>
        </w:tc>
      </w:tr>
      <w:tr w:rsidR="008B734A" w:rsidRPr="006A691B" w:rsidTr="008B734A">
        <w:trPr>
          <w:trHeight w:val="20"/>
        </w:trPr>
        <w:tc>
          <w:tcPr>
            <w:tcW w:w="5245" w:type="dxa"/>
          </w:tcPr>
          <w:p w:rsidR="008B734A" w:rsidRPr="006A691B" w:rsidRDefault="008B734A" w:rsidP="00283673">
            <w:pPr>
              <w:spacing w:before="60"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Прочие (специальные) условия</w:t>
            </w:r>
          </w:p>
        </w:tc>
        <w:tc>
          <w:tcPr>
            <w:tcW w:w="4111" w:type="dxa"/>
          </w:tcPr>
          <w:p w:rsidR="008B734A" w:rsidRPr="006A691B" w:rsidRDefault="008B734A" w:rsidP="00283673">
            <w:pPr>
              <w:spacing w:before="60" w:after="0" w:line="240" w:lineRule="auto"/>
              <w:rPr>
                <w:rFonts w:ascii="Times New Roman" w:eastAsia="Times New Roman" w:hAnsi="Times New Roman" w:cs="Times New Roman"/>
                <w:sz w:val="20"/>
                <w:lang w:eastAsia="ru-RU"/>
              </w:rPr>
            </w:pPr>
          </w:p>
        </w:tc>
      </w:tr>
      <w:tr w:rsidR="008B734A" w:rsidRPr="00C67615" w:rsidTr="008B734A">
        <w:trPr>
          <w:trHeight w:val="20"/>
        </w:trPr>
        <w:tc>
          <w:tcPr>
            <w:tcW w:w="5245" w:type="dxa"/>
          </w:tcPr>
          <w:p w:rsidR="008B734A" w:rsidRPr="00C67615" w:rsidRDefault="008B734A" w:rsidP="00283673">
            <w:pPr>
              <w:spacing w:before="60" w:after="0" w:line="240" w:lineRule="auto"/>
              <w:rPr>
                <w:rFonts w:ascii="Times New Roman" w:eastAsia="Times New Roman" w:hAnsi="Times New Roman" w:cs="Times New Roman"/>
                <w:b/>
                <w:sz w:val="20"/>
                <w:lang w:eastAsia="ru-RU"/>
              </w:rPr>
            </w:pPr>
            <w:r w:rsidRPr="00C67615">
              <w:rPr>
                <w:rFonts w:ascii="Times New Roman" w:eastAsia="Times New Roman" w:hAnsi="Times New Roman" w:cs="Times New Roman"/>
                <w:b/>
                <w:sz w:val="20"/>
                <w:lang w:eastAsia="ru-RU"/>
              </w:rPr>
              <w:t>Номер Счета  Депозита  (указывается банком)</w:t>
            </w:r>
          </w:p>
        </w:tc>
        <w:tc>
          <w:tcPr>
            <w:tcW w:w="4111" w:type="dxa"/>
          </w:tcPr>
          <w:p w:rsidR="008B734A" w:rsidRPr="00C67615" w:rsidRDefault="008B734A" w:rsidP="00283673">
            <w:pPr>
              <w:tabs>
                <w:tab w:val="left" w:pos="1155"/>
              </w:tabs>
              <w:spacing w:before="60" w:after="0" w:line="240" w:lineRule="auto"/>
              <w:rPr>
                <w:rFonts w:ascii="Times New Roman" w:eastAsia="Times New Roman" w:hAnsi="Times New Roman" w:cs="Times New Roman"/>
                <w:sz w:val="20"/>
                <w:lang w:eastAsia="ru-RU"/>
              </w:rPr>
            </w:pPr>
          </w:p>
        </w:tc>
      </w:tr>
    </w:tbl>
    <w:tbl>
      <w:tblPr>
        <w:tblStyle w:val="af6"/>
        <w:tblW w:w="0" w:type="auto"/>
        <w:tblLook w:val="04A0" w:firstRow="1" w:lastRow="0" w:firstColumn="1" w:lastColumn="0" w:noHBand="0" w:noVBand="1"/>
      </w:tblPr>
      <w:tblGrid>
        <w:gridCol w:w="9345"/>
      </w:tblGrid>
      <w:tr w:rsidR="00615E32" w:rsidTr="00615E32">
        <w:tc>
          <w:tcPr>
            <w:tcW w:w="9345" w:type="dxa"/>
          </w:tcPr>
          <w:p w:rsidR="00615E32" w:rsidRPr="00C67615" w:rsidRDefault="00CF63CB" w:rsidP="00615E32">
            <w:pPr>
              <w:spacing w:after="120" w:line="240" w:lineRule="auto"/>
              <w:jc w:val="both"/>
              <w:rPr>
                <w:rFonts w:ascii="Times New Roman" w:eastAsia="Times New Roman" w:hAnsi="Times New Roman" w:cs="Times New Roman"/>
                <w:sz w:val="20"/>
                <w:szCs w:val="20"/>
                <w:lang w:val="x-none" w:eastAsia="x-none"/>
              </w:rPr>
            </w:pPr>
            <w:r w:rsidRPr="00C67615">
              <w:rPr>
                <w:rFonts w:ascii="Times New Roman" w:eastAsia="Times New Roman" w:hAnsi="Times New Roman" w:cs="Times New Roman"/>
                <w:lang w:eastAsia="x-none"/>
              </w:rPr>
              <w:t xml:space="preserve"> </w:t>
            </w:r>
            <w:r w:rsidR="00615E32" w:rsidRPr="00C67615">
              <w:rPr>
                <w:rFonts w:ascii="Times New Roman" w:eastAsia="Times New Roman" w:hAnsi="Times New Roman" w:cs="Times New Roman"/>
                <w:sz w:val="20"/>
                <w:szCs w:val="20"/>
                <w:lang w:eastAsia="x-none"/>
              </w:rPr>
              <w:t xml:space="preserve">Настоящим Вкладчик поручает Банку списать без дополнительных распоряжений Вкладчика с банковского счета Вкладчика в Банке № _________________________________________на счет Вкладчика по Депозиту, сумму, подлежащую размещению в Депозит согласно настоящему Заявлению. </w:t>
            </w:r>
            <w:r w:rsidR="00615E32" w:rsidRPr="00C67615">
              <w:rPr>
                <w:rFonts w:ascii="Times New Roman" w:eastAsia="Times New Roman" w:hAnsi="Times New Roman" w:cs="Times New Roman"/>
                <w:sz w:val="20"/>
                <w:szCs w:val="20"/>
                <w:lang w:val="x-none" w:eastAsia="x-none"/>
              </w:rPr>
              <w:t xml:space="preserve">  </w:t>
            </w:r>
          </w:p>
          <w:p w:rsidR="00615E32" w:rsidRDefault="00615E32" w:rsidP="00720CB2">
            <w:pPr>
              <w:spacing w:after="120" w:line="240" w:lineRule="auto"/>
              <w:jc w:val="both"/>
              <w:rPr>
                <w:rFonts w:ascii="Times New Roman" w:eastAsia="Times New Roman" w:hAnsi="Times New Roman" w:cs="Times New Roman"/>
                <w:lang w:eastAsia="x-none"/>
              </w:rPr>
            </w:pPr>
            <w:r w:rsidRPr="00C67615">
              <w:rPr>
                <w:rFonts w:ascii="Times New Roman" w:eastAsia="Times New Roman" w:hAnsi="Times New Roman" w:cs="Times New Roman"/>
                <w:sz w:val="20"/>
                <w:szCs w:val="20"/>
                <w:lang w:eastAsia="x-none"/>
              </w:rPr>
              <w:t>Вкладчик и Банк соглашаются со следующим: не указы</w:t>
            </w:r>
            <w:r w:rsidR="00444741">
              <w:rPr>
                <w:rFonts w:ascii="Times New Roman" w:eastAsia="Times New Roman" w:hAnsi="Times New Roman" w:cs="Times New Roman"/>
                <w:sz w:val="20"/>
                <w:szCs w:val="20"/>
                <w:lang w:eastAsia="x-none"/>
              </w:rPr>
              <w:t xml:space="preserve">вая в настоящем Заявлении номер банковского </w:t>
            </w:r>
            <w:r w:rsidRPr="00C67615">
              <w:rPr>
                <w:rFonts w:ascii="Times New Roman" w:eastAsia="Times New Roman" w:hAnsi="Times New Roman" w:cs="Times New Roman"/>
                <w:sz w:val="20"/>
                <w:szCs w:val="20"/>
                <w:lang w:eastAsia="x-none"/>
              </w:rPr>
              <w:t>счета Вкладчика для списания</w:t>
            </w:r>
            <w:r w:rsidR="00112AC3">
              <w:rPr>
                <w:rFonts w:ascii="Times New Roman" w:eastAsia="Times New Roman" w:hAnsi="Times New Roman" w:cs="Times New Roman"/>
                <w:sz w:val="20"/>
                <w:szCs w:val="20"/>
                <w:lang w:eastAsia="x-none"/>
              </w:rPr>
              <w:t>,</w:t>
            </w:r>
            <w:r w:rsidRPr="00C67615">
              <w:rPr>
                <w:rFonts w:ascii="Times New Roman" w:eastAsia="Times New Roman" w:hAnsi="Times New Roman" w:cs="Times New Roman"/>
                <w:sz w:val="20"/>
                <w:szCs w:val="20"/>
                <w:lang w:eastAsia="x-none"/>
              </w:rPr>
              <w:t xml:space="preserve"> Вкладчик</w:t>
            </w:r>
            <w:r w:rsidRPr="00C67615">
              <w:rPr>
                <w:rFonts w:ascii="Times New Roman" w:eastAsia="Times New Roman" w:hAnsi="Times New Roman" w:cs="Times New Roman"/>
                <w:sz w:val="20"/>
                <w:szCs w:val="20"/>
                <w:lang w:eastAsia="ru-RU"/>
              </w:rPr>
              <w:t xml:space="preserve"> обязуется обеспечить поступление суммы </w:t>
            </w:r>
            <w:r w:rsidR="00983969">
              <w:rPr>
                <w:rFonts w:ascii="Times New Roman" w:eastAsia="Times New Roman" w:hAnsi="Times New Roman" w:cs="Times New Roman"/>
                <w:sz w:val="20"/>
                <w:szCs w:val="20"/>
                <w:lang w:eastAsia="ru-RU"/>
              </w:rPr>
              <w:t>вклада (д</w:t>
            </w:r>
            <w:r w:rsidR="00283673">
              <w:rPr>
                <w:rFonts w:ascii="Times New Roman" w:eastAsia="Times New Roman" w:hAnsi="Times New Roman" w:cs="Times New Roman"/>
                <w:sz w:val="20"/>
                <w:szCs w:val="20"/>
                <w:lang w:eastAsia="ru-RU"/>
              </w:rPr>
              <w:t>епозита</w:t>
            </w:r>
            <w:r w:rsidR="00983969">
              <w:rPr>
                <w:rFonts w:ascii="Times New Roman" w:eastAsia="Times New Roman" w:hAnsi="Times New Roman" w:cs="Times New Roman"/>
                <w:sz w:val="20"/>
                <w:szCs w:val="20"/>
                <w:lang w:eastAsia="ru-RU"/>
              </w:rPr>
              <w:t>)</w:t>
            </w:r>
            <w:r w:rsidR="00283673">
              <w:rPr>
                <w:rFonts w:ascii="Times New Roman" w:eastAsia="Times New Roman" w:hAnsi="Times New Roman" w:cs="Times New Roman"/>
                <w:sz w:val="20"/>
                <w:szCs w:val="20"/>
                <w:lang w:eastAsia="ru-RU"/>
              </w:rPr>
              <w:t xml:space="preserve"> </w:t>
            </w:r>
            <w:r w:rsidR="00AA2457">
              <w:rPr>
                <w:rFonts w:ascii="Times New Roman" w:eastAsia="Times New Roman" w:hAnsi="Times New Roman" w:cs="Times New Roman"/>
                <w:sz w:val="20"/>
                <w:szCs w:val="20"/>
                <w:lang w:eastAsia="ru-RU"/>
              </w:rPr>
              <w:t xml:space="preserve">на </w:t>
            </w:r>
            <w:r w:rsidRPr="00C67615">
              <w:rPr>
                <w:rFonts w:ascii="Times New Roman" w:eastAsia="Times New Roman" w:hAnsi="Times New Roman" w:cs="Times New Roman"/>
                <w:sz w:val="20"/>
                <w:szCs w:val="20"/>
                <w:lang w:eastAsia="ru-RU"/>
              </w:rPr>
              <w:t xml:space="preserve">депозитный </w:t>
            </w:r>
            <w:proofErr w:type="gramStart"/>
            <w:r w:rsidRPr="00C67615">
              <w:rPr>
                <w:rFonts w:ascii="Times New Roman" w:eastAsia="Times New Roman" w:hAnsi="Times New Roman" w:cs="Times New Roman"/>
                <w:sz w:val="20"/>
                <w:szCs w:val="20"/>
                <w:lang w:eastAsia="ru-RU"/>
              </w:rPr>
              <w:t>счет,  открытый</w:t>
            </w:r>
            <w:proofErr w:type="gramEnd"/>
            <w:r w:rsidRPr="00C67615">
              <w:rPr>
                <w:rFonts w:ascii="Times New Roman" w:eastAsia="Times New Roman" w:hAnsi="Times New Roman" w:cs="Times New Roman"/>
                <w:sz w:val="20"/>
                <w:szCs w:val="20"/>
                <w:lang w:eastAsia="ru-RU"/>
              </w:rPr>
              <w:t xml:space="preserve"> на основании настоящего Заявления в сроки, указанные в Правилах или в Прочих (специальных) условиях настоящего Заявления.</w:t>
            </w:r>
            <w:r>
              <w:rPr>
                <w:rFonts w:ascii="Times New Roman" w:eastAsia="Times New Roman" w:hAnsi="Times New Roman" w:cs="Times New Roman"/>
                <w:sz w:val="20"/>
                <w:szCs w:val="20"/>
                <w:lang w:eastAsia="ru-RU"/>
              </w:rPr>
              <w:t xml:space="preserve"> </w:t>
            </w:r>
          </w:p>
        </w:tc>
      </w:tr>
    </w:tbl>
    <w:tbl>
      <w:tblPr>
        <w:tblW w:w="5000" w:type="pct"/>
        <w:tblLook w:val="01E0" w:firstRow="1" w:lastRow="1" w:firstColumn="1" w:lastColumn="1" w:noHBand="0" w:noVBand="0"/>
      </w:tblPr>
      <w:tblGrid>
        <w:gridCol w:w="3046"/>
        <w:gridCol w:w="2788"/>
        <w:gridCol w:w="245"/>
        <w:gridCol w:w="3276"/>
      </w:tblGrid>
      <w:tr w:rsidR="006C5B2A" w:rsidRPr="0008646B" w:rsidTr="006A691B">
        <w:trPr>
          <w:cantSplit/>
          <w:trHeight w:val="20"/>
        </w:trPr>
        <w:tc>
          <w:tcPr>
            <w:tcW w:w="1628" w:type="pct"/>
          </w:tcPr>
          <w:p w:rsidR="006C5B2A" w:rsidRPr="00BC6363" w:rsidRDefault="003444C5" w:rsidP="00BC6363">
            <w:pPr>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Клиент / </w:t>
            </w:r>
            <w:r w:rsidR="00983969">
              <w:rPr>
                <w:rFonts w:ascii="Times New Roman" w:eastAsia="Times New Roman" w:hAnsi="Times New Roman" w:cs="Times New Roman"/>
                <w:b/>
                <w:lang w:eastAsia="x-none"/>
              </w:rPr>
              <w:t>У</w:t>
            </w:r>
            <w:proofErr w:type="spellStart"/>
            <w:r w:rsidR="003F1B3F" w:rsidRPr="00BC6363">
              <w:rPr>
                <w:rFonts w:ascii="Times New Roman" w:eastAsia="Times New Roman" w:hAnsi="Times New Roman" w:cs="Times New Roman"/>
                <w:b/>
                <w:lang w:val="x-none" w:eastAsia="x-none"/>
              </w:rPr>
              <w:t>полномоченный</w:t>
            </w:r>
            <w:proofErr w:type="spellEnd"/>
            <w:r w:rsidR="006C5B2A" w:rsidRPr="00BC6363">
              <w:rPr>
                <w:rFonts w:ascii="Times New Roman" w:eastAsia="Times New Roman" w:hAnsi="Times New Roman" w:cs="Times New Roman"/>
                <w:b/>
                <w:lang w:val="x-none" w:eastAsia="x-none"/>
              </w:rPr>
              <w:t xml:space="preserve"> </w:t>
            </w:r>
            <w:r w:rsidR="00E43368" w:rsidRPr="00BC6363">
              <w:rPr>
                <w:rFonts w:ascii="Times New Roman" w:eastAsia="Times New Roman" w:hAnsi="Times New Roman" w:cs="Times New Roman"/>
                <w:b/>
                <w:lang w:val="x-none" w:eastAsia="x-none"/>
              </w:rPr>
              <w:t>представитель</w:t>
            </w:r>
            <w:r w:rsidR="006C5B2A" w:rsidRPr="00BC6363">
              <w:rPr>
                <w:rFonts w:ascii="Times New Roman" w:eastAsia="Times New Roman" w:hAnsi="Times New Roman" w:cs="Times New Roman"/>
                <w:b/>
                <w:lang w:eastAsia="x-none"/>
              </w:rPr>
              <w:t xml:space="preserve"> Клиента</w:t>
            </w:r>
          </w:p>
        </w:tc>
        <w:tc>
          <w:tcPr>
            <w:tcW w:w="1490" w:type="pct"/>
            <w:tcBorders>
              <w:bottom w:val="single" w:sz="4" w:space="0" w:color="auto"/>
            </w:tcBorders>
            <w:vAlign w:val="bottom"/>
          </w:tcPr>
          <w:p w:rsidR="006C5B2A" w:rsidRPr="001A336E" w:rsidRDefault="006C5B2A" w:rsidP="00003E8F">
            <w:pPr>
              <w:spacing w:after="0" w:line="240" w:lineRule="auto"/>
              <w:rPr>
                <w:rFonts w:ascii="Times New Roman" w:eastAsia="Times New Roman" w:hAnsi="Times New Roman" w:cs="Times New Roman"/>
                <w:lang w:eastAsia="x-none"/>
              </w:rPr>
            </w:pPr>
          </w:p>
        </w:tc>
        <w:tc>
          <w:tcPr>
            <w:tcW w:w="131" w:type="pct"/>
          </w:tcPr>
          <w:p w:rsidR="006C5B2A" w:rsidRPr="001A336E" w:rsidRDefault="006C5B2A" w:rsidP="006A691B">
            <w:pPr>
              <w:spacing w:after="0" w:line="240" w:lineRule="auto"/>
              <w:rPr>
                <w:rFonts w:ascii="Times New Roman" w:eastAsia="Times New Roman" w:hAnsi="Times New Roman" w:cs="Times New Roman"/>
                <w:lang w:eastAsia="x-none"/>
              </w:rPr>
            </w:pPr>
          </w:p>
        </w:tc>
        <w:tc>
          <w:tcPr>
            <w:tcW w:w="1751" w:type="pct"/>
            <w:tcBorders>
              <w:bottom w:val="single" w:sz="4" w:space="0" w:color="auto"/>
            </w:tcBorders>
            <w:vAlign w:val="bottom"/>
          </w:tcPr>
          <w:p w:rsidR="006C5B2A" w:rsidRPr="001A336E" w:rsidRDefault="006C5B2A" w:rsidP="006A691B">
            <w:pPr>
              <w:spacing w:after="0" w:line="240" w:lineRule="auto"/>
              <w:jc w:val="center"/>
              <w:rPr>
                <w:rFonts w:ascii="Times New Roman" w:eastAsia="Times New Roman" w:hAnsi="Times New Roman" w:cs="Times New Roman"/>
                <w:lang w:eastAsia="x-none"/>
              </w:rPr>
            </w:pPr>
          </w:p>
        </w:tc>
      </w:tr>
      <w:tr w:rsidR="006C5B2A" w:rsidRPr="0008646B" w:rsidTr="003444C5">
        <w:trPr>
          <w:cantSplit/>
          <w:trHeight w:val="779"/>
        </w:trPr>
        <w:tc>
          <w:tcPr>
            <w:tcW w:w="1628" w:type="pct"/>
          </w:tcPr>
          <w:p w:rsidR="006C5B2A" w:rsidRPr="00BC6363" w:rsidRDefault="00BC6363" w:rsidP="006A691B">
            <w:pPr>
              <w:spacing w:after="0" w:line="240" w:lineRule="auto"/>
              <w:ind w:right="-4649"/>
              <w:rPr>
                <w:rFonts w:ascii="Times New Roman" w:eastAsia="Times New Roman" w:hAnsi="Times New Roman" w:cs="Times New Roman"/>
                <w:b/>
                <w:lang w:val="x-none" w:eastAsia="x-none"/>
              </w:rPr>
            </w:pPr>
            <w:r w:rsidRPr="00983969">
              <w:rPr>
                <w:rFonts w:ascii="Times New Roman" w:eastAsia="Times New Roman" w:hAnsi="Times New Roman" w:cs="Times New Roman"/>
                <w:sz w:val="20"/>
                <w:szCs w:val="20"/>
                <w:lang w:eastAsia="x-none"/>
              </w:rPr>
              <w:t xml:space="preserve">         М.П. (при наличии)</w:t>
            </w:r>
          </w:p>
        </w:tc>
        <w:tc>
          <w:tcPr>
            <w:tcW w:w="1490" w:type="pct"/>
            <w:tcBorders>
              <w:top w:val="single" w:sz="4" w:space="0" w:color="auto"/>
            </w:tcBorders>
          </w:tcPr>
          <w:p w:rsidR="006C5B2A" w:rsidRPr="006C5B2A" w:rsidRDefault="006C5B2A" w:rsidP="006A691B">
            <w:pPr>
              <w:spacing w:after="0" w:line="240" w:lineRule="auto"/>
              <w:jc w:val="center"/>
              <w:rPr>
                <w:rFonts w:ascii="Times New Roman" w:eastAsia="Times New Roman" w:hAnsi="Times New Roman" w:cs="Times New Roman"/>
                <w:sz w:val="20"/>
                <w:szCs w:val="20"/>
                <w:lang w:eastAsia="x-none"/>
              </w:rPr>
            </w:pPr>
            <w:r w:rsidRPr="006C5B2A">
              <w:rPr>
                <w:rFonts w:ascii="Times New Roman" w:eastAsia="Times New Roman" w:hAnsi="Times New Roman" w:cs="Times New Roman"/>
                <w:sz w:val="20"/>
                <w:szCs w:val="20"/>
                <w:lang w:eastAsia="x-none"/>
              </w:rPr>
              <w:t xml:space="preserve">(Подпись) </w:t>
            </w:r>
          </w:p>
          <w:p w:rsidR="006C5B2A" w:rsidRPr="006A691B" w:rsidRDefault="006C5B2A" w:rsidP="006A691B">
            <w:pPr>
              <w:spacing w:after="0" w:line="240" w:lineRule="auto"/>
              <w:jc w:val="center"/>
              <w:rPr>
                <w:rFonts w:ascii="Times New Roman" w:eastAsia="Times New Roman" w:hAnsi="Times New Roman" w:cs="Times New Roman"/>
                <w:sz w:val="16"/>
                <w:szCs w:val="20"/>
                <w:lang w:eastAsia="x-none"/>
              </w:rPr>
            </w:pPr>
          </w:p>
          <w:p w:rsidR="006C5B2A" w:rsidRPr="00C21EB5" w:rsidRDefault="006C5B2A" w:rsidP="006A691B">
            <w:pPr>
              <w:spacing w:after="0" w:line="240" w:lineRule="auto"/>
              <w:jc w:val="center"/>
              <w:rPr>
                <w:rFonts w:ascii="Times New Roman" w:eastAsia="Times New Roman" w:hAnsi="Times New Roman" w:cs="Times New Roman"/>
                <w:b/>
                <w:sz w:val="20"/>
                <w:szCs w:val="20"/>
                <w:lang w:eastAsia="x-none"/>
              </w:rPr>
            </w:pPr>
          </w:p>
        </w:tc>
        <w:tc>
          <w:tcPr>
            <w:tcW w:w="131" w:type="pct"/>
          </w:tcPr>
          <w:p w:rsidR="006C5B2A" w:rsidRDefault="006C5B2A" w:rsidP="006A691B">
            <w:pPr>
              <w:spacing w:after="0" w:line="240" w:lineRule="auto"/>
              <w:rPr>
                <w:rFonts w:ascii="Times New Roman" w:eastAsia="Times New Roman" w:hAnsi="Times New Roman" w:cs="Times New Roman"/>
                <w:b/>
                <w:sz w:val="20"/>
                <w:szCs w:val="20"/>
                <w:lang w:eastAsia="x-none"/>
              </w:rPr>
            </w:pPr>
          </w:p>
          <w:p w:rsidR="006C5B2A" w:rsidRDefault="006C5B2A" w:rsidP="006A691B">
            <w:pPr>
              <w:spacing w:after="0" w:line="240" w:lineRule="auto"/>
              <w:rPr>
                <w:rFonts w:ascii="Times New Roman" w:eastAsia="Times New Roman" w:hAnsi="Times New Roman" w:cs="Times New Roman"/>
                <w:b/>
                <w:sz w:val="20"/>
                <w:szCs w:val="20"/>
                <w:lang w:eastAsia="x-none"/>
              </w:rPr>
            </w:pPr>
          </w:p>
          <w:p w:rsidR="006C5B2A" w:rsidRPr="00C21EB5" w:rsidRDefault="006C5B2A" w:rsidP="006A691B">
            <w:pPr>
              <w:spacing w:after="0" w:line="240" w:lineRule="auto"/>
              <w:jc w:val="center"/>
              <w:rPr>
                <w:rFonts w:ascii="Times New Roman" w:eastAsia="Times New Roman" w:hAnsi="Times New Roman" w:cs="Times New Roman"/>
                <w:b/>
                <w:sz w:val="20"/>
                <w:szCs w:val="20"/>
                <w:lang w:eastAsia="x-none"/>
              </w:rPr>
            </w:pPr>
          </w:p>
        </w:tc>
        <w:tc>
          <w:tcPr>
            <w:tcW w:w="1751" w:type="pct"/>
            <w:tcBorders>
              <w:top w:val="single" w:sz="4" w:space="0" w:color="auto"/>
            </w:tcBorders>
          </w:tcPr>
          <w:p w:rsidR="006C5B2A" w:rsidRPr="00C21EB5" w:rsidRDefault="006C5B2A" w:rsidP="006A691B">
            <w:pPr>
              <w:spacing w:after="0" w:line="240" w:lineRule="auto"/>
              <w:jc w:val="center"/>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t>(ФИО)</w:t>
            </w:r>
          </w:p>
        </w:tc>
      </w:tr>
      <w:tr w:rsidR="006C5B2A" w:rsidRPr="0008646B" w:rsidTr="006A691B">
        <w:trPr>
          <w:cantSplit/>
          <w:trHeight w:val="20"/>
        </w:trPr>
        <w:tc>
          <w:tcPr>
            <w:tcW w:w="1628" w:type="pct"/>
          </w:tcPr>
          <w:p w:rsidR="006C5B2A" w:rsidRPr="00BC6363" w:rsidRDefault="006C5B2A" w:rsidP="006A691B">
            <w:pPr>
              <w:spacing w:after="0" w:line="240" w:lineRule="auto"/>
              <w:rPr>
                <w:rFonts w:ascii="Times New Roman" w:eastAsia="Times New Roman" w:hAnsi="Times New Roman" w:cs="Times New Roman"/>
                <w:b/>
                <w:lang w:eastAsia="x-none"/>
              </w:rPr>
            </w:pPr>
            <w:r w:rsidRPr="00BC6363">
              <w:rPr>
                <w:rFonts w:ascii="Times New Roman" w:eastAsia="Times New Roman" w:hAnsi="Times New Roman" w:cs="Times New Roman"/>
                <w:b/>
                <w:lang w:val="x-none" w:eastAsia="x-none"/>
              </w:rPr>
              <w:t xml:space="preserve">Уполномоченный </w:t>
            </w:r>
          </w:p>
          <w:p w:rsidR="006C5B2A" w:rsidRPr="00BC6363" w:rsidRDefault="006C5B2A" w:rsidP="006A691B">
            <w:pPr>
              <w:spacing w:after="0" w:line="240" w:lineRule="auto"/>
              <w:rPr>
                <w:rFonts w:ascii="Times New Roman" w:eastAsia="Times New Roman" w:hAnsi="Times New Roman" w:cs="Times New Roman"/>
                <w:b/>
                <w:lang w:eastAsia="x-none"/>
              </w:rPr>
            </w:pPr>
            <w:r w:rsidRPr="00BC6363">
              <w:rPr>
                <w:rFonts w:ascii="Times New Roman" w:eastAsia="Times New Roman" w:hAnsi="Times New Roman" w:cs="Times New Roman"/>
                <w:b/>
                <w:lang w:val="x-none" w:eastAsia="x-none"/>
              </w:rPr>
              <w:t>представитель</w:t>
            </w:r>
            <w:r w:rsidRPr="00BC6363">
              <w:rPr>
                <w:rFonts w:ascii="Times New Roman" w:eastAsia="Times New Roman" w:hAnsi="Times New Roman" w:cs="Times New Roman"/>
                <w:b/>
                <w:lang w:eastAsia="x-none"/>
              </w:rPr>
              <w:t xml:space="preserve"> Банка</w:t>
            </w:r>
            <w:r w:rsidRPr="00BC6363">
              <w:rPr>
                <w:rFonts w:ascii="Times New Roman" w:eastAsia="Times New Roman" w:hAnsi="Times New Roman" w:cs="Times New Roman"/>
                <w:b/>
                <w:sz w:val="20"/>
                <w:szCs w:val="20"/>
                <w:lang w:eastAsia="x-none"/>
              </w:rPr>
              <w:t xml:space="preserve"> </w:t>
            </w:r>
          </w:p>
        </w:tc>
        <w:tc>
          <w:tcPr>
            <w:tcW w:w="1490" w:type="pct"/>
            <w:tcBorders>
              <w:bottom w:val="single" w:sz="4" w:space="0" w:color="auto"/>
            </w:tcBorders>
          </w:tcPr>
          <w:p w:rsidR="006C5B2A" w:rsidRPr="00983969" w:rsidRDefault="006C5B2A" w:rsidP="006A691B">
            <w:pPr>
              <w:spacing w:after="0" w:line="240" w:lineRule="auto"/>
              <w:rPr>
                <w:rFonts w:ascii="Times New Roman" w:eastAsia="Times New Roman" w:hAnsi="Times New Roman" w:cs="Times New Roman"/>
                <w:vertAlign w:val="superscript"/>
                <w:lang w:eastAsia="x-none"/>
              </w:rPr>
            </w:pPr>
          </w:p>
        </w:tc>
        <w:tc>
          <w:tcPr>
            <w:tcW w:w="131" w:type="pct"/>
          </w:tcPr>
          <w:p w:rsidR="006C5B2A" w:rsidRPr="0008646B" w:rsidRDefault="006C5B2A" w:rsidP="006A691B">
            <w:pPr>
              <w:spacing w:after="0" w:line="240" w:lineRule="auto"/>
              <w:rPr>
                <w:rFonts w:ascii="Times New Roman" w:eastAsia="Times New Roman" w:hAnsi="Times New Roman" w:cs="Times New Roman"/>
                <w:lang w:val="x-none" w:eastAsia="x-none"/>
              </w:rPr>
            </w:pPr>
          </w:p>
        </w:tc>
        <w:tc>
          <w:tcPr>
            <w:tcW w:w="1751" w:type="pct"/>
            <w:tcBorders>
              <w:bottom w:val="single" w:sz="4" w:space="0" w:color="auto"/>
            </w:tcBorders>
          </w:tcPr>
          <w:p w:rsidR="006C5B2A" w:rsidRPr="0008646B" w:rsidRDefault="006C5B2A" w:rsidP="006A691B">
            <w:pPr>
              <w:spacing w:after="0" w:line="240" w:lineRule="auto"/>
              <w:rPr>
                <w:rFonts w:ascii="Times New Roman" w:eastAsia="Times New Roman" w:hAnsi="Times New Roman" w:cs="Times New Roman"/>
                <w:lang w:val="x-none" w:eastAsia="x-none"/>
              </w:rPr>
            </w:pPr>
          </w:p>
        </w:tc>
      </w:tr>
      <w:tr w:rsidR="006C5B2A" w:rsidRPr="0008646B" w:rsidTr="006A691B">
        <w:trPr>
          <w:cantSplit/>
          <w:trHeight w:val="20"/>
        </w:trPr>
        <w:tc>
          <w:tcPr>
            <w:tcW w:w="1628" w:type="pct"/>
          </w:tcPr>
          <w:p w:rsidR="006C5B2A" w:rsidRPr="002A0C9F" w:rsidRDefault="006C5B2A" w:rsidP="006A691B">
            <w:pPr>
              <w:spacing w:after="0" w:line="240" w:lineRule="auto"/>
              <w:rPr>
                <w:rFonts w:ascii="Times New Roman" w:eastAsia="Times New Roman" w:hAnsi="Times New Roman" w:cs="Times New Roman"/>
                <w:sz w:val="20"/>
                <w:szCs w:val="20"/>
                <w:lang w:eastAsia="x-none"/>
              </w:rPr>
            </w:pPr>
            <w:r w:rsidRPr="002A0C9F">
              <w:rPr>
                <w:rFonts w:ascii="Times New Roman" w:eastAsia="Times New Roman" w:hAnsi="Times New Roman" w:cs="Times New Roman"/>
                <w:sz w:val="20"/>
                <w:szCs w:val="20"/>
                <w:lang w:eastAsia="x-none"/>
              </w:rPr>
              <w:t xml:space="preserve">действующий </w:t>
            </w:r>
            <w:r w:rsidR="006A691B">
              <w:rPr>
                <w:rFonts w:ascii="Times New Roman" w:eastAsia="Times New Roman" w:hAnsi="Times New Roman" w:cs="Times New Roman"/>
                <w:sz w:val="20"/>
                <w:szCs w:val="20"/>
                <w:lang w:eastAsia="x-none"/>
              </w:rPr>
              <w:t>на</w:t>
            </w:r>
            <w:r w:rsidRPr="00E65BAF">
              <w:rPr>
                <w:rFonts w:ascii="Times New Roman" w:eastAsia="Times New Roman" w:hAnsi="Times New Roman" w:cs="Times New Roman"/>
                <w:sz w:val="20"/>
                <w:szCs w:val="20"/>
                <w:lang w:eastAsia="x-none"/>
              </w:rPr>
              <w:t xml:space="preserve"> основании</w:t>
            </w:r>
            <w:r w:rsidR="006A691B">
              <w:rPr>
                <w:rFonts w:ascii="Times New Roman" w:eastAsia="Times New Roman" w:hAnsi="Times New Roman" w:cs="Times New Roman"/>
                <w:sz w:val="20"/>
                <w:szCs w:val="20"/>
                <w:lang w:eastAsia="x-none"/>
              </w:rPr>
              <w:t xml:space="preserve"> </w:t>
            </w:r>
            <w:r w:rsidRPr="002A0C9F">
              <w:rPr>
                <w:rFonts w:ascii="Times New Roman" w:eastAsia="Times New Roman" w:hAnsi="Times New Roman" w:cs="Times New Roman"/>
                <w:sz w:val="20"/>
                <w:szCs w:val="20"/>
                <w:lang w:eastAsia="x-none"/>
              </w:rPr>
              <w:t xml:space="preserve">_______________________ </w:t>
            </w:r>
          </w:p>
          <w:p w:rsidR="006C5B2A" w:rsidRPr="008C508F" w:rsidRDefault="006C5B2A" w:rsidP="006A691B">
            <w:pPr>
              <w:spacing w:after="0" w:line="240" w:lineRule="auto"/>
              <w:rPr>
                <w:rFonts w:ascii="Times New Roman" w:eastAsia="Times New Roman" w:hAnsi="Times New Roman" w:cs="Times New Roman"/>
                <w:b/>
                <w:lang w:val="x-none" w:eastAsia="x-none"/>
              </w:rPr>
            </w:pPr>
            <w:r w:rsidRPr="00E65BAF">
              <w:rPr>
                <w:rFonts w:ascii="Times New Roman" w:eastAsia="Times New Roman" w:hAnsi="Times New Roman" w:cs="Times New Roman"/>
                <w:sz w:val="20"/>
                <w:szCs w:val="20"/>
                <w:lang w:eastAsia="x-none"/>
              </w:rPr>
              <w:t>от «___» ___</w:t>
            </w:r>
            <w:r>
              <w:rPr>
                <w:rFonts w:ascii="Times New Roman" w:eastAsia="Times New Roman" w:hAnsi="Times New Roman" w:cs="Times New Roman"/>
                <w:sz w:val="20"/>
                <w:szCs w:val="20"/>
                <w:lang w:eastAsia="x-none"/>
              </w:rPr>
              <w:t>______</w:t>
            </w:r>
            <w:r w:rsidRPr="00E65BAF">
              <w:rPr>
                <w:rFonts w:ascii="Times New Roman" w:eastAsia="Times New Roman" w:hAnsi="Times New Roman" w:cs="Times New Roman"/>
                <w:sz w:val="20"/>
                <w:szCs w:val="20"/>
                <w:lang w:eastAsia="x-none"/>
              </w:rPr>
              <w:t>__20__г.</w:t>
            </w:r>
            <w:r w:rsidRPr="00C21EB5">
              <w:rPr>
                <w:rFonts w:ascii="Times New Roman" w:eastAsia="Times New Roman" w:hAnsi="Times New Roman" w:cs="Times New Roman"/>
                <w:b/>
                <w:sz w:val="20"/>
                <w:szCs w:val="20"/>
                <w:lang w:eastAsia="x-none"/>
              </w:rPr>
              <w:t xml:space="preserve">          </w:t>
            </w:r>
          </w:p>
        </w:tc>
        <w:tc>
          <w:tcPr>
            <w:tcW w:w="1490" w:type="pct"/>
            <w:tcBorders>
              <w:top w:val="single" w:sz="4" w:space="0" w:color="auto"/>
            </w:tcBorders>
          </w:tcPr>
          <w:p w:rsidR="006C5B2A" w:rsidRPr="006C5B2A" w:rsidRDefault="006C5B2A" w:rsidP="006A691B">
            <w:pPr>
              <w:spacing w:after="0" w:line="240" w:lineRule="auto"/>
              <w:jc w:val="center"/>
              <w:rPr>
                <w:rFonts w:ascii="Times New Roman" w:eastAsia="Times New Roman" w:hAnsi="Times New Roman" w:cs="Times New Roman"/>
                <w:sz w:val="20"/>
                <w:szCs w:val="20"/>
                <w:lang w:eastAsia="x-none"/>
              </w:rPr>
            </w:pPr>
            <w:r w:rsidRPr="006C5B2A">
              <w:rPr>
                <w:rFonts w:ascii="Times New Roman" w:eastAsia="Times New Roman" w:hAnsi="Times New Roman" w:cs="Times New Roman"/>
                <w:sz w:val="20"/>
                <w:szCs w:val="20"/>
                <w:lang w:eastAsia="x-none"/>
              </w:rPr>
              <w:t xml:space="preserve">(Подпись) </w:t>
            </w:r>
          </w:p>
          <w:p w:rsidR="006C5B2A" w:rsidRDefault="006C5B2A" w:rsidP="006A691B">
            <w:pPr>
              <w:spacing w:after="0" w:line="240" w:lineRule="auto"/>
              <w:jc w:val="center"/>
              <w:rPr>
                <w:rFonts w:ascii="Times New Roman" w:eastAsia="Times New Roman" w:hAnsi="Times New Roman" w:cs="Times New Roman"/>
                <w:sz w:val="20"/>
                <w:szCs w:val="20"/>
                <w:lang w:eastAsia="x-none"/>
              </w:rPr>
            </w:pPr>
          </w:p>
          <w:p w:rsidR="006C5B2A" w:rsidRPr="00C21EB5" w:rsidRDefault="006C5B2A" w:rsidP="006A691B">
            <w:pPr>
              <w:spacing w:after="0" w:line="240" w:lineRule="auto"/>
              <w:jc w:val="center"/>
              <w:rPr>
                <w:rFonts w:ascii="Times New Roman" w:eastAsia="Times New Roman" w:hAnsi="Times New Roman" w:cs="Times New Roman"/>
                <w:b/>
                <w:sz w:val="20"/>
                <w:szCs w:val="20"/>
                <w:lang w:eastAsia="x-none"/>
              </w:rPr>
            </w:pPr>
            <w:r>
              <w:rPr>
                <w:rFonts w:ascii="Times New Roman" w:eastAsia="Times New Roman" w:hAnsi="Times New Roman" w:cs="Times New Roman"/>
                <w:sz w:val="20"/>
                <w:szCs w:val="20"/>
                <w:lang w:eastAsia="x-none"/>
              </w:rPr>
              <w:t xml:space="preserve">       </w:t>
            </w:r>
            <w:r w:rsidRPr="00C21EB5">
              <w:rPr>
                <w:rFonts w:ascii="Times New Roman" w:eastAsia="Times New Roman" w:hAnsi="Times New Roman" w:cs="Times New Roman"/>
                <w:sz w:val="20"/>
                <w:szCs w:val="20"/>
                <w:lang w:eastAsia="x-none"/>
              </w:rPr>
              <w:t>М.П.</w:t>
            </w:r>
            <w:r w:rsidR="00720CB2">
              <w:rPr>
                <w:rFonts w:ascii="Times New Roman" w:eastAsia="Times New Roman" w:hAnsi="Times New Roman" w:cs="Times New Roman"/>
                <w:sz w:val="20"/>
                <w:szCs w:val="20"/>
                <w:lang w:eastAsia="x-none"/>
              </w:rPr>
              <w:t xml:space="preserve"> (при наличии)</w:t>
            </w:r>
          </w:p>
        </w:tc>
        <w:tc>
          <w:tcPr>
            <w:tcW w:w="131" w:type="pct"/>
          </w:tcPr>
          <w:p w:rsidR="006C5B2A" w:rsidRDefault="006C5B2A" w:rsidP="006A691B">
            <w:pPr>
              <w:spacing w:after="0" w:line="240" w:lineRule="auto"/>
              <w:rPr>
                <w:rFonts w:ascii="Times New Roman" w:eastAsia="Times New Roman" w:hAnsi="Times New Roman" w:cs="Times New Roman"/>
                <w:b/>
                <w:sz w:val="20"/>
                <w:szCs w:val="20"/>
                <w:lang w:eastAsia="x-none"/>
              </w:rPr>
            </w:pPr>
          </w:p>
          <w:p w:rsidR="006C5B2A" w:rsidRDefault="006C5B2A" w:rsidP="006A691B">
            <w:pPr>
              <w:spacing w:after="0" w:line="240" w:lineRule="auto"/>
              <w:rPr>
                <w:rFonts w:ascii="Times New Roman" w:eastAsia="Times New Roman" w:hAnsi="Times New Roman" w:cs="Times New Roman"/>
                <w:b/>
                <w:sz w:val="20"/>
                <w:szCs w:val="20"/>
                <w:lang w:eastAsia="x-none"/>
              </w:rPr>
            </w:pPr>
          </w:p>
          <w:p w:rsidR="006C5B2A" w:rsidRPr="00C21EB5" w:rsidRDefault="006C5B2A" w:rsidP="006A691B">
            <w:pPr>
              <w:spacing w:after="0" w:line="240" w:lineRule="auto"/>
              <w:rPr>
                <w:rFonts w:ascii="Times New Roman" w:eastAsia="Times New Roman" w:hAnsi="Times New Roman" w:cs="Times New Roman"/>
                <w:b/>
                <w:sz w:val="20"/>
                <w:szCs w:val="20"/>
                <w:lang w:eastAsia="x-none"/>
              </w:rPr>
            </w:pPr>
          </w:p>
        </w:tc>
        <w:tc>
          <w:tcPr>
            <w:tcW w:w="1751" w:type="pct"/>
            <w:tcBorders>
              <w:top w:val="single" w:sz="4" w:space="0" w:color="auto"/>
            </w:tcBorders>
          </w:tcPr>
          <w:p w:rsidR="006C5B2A" w:rsidRPr="0008646B" w:rsidRDefault="006C5B2A" w:rsidP="006A691B">
            <w:pPr>
              <w:spacing w:after="0" w:line="240" w:lineRule="auto"/>
              <w:jc w:val="center"/>
              <w:rPr>
                <w:rFonts w:ascii="Times New Roman" w:eastAsia="Times New Roman" w:hAnsi="Times New Roman" w:cs="Times New Roman"/>
                <w:lang w:val="x-none" w:eastAsia="x-none"/>
              </w:rPr>
            </w:pPr>
            <w:r>
              <w:rPr>
                <w:rFonts w:ascii="Times New Roman" w:eastAsia="Times New Roman" w:hAnsi="Times New Roman" w:cs="Times New Roman"/>
                <w:sz w:val="20"/>
                <w:szCs w:val="20"/>
                <w:lang w:eastAsia="x-none"/>
              </w:rPr>
              <w:t>(ФИО)</w:t>
            </w:r>
          </w:p>
        </w:tc>
      </w:tr>
    </w:tbl>
    <w:p w:rsidR="00412650" w:rsidRDefault="00412650" w:rsidP="001A336E">
      <w:pPr>
        <w:spacing w:after="0" w:line="240" w:lineRule="auto"/>
        <w:ind w:left="360"/>
        <w:jc w:val="right"/>
        <w:rPr>
          <w:rFonts w:ascii="Times New Roman" w:eastAsia="Times New Roman" w:hAnsi="Times New Roman" w:cs="Times New Roman"/>
          <w:lang w:eastAsia="x-none"/>
        </w:rPr>
      </w:pPr>
    </w:p>
    <w:p w:rsidR="00FC36C3" w:rsidRDefault="00FC36C3" w:rsidP="001A336E">
      <w:pPr>
        <w:spacing w:after="0" w:line="240" w:lineRule="auto"/>
        <w:ind w:left="360"/>
        <w:jc w:val="right"/>
        <w:rPr>
          <w:rFonts w:ascii="Times New Roman" w:eastAsia="Times New Roman" w:hAnsi="Times New Roman" w:cs="Times New Roman"/>
          <w:sz w:val="20"/>
          <w:lang w:eastAsia="x-none"/>
        </w:rPr>
      </w:pPr>
    </w:p>
    <w:p w:rsidR="00FC36C3" w:rsidRDefault="00FC36C3" w:rsidP="001A336E">
      <w:pPr>
        <w:spacing w:after="0" w:line="240" w:lineRule="auto"/>
        <w:ind w:left="360"/>
        <w:jc w:val="right"/>
        <w:rPr>
          <w:rFonts w:ascii="Times New Roman" w:eastAsia="Times New Roman" w:hAnsi="Times New Roman" w:cs="Times New Roman"/>
          <w:sz w:val="20"/>
          <w:lang w:eastAsia="x-none"/>
        </w:rPr>
      </w:pPr>
    </w:p>
    <w:p w:rsidR="001A336E" w:rsidRPr="006A691B" w:rsidRDefault="001A336E" w:rsidP="001A336E">
      <w:pPr>
        <w:spacing w:after="0" w:line="240" w:lineRule="auto"/>
        <w:ind w:left="360"/>
        <w:jc w:val="right"/>
        <w:rPr>
          <w:rFonts w:ascii="Times New Roman" w:eastAsia="Times New Roman" w:hAnsi="Times New Roman" w:cs="Times New Roman"/>
          <w:sz w:val="20"/>
          <w:lang w:eastAsia="x-none"/>
        </w:rPr>
      </w:pPr>
      <w:r w:rsidRPr="006A691B">
        <w:rPr>
          <w:rFonts w:ascii="Times New Roman" w:eastAsia="Times New Roman" w:hAnsi="Times New Roman" w:cs="Times New Roman"/>
          <w:sz w:val="20"/>
          <w:lang w:eastAsia="x-none"/>
        </w:rPr>
        <w:t xml:space="preserve">Приложение 2 </w:t>
      </w:r>
    </w:p>
    <w:p w:rsidR="001A336E" w:rsidRPr="006A691B" w:rsidRDefault="00444741" w:rsidP="001A336E">
      <w:pPr>
        <w:spacing w:after="0" w:line="240" w:lineRule="auto"/>
        <w:ind w:left="360"/>
        <w:jc w:val="right"/>
        <w:rPr>
          <w:rFonts w:ascii="Times New Roman" w:eastAsia="Times New Roman" w:hAnsi="Times New Roman" w:cs="Times New Roman"/>
          <w:sz w:val="20"/>
          <w:lang w:eastAsia="x-none"/>
        </w:rPr>
      </w:pPr>
      <w:r>
        <w:rPr>
          <w:rFonts w:ascii="Times New Roman" w:eastAsia="Times New Roman" w:hAnsi="Times New Roman" w:cs="Times New Roman"/>
          <w:sz w:val="20"/>
          <w:lang w:eastAsia="x-none"/>
        </w:rPr>
        <w:t xml:space="preserve">к </w:t>
      </w:r>
      <w:r w:rsidR="001A336E" w:rsidRPr="006A691B">
        <w:rPr>
          <w:rFonts w:ascii="Times New Roman" w:eastAsia="Times New Roman" w:hAnsi="Times New Roman" w:cs="Times New Roman"/>
          <w:sz w:val="20"/>
          <w:lang w:eastAsia="x-none"/>
        </w:rPr>
        <w:t>Правилам</w:t>
      </w:r>
      <w:r w:rsidR="00AA2457">
        <w:rPr>
          <w:rFonts w:ascii="Times New Roman" w:eastAsia="Times New Roman" w:hAnsi="Times New Roman" w:cs="Times New Roman"/>
          <w:sz w:val="20"/>
          <w:lang w:eastAsia="x-none"/>
        </w:rPr>
        <w:t xml:space="preserve"> </w:t>
      </w:r>
      <w:r w:rsidR="001A336E" w:rsidRPr="006A691B">
        <w:rPr>
          <w:rFonts w:ascii="Times New Roman" w:eastAsia="Times New Roman" w:hAnsi="Times New Roman" w:cs="Times New Roman"/>
          <w:sz w:val="20"/>
          <w:lang w:eastAsia="x-none"/>
        </w:rPr>
        <w:t xml:space="preserve">заключения и исполнения депозитных сделок </w:t>
      </w:r>
    </w:p>
    <w:p w:rsidR="001A336E" w:rsidRPr="006A691B" w:rsidRDefault="00444741" w:rsidP="001A336E">
      <w:pPr>
        <w:spacing w:after="0" w:line="240" w:lineRule="auto"/>
        <w:ind w:left="360"/>
        <w:jc w:val="right"/>
        <w:rPr>
          <w:rFonts w:ascii="Times New Roman" w:eastAsia="Times New Roman" w:hAnsi="Times New Roman" w:cs="Times New Roman"/>
          <w:sz w:val="20"/>
          <w:lang w:eastAsia="x-none"/>
        </w:rPr>
      </w:pPr>
      <w:r>
        <w:rPr>
          <w:rFonts w:ascii="Times New Roman" w:eastAsia="Times New Roman" w:hAnsi="Times New Roman" w:cs="Times New Roman"/>
          <w:sz w:val="20"/>
          <w:lang w:eastAsia="x-none"/>
        </w:rPr>
        <w:t xml:space="preserve"> клиентов</w:t>
      </w:r>
      <w:r w:rsidR="001A336E" w:rsidRPr="006A691B">
        <w:rPr>
          <w:rFonts w:ascii="Times New Roman" w:eastAsia="Times New Roman" w:hAnsi="Times New Roman" w:cs="Times New Roman"/>
          <w:sz w:val="20"/>
          <w:lang w:eastAsia="x-none"/>
        </w:rPr>
        <w:t xml:space="preserve"> </w:t>
      </w:r>
      <w:r w:rsidR="002C7A6F" w:rsidRPr="006A691B">
        <w:rPr>
          <w:rFonts w:ascii="Times New Roman" w:eastAsia="Times New Roman" w:hAnsi="Times New Roman" w:cs="Times New Roman"/>
          <w:sz w:val="20"/>
          <w:lang w:eastAsia="x-none"/>
        </w:rPr>
        <w:t>ПАО «МТС-Банк»</w:t>
      </w:r>
      <w:r w:rsidR="002C7A6F">
        <w:rPr>
          <w:rFonts w:ascii="Times New Roman" w:eastAsia="Times New Roman" w:hAnsi="Times New Roman" w:cs="Times New Roman"/>
          <w:sz w:val="20"/>
          <w:lang w:eastAsia="x-none"/>
        </w:rPr>
        <w:t xml:space="preserve"> </w:t>
      </w:r>
    </w:p>
    <w:p w:rsidR="001A336E" w:rsidRPr="0082724B" w:rsidRDefault="001A336E" w:rsidP="001A336E">
      <w:pPr>
        <w:spacing w:after="0" w:line="240" w:lineRule="auto"/>
        <w:ind w:left="360"/>
        <w:jc w:val="right"/>
        <w:rPr>
          <w:rFonts w:ascii="Times New Roman" w:eastAsia="Times New Roman" w:hAnsi="Times New Roman" w:cs="Times New Roman"/>
          <w:lang w:eastAsia="x-none"/>
        </w:rPr>
      </w:pPr>
      <w:r w:rsidRPr="0082724B">
        <w:rPr>
          <w:rFonts w:ascii="Times New Roman" w:eastAsia="Times New Roman" w:hAnsi="Times New Roman" w:cs="Times New Roman"/>
          <w:lang w:eastAsia="x-none"/>
        </w:rPr>
        <w:t xml:space="preserve">  </w:t>
      </w:r>
    </w:p>
    <w:p w:rsidR="001A336E" w:rsidRPr="000748DE" w:rsidRDefault="001A336E" w:rsidP="000748DE">
      <w:pPr>
        <w:spacing w:after="0" w:line="240" w:lineRule="auto"/>
        <w:jc w:val="center"/>
        <w:rPr>
          <w:rFonts w:ascii="Times New Roman" w:eastAsia="Times New Roman" w:hAnsi="Times New Roman" w:cs="Times New Roman"/>
          <w:b/>
          <w:sz w:val="23"/>
          <w:szCs w:val="23"/>
          <w:lang w:eastAsia="ru-RU"/>
        </w:rPr>
      </w:pPr>
      <w:r w:rsidRPr="00990D01">
        <w:rPr>
          <w:rFonts w:ascii="Times New Roman" w:eastAsia="Times New Roman" w:hAnsi="Times New Roman" w:cs="Times New Roman"/>
          <w:b/>
          <w:sz w:val="23"/>
          <w:szCs w:val="23"/>
          <w:lang w:eastAsia="ru-RU"/>
        </w:rPr>
        <w:t>З</w:t>
      </w:r>
      <w:r w:rsidR="00444741">
        <w:rPr>
          <w:rFonts w:ascii="Times New Roman" w:eastAsia="Times New Roman" w:hAnsi="Times New Roman" w:cs="Times New Roman"/>
          <w:b/>
          <w:sz w:val="23"/>
          <w:szCs w:val="23"/>
          <w:lang w:eastAsia="ru-RU"/>
        </w:rPr>
        <w:t xml:space="preserve">АЯВЛЕНИЕ </w:t>
      </w:r>
      <w:r w:rsidR="008C413D">
        <w:rPr>
          <w:rFonts w:ascii="Times New Roman" w:eastAsia="Times New Roman" w:hAnsi="Times New Roman" w:cs="Times New Roman"/>
          <w:b/>
          <w:sz w:val="23"/>
          <w:szCs w:val="23"/>
          <w:lang w:eastAsia="ru-RU"/>
        </w:rPr>
        <w:t>ОБ ИЗМЕНЕНИИ</w:t>
      </w:r>
      <w:r w:rsidR="00277B98">
        <w:rPr>
          <w:rFonts w:ascii="Times New Roman" w:eastAsia="Times New Roman" w:hAnsi="Times New Roman" w:cs="Times New Roman"/>
          <w:b/>
          <w:sz w:val="23"/>
          <w:szCs w:val="23"/>
          <w:lang w:eastAsia="ru-RU"/>
        </w:rPr>
        <w:t xml:space="preserve"> </w:t>
      </w:r>
      <w:r w:rsidR="008C413D">
        <w:rPr>
          <w:rFonts w:ascii="Times New Roman" w:eastAsia="Times New Roman" w:hAnsi="Times New Roman" w:cs="Times New Roman"/>
          <w:b/>
          <w:sz w:val="23"/>
          <w:szCs w:val="23"/>
          <w:lang w:eastAsia="ru-RU"/>
        </w:rPr>
        <w:t>УСЛОВИЙ ДЕПОЗИТНОЙ СДЕЛКИ</w:t>
      </w:r>
      <w:r w:rsidR="002B3CC5">
        <w:rPr>
          <w:rFonts w:ascii="Times New Roman" w:eastAsia="Times New Roman" w:hAnsi="Times New Roman" w:cs="Times New Roman"/>
          <w:b/>
          <w:sz w:val="23"/>
          <w:szCs w:val="23"/>
          <w:lang w:eastAsia="ru-RU"/>
        </w:rPr>
        <w:t xml:space="preserve"> №__________ о</w:t>
      </w:r>
      <w:r w:rsidR="002B3CC5">
        <w:rPr>
          <w:rFonts w:ascii="Times New Roman" w:eastAsia="Times New Roman" w:hAnsi="Times New Roman" w:cs="Times New Roman"/>
          <w:lang w:eastAsia="x-none"/>
        </w:rPr>
        <w:t>т «_____»_____________ 20____г.</w:t>
      </w:r>
    </w:p>
    <w:p w:rsidR="001A336E" w:rsidRDefault="001A336E" w:rsidP="001A336E">
      <w:pPr>
        <w:spacing w:after="0" w:line="240" w:lineRule="auto"/>
        <w:jc w:val="both"/>
        <w:rPr>
          <w:rFonts w:ascii="Times New Roman" w:eastAsia="Times New Roman" w:hAnsi="Times New Roman" w:cs="Times New Roman"/>
          <w:sz w:val="23"/>
          <w:szCs w:val="23"/>
          <w:lang w:eastAsia="x-none"/>
        </w:rPr>
      </w:pPr>
      <w:r>
        <w:rPr>
          <w:rFonts w:ascii="Times New Roman" w:eastAsia="Times New Roman" w:hAnsi="Times New Roman" w:cs="Times New Roman"/>
          <w:sz w:val="23"/>
          <w:szCs w:val="23"/>
          <w:lang w:eastAsia="x-none"/>
        </w:rPr>
        <w:t xml:space="preserve">_________________________________________________________________________ в лице </w:t>
      </w:r>
    </w:p>
    <w:p w:rsidR="001A336E" w:rsidRPr="00CF4FA5" w:rsidRDefault="001A336E" w:rsidP="001A336E">
      <w:pPr>
        <w:spacing w:after="0" w:line="240" w:lineRule="auto"/>
        <w:jc w:val="center"/>
        <w:rPr>
          <w:rFonts w:ascii="Times New Roman" w:eastAsia="Times New Roman" w:hAnsi="Times New Roman" w:cs="Times New Roman"/>
          <w:i/>
          <w:sz w:val="20"/>
          <w:szCs w:val="20"/>
          <w:lang w:eastAsia="x-none"/>
        </w:rPr>
      </w:pPr>
      <w:r w:rsidRPr="00CF4FA5">
        <w:rPr>
          <w:rFonts w:ascii="Times New Roman" w:eastAsia="Times New Roman" w:hAnsi="Times New Roman" w:cs="Times New Roman"/>
          <w:i/>
          <w:sz w:val="20"/>
          <w:szCs w:val="20"/>
          <w:lang w:eastAsia="x-none"/>
        </w:rPr>
        <w:t>(полное наименование</w:t>
      </w:r>
      <w:r w:rsidR="007F2953">
        <w:rPr>
          <w:rFonts w:ascii="Times New Roman" w:eastAsia="Times New Roman" w:hAnsi="Times New Roman" w:cs="Times New Roman"/>
          <w:i/>
          <w:sz w:val="20"/>
          <w:szCs w:val="20"/>
          <w:lang w:eastAsia="x-none"/>
        </w:rPr>
        <w:t xml:space="preserve">, </w:t>
      </w:r>
      <w:r w:rsidR="00444741">
        <w:rPr>
          <w:rFonts w:ascii="Times New Roman" w:eastAsia="Times New Roman" w:hAnsi="Times New Roman" w:cs="Times New Roman"/>
          <w:i/>
          <w:sz w:val="20"/>
          <w:szCs w:val="20"/>
          <w:lang w:eastAsia="x-none"/>
        </w:rPr>
        <w:t>ИНН</w:t>
      </w:r>
      <w:r w:rsidRPr="00CF4FA5">
        <w:rPr>
          <w:rFonts w:ascii="Times New Roman" w:eastAsia="Times New Roman" w:hAnsi="Times New Roman" w:cs="Times New Roman"/>
          <w:i/>
          <w:sz w:val="20"/>
          <w:szCs w:val="20"/>
          <w:lang w:eastAsia="x-none"/>
        </w:rPr>
        <w:t xml:space="preserve"> Клиента)</w:t>
      </w:r>
    </w:p>
    <w:p w:rsidR="001A336E" w:rsidRDefault="001A336E" w:rsidP="001A336E">
      <w:pPr>
        <w:spacing w:after="0" w:line="240" w:lineRule="auto"/>
        <w:jc w:val="both"/>
        <w:rPr>
          <w:rFonts w:ascii="Times New Roman" w:eastAsia="Times New Roman" w:hAnsi="Times New Roman" w:cs="Times New Roman"/>
          <w:snapToGrid w:val="0"/>
          <w:sz w:val="23"/>
          <w:szCs w:val="23"/>
          <w:lang w:eastAsia="x-none"/>
        </w:rPr>
      </w:pPr>
      <w:r>
        <w:rPr>
          <w:rFonts w:ascii="Times New Roman" w:eastAsia="Times New Roman" w:hAnsi="Times New Roman" w:cs="Times New Roman"/>
          <w:snapToGrid w:val="0"/>
          <w:sz w:val="23"/>
          <w:szCs w:val="23"/>
          <w:lang w:eastAsia="x-none"/>
        </w:rPr>
        <w:t>_________________________________________________________________________________</w:t>
      </w:r>
    </w:p>
    <w:p w:rsidR="001A336E" w:rsidRDefault="001A336E" w:rsidP="001A336E">
      <w:pPr>
        <w:spacing w:after="0" w:line="240" w:lineRule="auto"/>
        <w:jc w:val="both"/>
        <w:rPr>
          <w:rFonts w:ascii="Times New Roman" w:eastAsia="Times New Roman" w:hAnsi="Times New Roman" w:cs="Times New Roman"/>
          <w:sz w:val="23"/>
          <w:szCs w:val="23"/>
          <w:lang w:val="x-none" w:eastAsia="x-none"/>
        </w:rPr>
      </w:pPr>
      <w:r>
        <w:rPr>
          <w:rFonts w:ascii="Times New Roman" w:eastAsia="Times New Roman" w:hAnsi="Times New Roman" w:cs="Times New Roman"/>
          <w:snapToGrid w:val="0"/>
          <w:sz w:val="23"/>
          <w:szCs w:val="23"/>
          <w:lang w:eastAsia="x-none"/>
        </w:rPr>
        <w:t xml:space="preserve">                      (</w:t>
      </w:r>
      <w:r w:rsidRPr="0082724B">
        <w:rPr>
          <w:rFonts w:ascii="Times New Roman" w:eastAsia="Times New Roman" w:hAnsi="Times New Roman" w:cs="Times New Roman"/>
          <w:i/>
          <w:snapToGrid w:val="0"/>
          <w:sz w:val="20"/>
          <w:szCs w:val="20"/>
          <w:lang w:eastAsia="x-none"/>
        </w:rPr>
        <w:t xml:space="preserve">должность, ФИО Уполномоченного представителя </w:t>
      </w:r>
      <w:r>
        <w:rPr>
          <w:rFonts w:ascii="Times New Roman" w:eastAsia="Times New Roman" w:hAnsi="Times New Roman" w:cs="Times New Roman"/>
          <w:i/>
          <w:snapToGrid w:val="0"/>
          <w:sz w:val="20"/>
          <w:szCs w:val="20"/>
          <w:lang w:eastAsia="x-none"/>
        </w:rPr>
        <w:t>Клиента</w:t>
      </w:r>
      <w:r>
        <w:rPr>
          <w:rFonts w:ascii="Times New Roman" w:eastAsia="Times New Roman" w:hAnsi="Times New Roman" w:cs="Times New Roman"/>
          <w:snapToGrid w:val="0"/>
          <w:sz w:val="23"/>
          <w:szCs w:val="23"/>
          <w:lang w:eastAsia="x-none"/>
        </w:rPr>
        <w:t xml:space="preserve">) </w:t>
      </w:r>
      <w:r w:rsidRPr="0008646B">
        <w:rPr>
          <w:rFonts w:ascii="Times New Roman" w:eastAsia="Times New Roman" w:hAnsi="Times New Roman" w:cs="Times New Roman"/>
          <w:sz w:val="23"/>
          <w:szCs w:val="23"/>
          <w:lang w:val="x-none" w:eastAsia="x-none"/>
        </w:rPr>
        <w:t xml:space="preserve"> </w:t>
      </w:r>
    </w:p>
    <w:p w:rsidR="001A336E" w:rsidRDefault="001A336E" w:rsidP="001A336E">
      <w:pPr>
        <w:spacing w:after="0" w:line="240" w:lineRule="auto"/>
        <w:jc w:val="both"/>
        <w:rPr>
          <w:rFonts w:ascii="Times New Roman" w:eastAsia="Times New Roman" w:hAnsi="Times New Roman" w:cs="Times New Roman"/>
          <w:sz w:val="23"/>
          <w:szCs w:val="23"/>
          <w:lang w:eastAsia="x-none"/>
        </w:rPr>
      </w:pPr>
      <w:r w:rsidRPr="00C06500">
        <w:rPr>
          <w:rFonts w:ascii="Times New Roman" w:eastAsia="Times New Roman" w:hAnsi="Times New Roman" w:cs="Times New Roman"/>
          <w:sz w:val="20"/>
          <w:szCs w:val="20"/>
          <w:lang w:eastAsia="x-none"/>
        </w:rPr>
        <w:t>действующего(ей) на основании</w:t>
      </w:r>
      <w:r>
        <w:rPr>
          <w:rFonts w:ascii="Times New Roman" w:eastAsia="Times New Roman" w:hAnsi="Times New Roman" w:cs="Times New Roman"/>
          <w:sz w:val="23"/>
          <w:szCs w:val="23"/>
          <w:lang w:eastAsia="x-none"/>
        </w:rPr>
        <w:t xml:space="preserve"> _______________ № ____________________ от «__»______20__г. </w:t>
      </w:r>
    </w:p>
    <w:p w:rsidR="001A336E" w:rsidRPr="004D6780" w:rsidRDefault="001A336E" w:rsidP="00C10289">
      <w:pPr>
        <w:spacing w:after="0" w:line="240" w:lineRule="auto"/>
        <w:jc w:val="both"/>
        <w:rPr>
          <w:rFonts w:ascii="Times New Roman" w:eastAsia="Times New Roman" w:hAnsi="Times New Roman" w:cs="Times New Roman"/>
          <w:sz w:val="20"/>
          <w:szCs w:val="20"/>
          <w:lang w:eastAsia="x-none"/>
        </w:rPr>
      </w:pPr>
      <w:r w:rsidRPr="004D6780">
        <w:rPr>
          <w:rFonts w:ascii="Times New Roman" w:eastAsia="Times New Roman" w:hAnsi="Times New Roman" w:cs="Times New Roman"/>
          <w:sz w:val="20"/>
          <w:szCs w:val="20"/>
          <w:lang w:eastAsia="x-none"/>
        </w:rPr>
        <w:t>именуемое в дальнейшем Вкладчик</w:t>
      </w:r>
      <w:r w:rsidRPr="004D6780">
        <w:rPr>
          <w:rFonts w:ascii="Times New Roman" w:eastAsia="Times New Roman" w:hAnsi="Times New Roman" w:cs="Times New Roman"/>
          <w:sz w:val="20"/>
          <w:szCs w:val="20"/>
          <w:lang w:val="x-none" w:eastAsia="x-none"/>
        </w:rPr>
        <w:t xml:space="preserve"> </w:t>
      </w:r>
      <w:r w:rsidRPr="004D6780">
        <w:rPr>
          <w:rFonts w:ascii="Times New Roman" w:eastAsia="Times New Roman" w:hAnsi="Times New Roman" w:cs="Times New Roman"/>
          <w:sz w:val="20"/>
          <w:szCs w:val="20"/>
          <w:lang w:eastAsia="x-none"/>
        </w:rPr>
        <w:t xml:space="preserve">просит Публичное акционерное общество «МТС-Банк»  (далее – Банк) </w:t>
      </w:r>
      <w:r w:rsidR="008C413D">
        <w:rPr>
          <w:rFonts w:ascii="Times New Roman" w:eastAsia="Times New Roman" w:hAnsi="Times New Roman" w:cs="Times New Roman"/>
          <w:sz w:val="20"/>
          <w:szCs w:val="20"/>
          <w:lang w:eastAsia="x-none"/>
        </w:rPr>
        <w:t xml:space="preserve">изменить следующие условия </w:t>
      </w:r>
      <w:r w:rsidR="002B3CC5">
        <w:rPr>
          <w:rFonts w:ascii="Times New Roman" w:eastAsia="Times New Roman" w:hAnsi="Times New Roman" w:cs="Times New Roman"/>
          <w:sz w:val="20"/>
          <w:szCs w:val="20"/>
          <w:lang w:eastAsia="x-none"/>
        </w:rPr>
        <w:t xml:space="preserve"> Депозитной </w:t>
      </w:r>
      <w:r w:rsidR="008C413D">
        <w:rPr>
          <w:rFonts w:ascii="Times New Roman" w:eastAsia="Times New Roman" w:hAnsi="Times New Roman" w:cs="Times New Roman"/>
          <w:sz w:val="20"/>
          <w:szCs w:val="20"/>
          <w:lang w:eastAsia="x-none"/>
        </w:rPr>
        <w:t>Сделки</w:t>
      </w:r>
      <w:r w:rsidR="002B3CC5">
        <w:rPr>
          <w:rFonts w:ascii="Times New Roman" w:eastAsia="Times New Roman" w:hAnsi="Times New Roman" w:cs="Times New Roman"/>
          <w:sz w:val="20"/>
          <w:szCs w:val="20"/>
          <w:lang w:eastAsia="x-none"/>
        </w:rPr>
        <w:t xml:space="preserve">  № ____________</w:t>
      </w:r>
      <w:r w:rsidR="008C413D">
        <w:rPr>
          <w:rFonts w:ascii="Times New Roman" w:eastAsia="Times New Roman" w:hAnsi="Times New Roman" w:cs="Times New Roman"/>
          <w:sz w:val="20"/>
          <w:szCs w:val="20"/>
          <w:lang w:eastAsia="x-none"/>
        </w:rPr>
        <w:t xml:space="preserve">, заключенной с Банком «___» __________ 20___г. </w:t>
      </w:r>
      <w:r w:rsidRPr="004D6780">
        <w:rPr>
          <w:rFonts w:ascii="Times New Roman" w:eastAsia="Times New Roman" w:hAnsi="Times New Roman" w:cs="Times New Roman"/>
          <w:sz w:val="20"/>
          <w:szCs w:val="20"/>
          <w:lang w:eastAsia="x-none"/>
        </w:rPr>
        <w:t xml:space="preserve">в соответствии с  Правилами заключения </w:t>
      </w:r>
      <w:r w:rsidR="00C16933">
        <w:rPr>
          <w:rFonts w:ascii="Times New Roman" w:eastAsia="Times New Roman" w:hAnsi="Times New Roman" w:cs="Times New Roman"/>
          <w:sz w:val="20"/>
          <w:szCs w:val="20"/>
          <w:lang w:eastAsia="x-none"/>
        </w:rPr>
        <w:t xml:space="preserve">и исполнения депозитных сделок </w:t>
      </w:r>
      <w:r w:rsidRPr="004D6780">
        <w:rPr>
          <w:rFonts w:ascii="Times New Roman" w:eastAsia="Times New Roman" w:hAnsi="Times New Roman" w:cs="Times New Roman"/>
          <w:sz w:val="20"/>
          <w:szCs w:val="20"/>
          <w:lang w:eastAsia="x-none"/>
        </w:rPr>
        <w:t xml:space="preserve">клиентов </w:t>
      </w:r>
      <w:r w:rsidR="002C7A6F" w:rsidRPr="004D6780">
        <w:rPr>
          <w:rFonts w:ascii="Times New Roman" w:eastAsia="Times New Roman" w:hAnsi="Times New Roman" w:cs="Times New Roman"/>
          <w:sz w:val="20"/>
          <w:szCs w:val="20"/>
          <w:lang w:eastAsia="x-none"/>
        </w:rPr>
        <w:t xml:space="preserve">ПАО «МТС-Банк» </w:t>
      </w:r>
      <w:r w:rsidR="002C7A6F" w:rsidRPr="004D6780">
        <w:rPr>
          <w:rFonts w:ascii="Times New Roman" w:eastAsia="Times New Roman" w:hAnsi="Times New Roman" w:cs="Times New Roman"/>
          <w:sz w:val="20"/>
          <w:szCs w:val="20"/>
          <w:lang w:val="x-none" w:eastAsia="x-none"/>
        </w:rPr>
        <w:t xml:space="preserve"> </w:t>
      </w:r>
      <w:r w:rsidRPr="004D6780">
        <w:rPr>
          <w:rFonts w:ascii="Times New Roman" w:eastAsia="Times New Roman" w:hAnsi="Times New Roman" w:cs="Times New Roman"/>
          <w:sz w:val="20"/>
          <w:szCs w:val="20"/>
          <w:lang w:val="x-none" w:eastAsia="x-none"/>
        </w:rPr>
        <w:t xml:space="preserve">(далее - </w:t>
      </w:r>
      <w:r w:rsidRPr="004D6780">
        <w:rPr>
          <w:rFonts w:ascii="Times New Roman" w:eastAsia="Times New Roman" w:hAnsi="Times New Roman" w:cs="Times New Roman"/>
          <w:sz w:val="20"/>
          <w:szCs w:val="20"/>
          <w:lang w:eastAsia="x-none"/>
        </w:rPr>
        <w:t>Правила</w:t>
      </w:r>
      <w:r w:rsidRPr="004D6780">
        <w:rPr>
          <w:rFonts w:ascii="Times New Roman" w:eastAsia="Times New Roman" w:hAnsi="Times New Roman" w:cs="Times New Roman"/>
          <w:sz w:val="20"/>
          <w:szCs w:val="20"/>
          <w:lang w:val="x-none" w:eastAsia="x-none"/>
        </w:rPr>
        <w:t>)</w:t>
      </w:r>
      <w:r w:rsidRPr="004D6780">
        <w:rPr>
          <w:rStyle w:val="aa"/>
          <w:rFonts w:ascii="Times New Roman" w:eastAsia="Times New Roman" w:hAnsi="Times New Roman" w:cs="Times New Roman"/>
          <w:sz w:val="20"/>
          <w:szCs w:val="20"/>
          <w:lang w:val="x-none" w:eastAsia="x-none"/>
        </w:rPr>
        <w:footnoteReference w:id="14"/>
      </w:r>
      <w:r w:rsidR="00C10289">
        <w:rPr>
          <w:rFonts w:ascii="Times New Roman" w:eastAsia="Times New Roman" w:hAnsi="Times New Roman" w:cs="Times New Roman"/>
          <w:sz w:val="20"/>
          <w:szCs w:val="20"/>
          <w:lang w:val="x-none" w:eastAsia="x-none"/>
        </w:rPr>
        <w:t xml:space="preserve"> </w:t>
      </w:r>
      <w:r w:rsidRPr="004D6780">
        <w:rPr>
          <w:rFonts w:ascii="Times New Roman" w:eastAsia="Times New Roman" w:hAnsi="Times New Roman" w:cs="Times New Roman"/>
          <w:sz w:val="20"/>
          <w:szCs w:val="20"/>
          <w:lang w:eastAsia="x-none"/>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127"/>
      </w:tblGrid>
      <w:tr w:rsidR="00E85FDD" w:rsidRPr="006A691B" w:rsidTr="000748DE">
        <w:trPr>
          <w:trHeight w:val="20"/>
        </w:trPr>
        <w:tc>
          <w:tcPr>
            <w:tcW w:w="4678" w:type="dxa"/>
            <w:vAlign w:val="center"/>
          </w:tcPr>
          <w:p w:rsidR="00E85FDD" w:rsidRPr="006A691B" w:rsidRDefault="00E85FDD" w:rsidP="000748DE">
            <w:pPr>
              <w:spacing w:after="0" w:line="240" w:lineRule="auto"/>
              <w:jc w:val="center"/>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Название графы</w:t>
            </w:r>
          </w:p>
        </w:tc>
        <w:tc>
          <w:tcPr>
            <w:tcW w:w="2693" w:type="dxa"/>
            <w:vAlign w:val="center"/>
          </w:tcPr>
          <w:p w:rsidR="00E85FDD" w:rsidRPr="006A691B" w:rsidRDefault="00E85FDD" w:rsidP="000748DE">
            <w:pPr>
              <w:spacing w:after="0" w:line="240" w:lineRule="auto"/>
              <w:jc w:val="center"/>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 xml:space="preserve">Данные </w:t>
            </w:r>
            <w:r w:rsidR="00403210">
              <w:rPr>
                <w:rFonts w:ascii="Times New Roman" w:eastAsia="Times New Roman" w:hAnsi="Times New Roman" w:cs="Times New Roman"/>
                <w:b/>
                <w:sz w:val="20"/>
                <w:lang w:eastAsia="ru-RU"/>
              </w:rPr>
              <w:t xml:space="preserve">действующей </w:t>
            </w:r>
            <w:r w:rsidRPr="006A691B">
              <w:rPr>
                <w:rFonts w:ascii="Times New Roman" w:eastAsia="Times New Roman" w:hAnsi="Times New Roman" w:cs="Times New Roman"/>
                <w:b/>
                <w:sz w:val="20"/>
                <w:lang w:eastAsia="ru-RU"/>
              </w:rPr>
              <w:t>Сделки</w:t>
            </w:r>
            <w:r w:rsidR="000F1433" w:rsidRPr="006A691B">
              <w:rPr>
                <w:rFonts w:ascii="Times New Roman" w:eastAsia="Times New Roman" w:hAnsi="Times New Roman" w:cs="Times New Roman"/>
                <w:b/>
                <w:sz w:val="20"/>
                <w:lang w:eastAsia="ru-RU"/>
              </w:rPr>
              <w:t xml:space="preserve"> </w:t>
            </w:r>
          </w:p>
          <w:p w:rsidR="00C30D2D" w:rsidRPr="006A691B" w:rsidRDefault="00C30D2D" w:rsidP="000748DE">
            <w:pPr>
              <w:spacing w:after="0" w:line="240" w:lineRule="auto"/>
              <w:jc w:val="center"/>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w:t>
            </w:r>
            <w:r w:rsidRPr="006A691B">
              <w:rPr>
                <w:rFonts w:ascii="Times New Roman" w:eastAsia="Times New Roman" w:hAnsi="Times New Roman" w:cs="Times New Roman"/>
                <w:i/>
                <w:sz w:val="20"/>
                <w:szCs w:val="20"/>
                <w:lang w:eastAsia="ru-RU"/>
              </w:rPr>
              <w:t>обязательны к заполнению</w:t>
            </w:r>
            <w:r w:rsidRPr="006A691B">
              <w:rPr>
                <w:rFonts w:ascii="Times New Roman" w:eastAsia="Times New Roman" w:hAnsi="Times New Roman" w:cs="Times New Roman"/>
                <w:b/>
                <w:sz w:val="20"/>
                <w:lang w:eastAsia="ru-RU"/>
              </w:rPr>
              <w:t>)</w:t>
            </w:r>
          </w:p>
        </w:tc>
        <w:tc>
          <w:tcPr>
            <w:tcW w:w="2127" w:type="dxa"/>
            <w:vAlign w:val="center"/>
          </w:tcPr>
          <w:p w:rsidR="00E85FDD" w:rsidRPr="006A691B" w:rsidRDefault="000F1433" w:rsidP="000748DE">
            <w:pPr>
              <w:spacing w:after="0" w:line="240" w:lineRule="auto"/>
              <w:jc w:val="center"/>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Данные Сделки с учетом изменений</w:t>
            </w:r>
          </w:p>
        </w:tc>
      </w:tr>
      <w:tr w:rsidR="00E85FDD" w:rsidRPr="006A691B" w:rsidTr="006A691B">
        <w:trPr>
          <w:trHeight w:val="20"/>
        </w:trPr>
        <w:tc>
          <w:tcPr>
            <w:tcW w:w="4678" w:type="dxa"/>
          </w:tcPr>
          <w:p w:rsidR="00DC1127"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 xml:space="preserve">Сумма </w:t>
            </w:r>
            <w:r w:rsidR="00DC1127" w:rsidRPr="006A691B">
              <w:rPr>
                <w:rFonts w:ascii="Times New Roman" w:eastAsia="Times New Roman" w:hAnsi="Times New Roman" w:cs="Times New Roman"/>
                <w:b/>
                <w:sz w:val="20"/>
                <w:lang w:eastAsia="ru-RU"/>
              </w:rPr>
              <w:t xml:space="preserve">и валюта </w:t>
            </w:r>
            <w:r w:rsidRPr="006A691B">
              <w:rPr>
                <w:rFonts w:ascii="Times New Roman" w:eastAsia="Times New Roman" w:hAnsi="Times New Roman" w:cs="Times New Roman"/>
                <w:b/>
                <w:sz w:val="20"/>
                <w:lang w:eastAsia="ru-RU"/>
              </w:rPr>
              <w:t xml:space="preserve">Депозита </w:t>
            </w:r>
          </w:p>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(цифрами и прописью)</w:t>
            </w:r>
          </w:p>
        </w:tc>
        <w:tc>
          <w:tcPr>
            <w:tcW w:w="2693" w:type="dxa"/>
          </w:tcPr>
          <w:p w:rsidR="00E85FDD" w:rsidRPr="006A691B" w:rsidRDefault="00E85FDD" w:rsidP="006A691B">
            <w:pPr>
              <w:spacing w:after="0" w:line="240" w:lineRule="auto"/>
              <w:rPr>
                <w:rFonts w:ascii="Times New Roman" w:eastAsia="Times New Roman" w:hAnsi="Times New Roman" w:cs="Times New Roman"/>
                <w:sz w:val="20"/>
                <w:lang w:eastAsia="ru-RU"/>
              </w:rPr>
            </w:pPr>
          </w:p>
        </w:tc>
        <w:tc>
          <w:tcPr>
            <w:tcW w:w="2127" w:type="dxa"/>
          </w:tcPr>
          <w:p w:rsidR="00E85FDD" w:rsidRPr="006A691B" w:rsidRDefault="00E85FDD" w:rsidP="006A691B">
            <w:pPr>
              <w:spacing w:after="0" w:line="240" w:lineRule="auto"/>
              <w:rPr>
                <w:rFonts w:ascii="Times New Roman" w:eastAsia="Times New Roman" w:hAnsi="Times New Roman" w:cs="Times New Roman"/>
                <w:sz w:val="20"/>
                <w:lang w:eastAsia="ru-RU"/>
              </w:rPr>
            </w:pPr>
          </w:p>
        </w:tc>
      </w:tr>
      <w:tr w:rsidR="00E85FDD" w:rsidRPr="006A691B" w:rsidTr="006A691B">
        <w:trPr>
          <w:trHeight w:val="20"/>
        </w:trPr>
        <w:tc>
          <w:tcPr>
            <w:tcW w:w="4678" w:type="dxa"/>
          </w:tcPr>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Дата размещения Депозита</w:t>
            </w:r>
          </w:p>
        </w:tc>
        <w:tc>
          <w:tcPr>
            <w:tcW w:w="2693" w:type="dxa"/>
          </w:tcPr>
          <w:p w:rsidR="00E85FDD" w:rsidRPr="006A691B" w:rsidRDefault="00E85FDD" w:rsidP="006A691B">
            <w:pPr>
              <w:widowControl w:val="0"/>
              <w:spacing w:after="0" w:line="240" w:lineRule="auto"/>
              <w:jc w:val="both"/>
              <w:rPr>
                <w:rFonts w:ascii="Times New Roman" w:eastAsia="Times New Roman" w:hAnsi="Times New Roman" w:cs="Times New Roman"/>
                <w:sz w:val="20"/>
              </w:rPr>
            </w:pPr>
          </w:p>
        </w:tc>
        <w:tc>
          <w:tcPr>
            <w:tcW w:w="2127" w:type="dxa"/>
            <w:shd w:val="clear" w:color="auto" w:fill="BFBFBF" w:themeFill="background1" w:themeFillShade="BF"/>
          </w:tcPr>
          <w:p w:rsidR="00E85FDD" w:rsidRPr="006A691B" w:rsidRDefault="00E85FDD" w:rsidP="006A691B">
            <w:pPr>
              <w:widowControl w:val="0"/>
              <w:spacing w:after="0" w:line="240" w:lineRule="auto"/>
              <w:jc w:val="both"/>
              <w:rPr>
                <w:rFonts w:ascii="Times New Roman" w:eastAsia="Times New Roman" w:hAnsi="Times New Roman" w:cs="Times New Roman"/>
                <w:sz w:val="20"/>
                <w:highlight w:val="lightGray"/>
              </w:rPr>
            </w:pPr>
          </w:p>
        </w:tc>
      </w:tr>
      <w:tr w:rsidR="00E85FDD" w:rsidRPr="006A691B" w:rsidTr="006A691B">
        <w:trPr>
          <w:trHeight w:val="20"/>
        </w:trPr>
        <w:tc>
          <w:tcPr>
            <w:tcW w:w="4678" w:type="dxa"/>
          </w:tcPr>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Дата возврата Депозита и уплаты процентов</w:t>
            </w:r>
          </w:p>
        </w:tc>
        <w:tc>
          <w:tcPr>
            <w:tcW w:w="2693" w:type="dxa"/>
          </w:tcPr>
          <w:p w:rsidR="00E85FDD" w:rsidRPr="006A691B" w:rsidRDefault="00E85FDD" w:rsidP="006A691B">
            <w:pPr>
              <w:widowControl w:val="0"/>
              <w:spacing w:after="0" w:line="240" w:lineRule="auto"/>
              <w:jc w:val="both"/>
              <w:rPr>
                <w:rFonts w:ascii="Times New Roman" w:eastAsia="Times New Roman" w:hAnsi="Times New Roman" w:cs="Times New Roman"/>
                <w:sz w:val="20"/>
              </w:rPr>
            </w:pPr>
          </w:p>
        </w:tc>
        <w:tc>
          <w:tcPr>
            <w:tcW w:w="2127" w:type="dxa"/>
          </w:tcPr>
          <w:p w:rsidR="00E85FDD" w:rsidRPr="006A691B" w:rsidRDefault="00E85FDD" w:rsidP="006A691B">
            <w:pPr>
              <w:widowControl w:val="0"/>
              <w:spacing w:after="0" w:line="240" w:lineRule="auto"/>
              <w:jc w:val="both"/>
              <w:rPr>
                <w:rFonts w:ascii="Times New Roman" w:eastAsia="Times New Roman" w:hAnsi="Times New Roman" w:cs="Times New Roman"/>
                <w:sz w:val="20"/>
              </w:rPr>
            </w:pPr>
          </w:p>
        </w:tc>
      </w:tr>
      <w:tr w:rsidR="00E85FDD" w:rsidRPr="006A691B" w:rsidTr="006A691B">
        <w:trPr>
          <w:trHeight w:val="20"/>
        </w:trPr>
        <w:tc>
          <w:tcPr>
            <w:tcW w:w="4678" w:type="dxa"/>
          </w:tcPr>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Банковские реквизиты  счета Вкладчика для возврата Депозита и уплаты процентов</w:t>
            </w:r>
          </w:p>
        </w:tc>
        <w:tc>
          <w:tcPr>
            <w:tcW w:w="2693" w:type="dxa"/>
          </w:tcPr>
          <w:p w:rsidR="00E85FDD" w:rsidRPr="006A691B" w:rsidRDefault="00E85FDD" w:rsidP="006A691B">
            <w:pPr>
              <w:widowControl w:val="0"/>
              <w:spacing w:after="0" w:line="240" w:lineRule="auto"/>
              <w:jc w:val="both"/>
              <w:rPr>
                <w:rFonts w:ascii="Times New Roman" w:eastAsia="Times New Roman" w:hAnsi="Times New Roman" w:cs="Times New Roman"/>
                <w:sz w:val="20"/>
              </w:rPr>
            </w:pPr>
          </w:p>
        </w:tc>
        <w:tc>
          <w:tcPr>
            <w:tcW w:w="2127" w:type="dxa"/>
          </w:tcPr>
          <w:p w:rsidR="00E85FDD" w:rsidRPr="006A691B" w:rsidRDefault="00E85FDD" w:rsidP="006A691B">
            <w:pPr>
              <w:widowControl w:val="0"/>
              <w:spacing w:after="0" w:line="240" w:lineRule="auto"/>
              <w:jc w:val="both"/>
              <w:rPr>
                <w:rFonts w:ascii="Times New Roman" w:eastAsia="Times New Roman" w:hAnsi="Times New Roman" w:cs="Times New Roman"/>
                <w:sz w:val="20"/>
              </w:rPr>
            </w:pPr>
          </w:p>
        </w:tc>
      </w:tr>
      <w:tr w:rsidR="00E85FDD" w:rsidRPr="006A691B" w:rsidTr="006A691B">
        <w:trPr>
          <w:trHeight w:val="20"/>
        </w:trPr>
        <w:tc>
          <w:tcPr>
            <w:tcW w:w="4678" w:type="dxa"/>
          </w:tcPr>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Процентная ставка</w:t>
            </w:r>
          </w:p>
        </w:tc>
        <w:tc>
          <w:tcPr>
            <w:tcW w:w="2693" w:type="dxa"/>
          </w:tcPr>
          <w:p w:rsidR="00E85FDD" w:rsidRPr="006A691B" w:rsidRDefault="00E85FDD" w:rsidP="006A691B">
            <w:pPr>
              <w:spacing w:after="0" w:line="240" w:lineRule="auto"/>
              <w:jc w:val="center"/>
              <w:rPr>
                <w:rFonts w:ascii="Times New Roman" w:eastAsia="Times New Roman" w:hAnsi="Times New Roman" w:cs="Times New Roman"/>
                <w:sz w:val="20"/>
                <w:lang w:eastAsia="ru-RU"/>
              </w:rPr>
            </w:pPr>
            <w:r w:rsidRPr="006A691B">
              <w:rPr>
                <w:rFonts w:ascii="Times New Roman" w:eastAsia="Times New Roman" w:hAnsi="Times New Roman" w:cs="Times New Roman"/>
                <w:sz w:val="20"/>
                <w:lang w:eastAsia="ru-RU"/>
              </w:rPr>
              <w:t>_____% годовых</w:t>
            </w:r>
          </w:p>
        </w:tc>
        <w:tc>
          <w:tcPr>
            <w:tcW w:w="2127" w:type="dxa"/>
          </w:tcPr>
          <w:p w:rsidR="00E85FDD" w:rsidRPr="006A691B" w:rsidRDefault="00C30D2D" w:rsidP="006A691B">
            <w:pPr>
              <w:spacing w:after="0" w:line="240" w:lineRule="auto"/>
              <w:jc w:val="center"/>
              <w:rPr>
                <w:rFonts w:ascii="Times New Roman" w:eastAsia="Times New Roman" w:hAnsi="Times New Roman" w:cs="Times New Roman"/>
                <w:sz w:val="20"/>
                <w:lang w:eastAsia="ru-RU"/>
              </w:rPr>
            </w:pPr>
            <w:r w:rsidRPr="006A691B">
              <w:rPr>
                <w:rFonts w:ascii="Times New Roman" w:eastAsia="Times New Roman" w:hAnsi="Times New Roman" w:cs="Times New Roman"/>
                <w:sz w:val="20"/>
                <w:lang w:eastAsia="ru-RU"/>
              </w:rPr>
              <w:t>_____% годовых</w:t>
            </w:r>
            <w:r w:rsidR="00B50A37" w:rsidRPr="006A691B">
              <w:rPr>
                <w:rStyle w:val="aa"/>
                <w:rFonts w:ascii="Times New Roman" w:eastAsia="Times New Roman" w:hAnsi="Times New Roman" w:cs="Times New Roman"/>
                <w:sz w:val="20"/>
                <w:lang w:eastAsia="ru-RU"/>
              </w:rPr>
              <w:footnoteReference w:id="15"/>
            </w:r>
          </w:p>
        </w:tc>
      </w:tr>
      <w:tr w:rsidR="00E85FDD" w:rsidRPr="006A691B" w:rsidTr="006A691B">
        <w:trPr>
          <w:trHeight w:val="20"/>
        </w:trPr>
        <w:tc>
          <w:tcPr>
            <w:tcW w:w="4678" w:type="dxa"/>
          </w:tcPr>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Номер счета по Депозиту</w:t>
            </w:r>
          </w:p>
        </w:tc>
        <w:tc>
          <w:tcPr>
            <w:tcW w:w="2693" w:type="dxa"/>
          </w:tcPr>
          <w:p w:rsidR="00E85FDD" w:rsidRPr="006A691B" w:rsidRDefault="00E85FDD" w:rsidP="006A691B">
            <w:pPr>
              <w:spacing w:after="0" w:line="240" w:lineRule="auto"/>
              <w:rPr>
                <w:rFonts w:ascii="Times New Roman" w:eastAsia="Times New Roman" w:hAnsi="Times New Roman" w:cs="Times New Roman"/>
                <w:sz w:val="20"/>
                <w:lang w:eastAsia="ru-RU"/>
              </w:rPr>
            </w:pPr>
          </w:p>
        </w:tc>
        <w:tc>
          <w:tcPr>
            <w:tcW w:w="2127" w:type="dxa"/>
            <w:shd w:val="clear" w:color="auto" w:fill="BFBFBF" w:themeFill="background1" w:themeFillShade="BF"/>
          </w:tcPr>
          <w:p w:rsidR="00E85FDD" w:rsidRPr="006A691B" w:rsidRDefault="00E85FDD" w:rsidP="006A691B">
            <w:pPr>
              <w:spacing w:after="0" w:line="240" w:lineRule="auto"/>
              <w:rPr>
                <w:rFonts w:ascii="Times New Roman" w:eastAsia="Times New Roman" w:hAnsi="Times New Roman" w:cs="Times New Roman"/>
                <w:sz w:val="20"/>
                <w:lang w:eastAsia="ru-RU"/>
              </w:rPr>
            </w:pPr>
          </w:p>
        </w:tc>
      </w:tr>
      <w:tr w:rsidR="00E85FDD" w:rsidRPr="006A691B" w:rsidTr="006A691B">
        <w:trPr>
          <w:trHeight w:val="20"/>
        </w:trPr>
        <w:tc>
          <w:tcPr>
            <w:tcW w:w="4678" w:type="dxa"/>
          </w:tcPr>
          <w:p w:rsidR="00E85FDD" w:rsidRPr="006A691B" w:rsidRDefault="00E85FDD" w:rsidP="006A691B">
            <w:pPr>
              <w:spacing w:after="0" w:line="240" w:lineRule="auto"/>
              <w:rPr>
                <w:rFonts w:ascii="Times New Roman" w:eastAsia="Times New Roman" w:hAnsi="Times New Roman" w:cs="Times New Roman"/>
                <w:b/>
                <w:sz w:val="20"/>
                <w:lang w:eastAsia="ru-RU"/>
              </w:rPr>
            </w:pPr>
            <w:r w:rsidRPr="006A691B">
              <w:rPr>
                <w:rFonts w:ascii="Times New Roman" w:eastAsia="Times New Roman" w:hAnsi="Times New Roman" w:cs="Times New Roman"/>
                <w:b/>
                <w:sz w:val="20"/>
                <w:lang w:eastAsia="ru-RU"/>
              </w:rPr>
              <w:t xml:space="preserve">Прочие (специальные) условия </w:t>
            </w:r>
          </w:p>
        </w:tc>
        <w:tc>
          <w:tcPr>
            <w:tcW w:w="2693" w:type="dxa"/>
          </w:tcPr>
          <w:p w:rsidR="00E85FDD" w:rsidRPr="006A691B" w:rsidRDefault="00E85FDD" w:rsidP="006A691B">
            <w:pPr>
              <w:tabs>
                <w:tab w:val="left" w:pos="1155"/>
              </w:tabs>
              <w:spacing w:after="0" w:line="240" w:lineRule="auto"/>
              <w:rPr>
                <w:rFonts w:ascii="Times New Roman" w:eastAsia="Times New Roman" w:hAnsi="Times New Roman" w:cs="Times New Roman"/>
                <w:sz w:val="20"/>
                <w:lang w:eastAsia="ru-RU"/>
              </w:rPr>
            </w:pPr>
          </w:p>
        </w:tc>
        <w:tc>
          <w:tcPr>
            <w:tcW w:w="2127" w:type="dxa"/>
          </w:tcPr>
          <w:p w:rsidR="00E85FDD" w:rsidRPr="006A691B" w:rsidRDefault="00E85FDD" w:rsidP="006A691B">
            <w:pPr>
              <w:tabs>
                <w:tab w:val="left" w:pos="1155"/>
              </w:tabs>
              <w:spacing w:after="0" w:line="240" w:lineRule="auto"/>
              <w:rPr>
                <w:rFonts w:ascii="Times New Roman" w:eastAsia="Times New Roman" w:hAnsi="Times New Roman" w:cs="Times New Roman"/>
                <w:sz w:val="20"/>
                <w:lang w:eastAsia="ru-RU"/>
              </w:rPr>
            </w:pPr>
          </w:p>
        </w:tc>
      </w:tr>
      <w:tr w:rsidR="00615E32" w:rsidRPr="006A691B" w:rsidTr="006A691B">
        <w:trPr>
          <w:trHeight w:val="20"/>
        </w:trPr>
        <w:tc>
          <w:tcPr>
            <w:tcW w:w="9498" w:type="dxa"/>
            <w:gridSpan w:val="3"/>
          </w:tcPr>
          <w:p w:rsidR="00615E32" w:rsidRPr="006A691B" w:rsidRDefault="00444741" w:rsidP="006A691B">
            <w:pPr>
              <w:tabs>
                <w:tab w:val="left" w:pos="1155"/>
              </w:tabs>
              <w:spacing w:after="0" w:line="240" w:lineRule="auto"/>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Открыт Депозитный счет</w:t>
            </w:r>
            <w:r w:rsidR="00FC36C3">
              <w:rPr>
                <w:rFonts w:ascii="Times New Roman" w:eastAsia="Times New Roman" w:hAnsi="Times New Roman" w:cs="Times New Roman"/>
                <w:b/>
                <w:sz w:val="20"/>
                <w:lang w:eastAsia="ru-RU"/>
              </w:rPr>
              <w:t xml:space="preserve"> №</w:t>
            </w:r>
            <w:r w:rsidR="00AE5AFE">
              <w:rPr>
                <w:rFonts w:ascii="Times New Roman" w:eastAsia="Times New Roman" w:hAnsi="Times New Roman" w:cs="Times New Roman"/>
                <w:b/>
                <w:sz w:val="20"/>
                <w:lang w:eastAsia="ru-RU"/>
              </w:rPr>
              <w:t xml:space="preserve"> ________________________  дата </w:t>
            </w:r>
            <w:r w:rsidR="00615E32" w:rsidRPr="006A691B">
              <w:rPr>
                <w:rFonts w:ascii="Times New Roman" w:eastAsia="Times New Roman" w:hAnsi="Times New Roman" w:cs="Times New Roman"/>
                <w:b/>
                <w:sz w:val="20"/>
                <w:lang w:eastAsia="ru-RU"/>
              </w:rPr>
              <w:t xml:space="preserve"> «____»  ____________20__г.</w:t>
            </w:r>
          </w:p>
          <w:p w:rsidR="00615E32" w:rsidRPr="006A691B" w:rsidRDefault="00615E32" w:rsidP="006A691B">
            <w:pPr>
              <w:tabs>
                <w:tab w:val="left" w:pos="1155"/>
              </w:tabs>
              <w:spacing w:after="0" w:line="240" w:lineRule="auto"/>
              <w:rPr>
                <w:rFonts w:ascii="Times New Roman" w:eastAsia="Times New Roman" w:hAnsi="Times New Roman" w:cs="Times New Roman"/>
                <w:i/>
                <w:sz w:val="20"/>
                <w:szCs w:val="20"/>
                <w:lang w:eastAsia="ru-RU"/>
              </w:rPr>
            </w:pPr>
            <w:r w:rsidRPr="006A691B">
              <w:rPr>
                <w:rFonts w:ascii="Times New Roman" w:eastAsia="Times New Roman" w:hAnsi="Times New Roman" w:cs="Times New Roman"/>
                <w:sz w:val="20"/>
                <w:lang w:eastAsia="ru-RU"/>
              </w:rPr>
              <w:t>(</w:t>
            </w:r>
            <w:r w:rsidRPr="006A691B">
              <w:rPr>
                <w:rFonts w:ascii="Times New Roman" w:eastAsia="Times New Roman" w:hAnsi="Times New Roman" w:cs="Times New Roman"/>
                <w:i/>
                <w:sz w:val="20"/>
                <w:szCs w:val="18"/>
                <w:lang w:eastAsia="ru-RU"/>
              </w:rPr>
              <w:t>заполняется Банком в случае открытия нового Счета вклада (депозита) в результате изменения срока размещения</w:t>
            </w:r>
            <w:r w:rsidRPr="006A691B">
              <w:rPr>
                <w:rFonts w:ascii="Times New Roman" w:eastAsia="Times New Roman" w:hAnsi="Times New Roman" w:cs="Times New Roman"/>
                <w:sz w:val="20"/>
                <w:lang w:eastAsia="ru-RU"/>
              </w:rPr>
              <w:t>)</w:t>
            </w:r>
          </w:p>
        </w:tc>
      </w:tr>
    </w:tbl>
    <w:tbl>
      <w:tblPr>
        <w:tblStyle w:val="af6"/>
        <w:tblW w:w="9493" w:type="dxa"/>
        <w:tblLook w:val="04A0" w:firstRow="1" w:lastRow="0" w:firstColumn="1" w:lastColumn="0" w:noHBand="0" w:noVBand="1"/>
      </w:tblPr>
      <w:tblGrid>
        <w:gridCol w:w="9493"/>
      </w:tblGrid>
      <w:tr w:rsidR="00615E32" w:rsidTr="00615E32">
        <w:tc>
          <w:tcPr>
            <w:tcW w:w="9493" w:type="dxa"/>
          </w:tcPr>
          <w:p w:rsidR="00615E32" w:rsidRPr="004D6780" w:rsidRDefault="001A336E" w:rsidP="00615E32">
            <w:pPr>
              <w:spacing w:after="120" w:line="240" w:lineRule="auto"/>
              <w:jc w:val="both"/>
              <w:rPr>
                <w:rFonts w:ascii="Times New Roman" w:eastAsia="Times New Roman" w:hAnsi="Times New Roman" w:cs="Times New Roman"/>
                <w:sz w:val="20"/>
                <w:szCs w:val="20"/>
                <w:lang w:val="x-none" w:eastAsia="x-none"/>
              </w:rPr>
            </w:pPr>
            <w:r>
              <w:rPr>
                <w:rFonts w:ascii="Times New Roman" w:eastAsia="Times New Roman" w:hAnsi="Times New Roman" w:cs="Times New Roman"/>
                <w:lang w:eastAsia="x-none"/>
              </w:rPr>
              <w:t xml:space="preserve"> </w:t>
            </w:r>
            <w:r w:rsidR="00615E32" w:rsidRPr="00C10289">
              <w:rPr>
                <w:rFonts w:ascii="Times New Roman" w:eastAsia="Times New Roman" w:hAnsi="Times New Roman" w:cs="Times New Roman"/>
                <w:b/>
                <w:sz w:val="20"/>
                <w:szCs w:val="20"/>
                <w:u w:val="single"/>
                <w:lang w:eastAsia="ru-RU"/>
              </w:rPr>
              <w:t xml:space="preserve">В случае увеличения Суммы </w:t>
            </w:r>
            <w:r w:rsidR="00E43368">
              <w:rPr>
                <w:rFonts w:ascii="Times New Roman" w:eastAsia="Times New Roman" w:hAnsi="Times New Roman" w:cs="Times New Roman"/>
                <w:b/>
                <w:sz w:val="20"/>
                <w:szCs w:val="20"/>
                <w:u w:val="single"/>
                <w:lang w:eastAsia="ru-RU"/>
              </w:rPr>
              <w:t>вклада (д</w:t>
            </w:r>
            <w:r w:rsidR="00615E32" w:rsidRPr="00C10289">
              <w:rPr>
                <w:rFonts w:ascii="Times New Roman" w:eastAsia="Times New Roman" w:hAnsi="Times New Roman" w:cs="Times New Roman"/>
                <w:b/>
                <w:sz w:val="20"/>
                <w:szCs w:val="20"/>
                <w:u w:val="single"/>
                <w:lang w:eastAsia="ru-RU"/>
              </w:rPr>
              <w:t>епозита</w:t>
            </w:r>
            <w:r w:rsidR="00E43368">
              <w:rPr>
                <w:rFonts w:ascii="Times New Roman" w:eastAsia="Times New Roman" w:hAnsi="Times New Roman" w:cs="Times New Roman"/>
                <w:b/>
                <w:sz w:val="20"/>
                <w:szCs w:val="20"/>
                <w:u w:val="single"/>
                <w:lang w:eastAsia="ru-RU"/>
              </w:rPr>
              <w:t>)</w:t>
            </w:r>
            <w:r w:rsidR="00615E32" w:rsidRPr="00C10289">
              <w:rPr>
                <w:rFonts w:ascii="Times New Roman" w:eastAsia="Times New Roman" w:hAnsi="Times New Roman" w:cs="Times New Roman"/>
                <w:b/>
                <w:sz w:val="20"/>
                <w:szCs w:val="20"/>
                <w:u w:val="single"/>
                <w:lang w:eastAsia="ru-RU"/>
              </w:rPr>
              <w:t>:</w:t>
            </w:r>
            <w:r w:rsidR="00615E32">
              <w:rPr>
                <w:rFonts w:ascii="Times New Roman" w:eastAsia="Times New Roman" w:hAnsi="Times New Roman" w:cs="Times New Roman"/>
                <w:lang w:eastAsia="x-none"/>
              </w:rPr>
              <w:t xml:space="preserve"> </w:t>
            </w:r>
            <w:r w:rsidR="00615E32" w:rsidRPr="004D6780">
              <w:rPr>
                <w:rFonts w:ascii="Times New Roman" w:eastAsia="Times New Roman" w:hAnsi="Times New Roman" w:cs="Times New Roman"/>
                <w:sz w:val="20"/>
                <w:szCs w:val="20"/>
                <w:lang w:eastAsia="x-none"/>
              </w:rPr>
              <w:t xml:space="preserve">Настоящим Вкладчик поручает Банку списать без дополнительных распоряжений Вкладчика с банковского счета Вкладчика в Банке № </w:t>
            </w:r>
            <w:r w:rsidR="00615E32">
              <w:rPr>
                <w:rFonts w:ascii="Times New Roman" w:eastAsia="Times New Roman" w:hAnsi="Times New Roman" w:cs="Times New Roman"/>
                <w:sz w:val="20"/>
                <w:szCs w:val="20"/>
                <w:lang w:eastAsia="x-none"/>
              </w:rPr>
              <w:t>_____</w:t>
            </w:r>
            <w:r w:rsidR="00615E32" w:rsidRPr="004D6780">
              <w:rPr>
                <w:rFonts w:ascii="Times New Roman" w:eastAsia="Times New Roman" w:hAnsi="Times New Roman" w:cs="Times New Roman"/>
                <w:sz w:val="20"/>
                <w:szCs w:val="20"/>
                <w:lang w:eastAsia="x-none"/>
              </w:rPr>
              <w:t>_____________</w:t>
            </w:r>
            <w:r w:rsidR="00615E32">
              <w:rPr>
                <w:rFonts w:ascii="Times New Roman" w:eastAsia="Times New Roman" w:hAnsi="Times New Roman" w:cs="Times New Roman"/>
                <w:sz w:val="20"/>
                <w:szCs w:val="20"/>
                <w:lang w:eastAsia="x-none"/>
              </w:rPr>
              <w:t xml:space="preserve"> </w:t>
            </w:r>
            <w:r w:rsidR="00615E32" w:rsidRPr="004D6780">
              <w:rPr>
                <w:rFonts w:ascii="Times New Roman" w:eastAsia="Times New Roman" w:hAnsi="Times New Roman" w:cs="Times New Roman"/>
                <w:sz w:val="20"/>
                <w:szCs w:val="20"/>
                <w:lang w:eastAsia="x-none"/>
              </w:rPr>
              <w:t xml:space="preserve">на счет </w:t>
            </w:r>
            <w:r w:rsidR="00615E32">
              <w:rPr>
                <w:rFonts w:ascii="Times New Roman" w:eastAsia="Times New Roman" w:hAnsi="Times New Roman" w:cs="Times New Roman"/>
                <w:sz w:val="20"/>
                <w:szCs w:val="20"/>
                <w:lang w:eastAsia="x-none"/>
              </w:rPr>
              <w:t xml:space="preserve">Вкладчика </w:t>
            </w:r>
            <w:r w:rsidR="00615E32" w:rsidRPr="004D6780">
              <w:rPr>
                <w:rFonts w:ascii="Times New Roman" w:eastAsia="Times New Roman" w:hAnsi="Times New Roman" w:cs="Times New Roman"/>
                <w:sz w:val="20"/>
                <w:szCs w:val="20"/>
                <w:lang w:eastAsia="x-none"/>
              </w:rPr>
              <w:t>по Депозиту</w:t>
            </w:r>
            <w:r w:rsidR="00615E32">
              <w:rPr>
                <w:rFonts w:ascii="Times New Roman" w:eastAsia="Times New Roman" w:hAnsi="Times New Roman" w:cs="Times New Roman"/>
                <w:sz w:val="20"/>
                <w:szCs w:val="20"/>
                <w:lang w:eastAsia="x-none"/>
              </w:rPr>
              <w:t>,</w:t>
            </w:r>
            <w:r w:rsidR="00615E32" w:rsidRPr="004D6780">
              <w:rPr>
                <w:rFonts w:ascii="Times New Roman" w:eastAsia="Times New Roman" w:hAnsi="Times New Roman" w:cs="Times New Roman"/>
                <w:sz w:val="20"/>
                <w:szCs w:val="20"/>
                <w:lang w:eastAsia="x-none"/>
              </w:rPr>
              <w:t xml:space="preserve"> сумму</w:t>
            </w:r>
            <w:r w:rsidR="00615E32">
              <w:rPr>
                <w:rFonts w:ascii="Times New Roman" w:eastAsia="Times New Roman" w:hAnsi="Times New Roman" w:cs="Times New Roman"/>
                <w:sz w:val="20"/>
                <w:szCs w:val="20"/>
                <w:lang w:eastAsia="x-none"/>
              </w:rPr>
              <w:t xml:space="preserve"> _________(_________________________) _в валюте ______</w:t>
            </w:r>
            <w:r w:rsidR="00615E32" w:rsidRPr="004D6780">
              <w:rPr>
                <w:rFonts w:ascii="Times New Roman" w:eastAsia="Times New Roman" w:hAnsi="Times New Roman" w:cs="Times New Roman"/>
                <w:sz w:val="20"/>
                <w:szCs w:val="20"/>
                <w:lang w:eastAsia="x-none"/>
              </w:rPr>
              <w:t xml:space="preserve">, </w:t>
            </w:r>
            <w:r w:rsidR="00615E32">
              <w:rPr>
                <w:rFonts w:ascii="Times New Roman" w:eastAsia="Times New Roman" w:hAnsi="Times New Roman" w:cs="Times New Roman"/>
                <w:sz w:val="20"/>
                <w:szCs w:val="20"/>
                <w:lang w:eastAsia="x-none"/>
              </w:rPr>
              <w:t xml:space="preserve">в целях исполнения условий </w:t>
            </w:r>
            <w:r w:rsidR="00615E32" w:rsidRPr="004D6780">
              <w:rPr>
                <w:rFonts w:ascii="Times New Roman" w:eastAsia="Times New Roman" w:hAnsi="Times New Roman" w:cs="Times New Roman"/>
                <w:sz w:val="20"/>
                <w:szCs w:val="20"/>
                <w:lang w:eastAsia="x-none"/>
              </w:rPr>
              <w:t xml:space="preserve"> настояще</w:t>
            </w:r>
            <w:r w:rsidR="00615E32">
              <w:rPr>
                <w:rFonts w:ascii="Times New Roman" w:eastAsia="Times New Roman" w:hAnsi="Times New Roman" w:cs="Times New Roman"/>
                <w:sz w:val="20"/>
                <w:szCs w:val="20"/>
                <w:lang w:eastAsia="x-none"/>
              </w:rPr>
              <w:t>го</w:t>
            </w:r>
            <w:r w:rsidR="00615E32" w:rsidRPr="004D6780">
              <w:rPr>
                <w:rFonts w:ascii="Times New Roman" w:eastAsia="Times New Roman" w:hAnsi="Times New Roman" w:cs="Times New Roman"/>
                <w:sz w:val="20"/>
                <w:szCs w:val="20"/>
                <w:lang w:eastAsia="x-none"/>
              </w:rPr>
              <w:t xml:space="preserve"> Заявлени</w:t>
            </w:r>
            <w:r w:rsidR="00615E32">
              <w:rPr>
                <w:rFonts w:ascii="Times New Roman" w:eastAsia="Times New Roman" w:hAnsi="Times New Roman" w:cs="Times New Roman"/>
                <w:sz w:val="20"/>
                <w:szCs w:val="20"/>
                <w:lang w:eastAsia="x-none"/>
              </w:rPr>
              <w:t>я</w:t>
            </w:r>
            <w:r w:rsidR="00615E32" w:rsidRPr="004D6780">
              <w:rPr>
                <w:rFonts w:ascii="Times New Roman" w:eastAsia="Times New Roman" w:hAnsi="Times New Roman" w:cs="Times New Roman"/>
                <w:sz w:val="20"/>
                <w:szCs w:val="20"/>
                <w:lang w:eastAsia="x-none"/>
              </w:rPr>
              <w:t xml:space="preserve">. </w:t>
            </w:r>
            <w:r w:rsidR="00615E32" w:rsidRPr="004D6780">
              <w:rPr>
                <w:rFonts w:ascii="Times New Roman" w:eastAsia="Times New Roman" w:hAnsi="Times New Roman" w:cs="Times New Roman"/>
                <w:sz w:val="20"/>
                <w:szCs w:val="20"/>
                <w:lang w:val="x-none" w:eastAsia="x-none"/>
              </w:rPr>
              <w:t xml:space="preserve">  </w:t>
            </w:r>
          </w:p>
          <w:p w:rsidR="00615E32" w:rsidRDefault="00615E32" w:rsidP="00C16933">
            <w:pPr>
              <w:spacing w:after="120" w:line="240" w:lineRule="auto"/>
              <w:jc w:val="both"/>
              <w:rPr>
                <w:rFonts w:ascii="Times New Roman" w:eastAsia="Times New Roman" w:hAnsi="Times New Roman" w:cs="Times New Roman"/>
                <w:lang w:eastAsia="x-none"/>
              </w:rPr>
            </w:pPr>
            <w:r w:rsidRPr="004D6780">
              <w:rPr>
                <w:rFonts w:ascii="Times New Roman" w:eastAsia="Times New Roman" w:hAnsi="Times New Roman" w:cs="Times New Roman"/>
                <w:sz w:val="20"/>
                <w:szCs w:val="20"/>
                <w:lang w:eastAsia="x-none"/>
              </w:rPr>
              <w:t xml:space="preserve">Вкладчик и Банк соглашаются со следующим: не </w:t>
            </w:r>
            <w:proofErr w:type="gramStart"/>
            <w:r w:rsidRPr="004D6780">
              <w:rPr>
                <w:rFonts w:ascii="Times New Roman" w:eastAsia="Times New Roman" w:hAnsi="Times New Roman" w:cs="Times New Roman"/>
                <w:sz w:val="20"/>
                <w:szCs w:val="20"/>
                <w:lang w:eastAsia="x-none"/>
              </w:rPr>
              <w:t>указывая  в</w:t>
            </w:r>
            <w:proofErr w:type="gramEnd"/>
            <w:r w:rsidRPr="004D6780">
              <w:rPr>
                <w:rFonts w:ascii="Times New Roman" w:eastAsia="Times New Roman" w:hAnsi="Times New Roman" w:cs="Times New Roman"/>
                <w:sz w:val="20"/>
                <w:szCs w:val="20"/>
                <w:lang w:eastAsia="x-none"/>
              </w:rPr>
              <w:t xml:space="preserve"> настоящем Заявлении номер</w:t>
            </w:r>
            <w:r>
              <w:rPr>
                <w:rFonts w:ascii="Times New Roman" w:eastAsia="Times New Roman" w:hAnsi="Times New Roman" w:cs="Times New Roman"/>
                <w:sz w:val="20"/>
                <w:szCs w:val="20"/>
                <w:lang w:eastAsia="x-none"/>
              </w:rPr>
              <w:t xml:space="preserve">  банковского </w:t>
            </w:r>
            <w:r w:rsidRPr="004D6780">
              <w:rPr>
                <w:rFonts w:ascii="Times New Roman" w:eastAsia="Times New Roman" w:hAnsi="Times New Roman" w:cs="Times New Roman"/>
                <w:sz w:val="20"/>
                <w:szCs w:val="20"/>
                <w:lang w:eastAsia="x-none"/>
              </w:rPr>
              <w:t xml:space="preserve"> счета </w:t>
            </w:r>
            <w:r>
              <w:rPr>
                <w:rFonts w:ascii="Times New Roman" w:eastAsia="Times New Roman" w:hAnsi="Times New Roman" w:cs="Times New Roman"/>
                <w:sz w:val="20"/>
                <w:szCs w:val="20"/>
                <w:lang w:eastAsia="x-none"/>
              </w:rPr>
              <w:t xml:space="preserve">Вкладчика </w:t>
            </w:r>
            <w:r w:rsidRPr="004D6780">
              <w:rPr>
                <w:rFonts w:ascii="Times New Roman" w:eastAsia="Times New Roman" w:hAnsi="Times New Roman" w:cs="Times New Roman"/>
                <w:sz w:val="20"/>
                <w:szCs w:val="20"/>
                <w:lang w:eastAsia="x-none"/>
              </w:rPr>
              <w:t>для списания суммы Депозита,  Вкладчик</w:t>
            </w:r>
            <w:r w:rsidRPr="004D6780">
              <w:rPr>
                <w:rFonts w:ascii="Times New Roman" w:eastAsia="Times New Roman" w:hAnsi="Times New Roman" w:cs="Times New Roman"/>
                <w:sz w:val="20"/>
                <w:szCs w:val="20"/>
                <w:lang w:eastAsia="ru-RU"/>
              </w:rPr>
              <w:t xml:space="preserve"> обязуется обеспечить поступление суммы </w:t>
            </w:r>
            <w:r w:rsidR="00C16933">
              <w:rPr>
                <w:rFonts w:ascii="Times New Roman" w:eastAsia="Times New Roman" w:hAnsi="Times New Roman" w:cs="Times New Roman"/>
                <w:sz w:val="20"/>
                <w:szCs w:val="20"/>
                <w:lang w:eastAsia="ru-RU"/>
              </w:rPr>
              <w:t>вклада (д</w:t>
            </w:r>
            <w:r w:rsidRPr="004D6780">
              <w:rPr>
                <w:rFonts w:ascii="Times New Roman" w:eastAsia="Times New Roman" w:hAnsi="Times New Roman" w:cs="Times New Roman"/>
                <w:sz w:val="20"/>
                <w:szCs w:val="20"/>
                <w:lang w:eastAsia="ru-RU"/>
              </w:rPr>
              <w:t>епозита</w:t>
            </w:r>
            <w:r w:rsidR="00C16933">
              <w:rPr>
                <w:rFonts w:ascii="Times New Roman" w:eastAsia="Times New Roman" w:hAnsi="Times New Roman" w:cs="Times New Roman"/>
                <w:sz w:val="20"/>
                <w:szCs w:val="20"/>
                <w:lang w:eastAsia="ru-RU"/>
              </w:rPr>
              <w:t>)</w:t>
            </w:r>
            <w:r w:rsidRPr="004D6780">
              <w:rPr>
                <w:rFonts w:ascii="Times New Roman" w:eastAsia="Times New Roman" w:hAnsi="Times New Roman" w:cs="Times New Roman"/>
                <w:sz w:val="20"/>
                <w:szCs w:val="20"/>
                <w:lang w:eastAsia="ru-RU"/>
              </w:rPr>
              <w:t xml:space="preserve"> на  депозитный счет,  </w:t>
            </w:r>
            <w:r>
              <w:rPr>
                <w:rFonts w:ascii="Times New Roman" w:eastAsia="Times New Roman" w:hAnsi="Times New Roman" w:cs="Times New Roman"/>
                <w:sz w:val="20"/>
                <w:szCs w:val="20"/>
                <w:lang w:eastAsia="ru-RU"/>
              </w:rPr>
              <w:t xml:space="preserve">указанный в настоящем Заявлении в сроки, указанные в Правилах, </w:t>
            </w:r>
            <w:r w:rsidRPr="00A26E5B">
              <w:rPr>
                <w:rFonts w:ascii="Times New Roman" w:eastAsia="Times New Roman" w:hAnsi="Times New Roman" w:cs="Times New Roman"/>
                <w:sz w:val="20"/>
                <w:szCs w:val="20"/>
                <w:lang w:eastAsia="ru-RU"/>
              </w:rPr>
              <w:t xml:space="preserve">или в Прочих (специальных) условиях настоящего Заявления </w:t>
            </w:r>
            <w:r>
              <w:rPr>
                <w:rFonts w:ascii="Times New Roman" w:eastAsia="Times New Roman" w:hAnsi="Times New Roman" w:cs="Times New Roman"/>
                <w:sz w:val="20"/>
                <w:szCs w:val="20"/>
                <w:lang w:eastAsia="ru-RU"/>
              </w:rPr>
              <w:t xml:space="preserve">изменения условий депозитной Сделки.  </w:t>
            </w:r>
          </w:p>
        </w:tc>
      </w:tr>
    </w:tbl>
    <w:p w:rsidR="006A691B" w:rsidRDefault="006A691B" w:rsidP="006A691B">
      <w:pPr>
        <w:spacing w:after="120" w:line="160" w:lineRule="atLeast"/>
        <w:rPr>
          <w:rFonts w:ascii="Times New Roman" w:eastAsia="Times New Roman" w:hAnsi="Times New Roman" w:cs="Times New Roman"/>
          <w:b/>
          <w:lang w:eastAsia="x-none"/>
        </w:rPr>
      </w:pPr>
      <w:r>
        <w:rPr>
          <w:rFonts w:ascii="Times New Roman" w:eastAsia="Times New Roman" w:hAnsi="Times New Roman" w:cs="Times New Roman"/>
          <w:b/>
          <w:lang w:eastAsia="x-none"/>
        </w:rPr>
        <w:t>Подписи сторон:</w:t>
      </w:r>
    </w:p>
    <w:tbl>
      <w:tblPr>
        <w:tblW w:w="5000" w:type="pct"/>
        <w:tblLook w:val="01E0" w:firstRow="1" w:lastRow="1" w:firstColumn="1" w:lastColumn="1" w:noHBand="0" w:noVBand="0"/>
      </w:tblPr>
      <w:tblGrid>
        <w:gridCol w:w="3046"/>
        <w:gridCol w:w="2788"/>
        <w:gridCol w:w="245"/>
        <w:gridCol w:w="3276"/>
      </w:tblGrid>
      <w:tr w:rsidR="006A691B" w:rsidRPr="0008646B" w:rsidTr="00734438">
        <w:trPr>
          <w:cantSplit/>
          <w:trHeight w:val="20"/>
        </w:trPr>
        <w:tc>
          <w:tcPr>
            <w:tcW w:w="1628" w:type="pct"/>
          </w:tcPr>
          <w:p w:rsidR="006A691B" w:rsidRPr="008C508F" w:rsidRDefault="006A691B" w:rsidP="00734438">
            <w:pPr>
              <w:spacing w:after="0" w:line="240" w:lineRule="auto"/>
              <w:rPr>
                <w:rFonts w:ascii="Times New Roman" w:eastAsia="Times New Roman" w:hAnsi="Times New Roman" w:cs="Times New Roman"/>
                <w:b/>
                <w:lang w:eastAsia="x-none"/>
              </w:rPr>
            </w:pPr>
            <w:r w:rsidRPr="008C508F">
              <w:rPr>
                <w:rFonts w:ascii="Times New Roman" w:eastAsia="Times New Roman" w:hAnsi="Times New Roman" w:cs="Times New Roman"/>
                <w:b/>
                <w:lang w:val="x-none" w:eastAsia="x-none"/>
              </w:rPr>
              <w:t>Уполномоченный представитель</w:t>
            </w:r>
            <w:r w:rsidRPr="008C508F">
              <w:rPr>
                <w:rFonts w:ascii="Times New Roman" w:eastAsia="Times New Roman" w:hAnsi="Times New Roman" w:cs="Times New Roman"/>
                <w:b/>
                <w:lang w:eastAsia="x-none"/>
              </w:rPr>
              <w:t xml:space="preserve"> Клиента</w:t>
            </w:r>
          </w:p>
        </w:tc>
        <w:tc>
          <w:tcPr>
            <w:tcW w:w="1490" w:type="pct"/>
            <w:tcBorders>
              <w:bottom w:val="single" w:sz="4" w:space="0" w:color="auto"/>
            </w:tcBorders>
            <w:vAlign w:val="bottom"/>
          </w:tcPr>
          <w:p w:rsidR="006A691B" w:rsidRPr="001A336E" w:rsidRDefault="00003E8F" w:rsidP="00003E8F">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w:t>
            </w:r>
            <w:r>
              <w:rPr>
                <w:rStyle w:val="aa"/>
                <w:rFonts w:ascii="Times New Roman" w:eastAsia="Times New Roman" w:hAnsi="Times New Roman" w:cs="Times New Roman"/>
                <w:lang w:eastAsia="x-none"/>
              </w:rPr>
              <w:footnoteReference w:id="16"/>
            </w:r>
          </w:p>
        </w:tc>
        <w:tc>
          <w:tcPr>
            <w:tcW w:w="131" w:type="pct"/>
          </w:tcPr>
          <w:p w:rsidR="006A691B" w:rsidRPr="001A336E" w:rsidRDefault="006A691B" w:rsidP="00734438">
            <w:pPr>
              <w:spacing w:after="0" w:line="240" w:lineRule="auto"/>
              <w:rPr>
                <w:rFonts w:ascii="Times New Roman" w:eastAsia="Times New Roman" w:hAnsi="Times New Roman" w:cs="Times New Roman"/>
                <w:lang w:eastAsia="x-none"/>
              </w:rPr>
            </w:pPr>
          </w:p>
        </w:tc>
        <w:tc>
          <w:tcPr>
            <w:tcW w:w="1751" w:type="pct"/>
            <w:tcBorders>
              <w:bottom w:val="single" w:sz="4" w:space="0" w:color="auto"/>
            </w:tcBorders>
            <w:vAlign w:val="bottom"/>
          </w:tcPr>
          <w:p w:rsidR="006A691B" w:rsidRPr="001A336E" w:rsidRDefault="006A691B" w:rsidP="00734438">
            <w:pPr>
              <w:spacing w:after="0" w:line="240" w:lineRule="auto"/>
              <w:jc w:val="center"/>
              <w:rPr>
                <w:rFonts w:ascii="Times New Roman" w:eastAsia="Times New Roman" w:hAnsi="Times New Roman" w:cs="Times New Roman"/>
                <w:lang w:eastAsia="x-none"/>
              </w:rPr>
            </w:pPr>
          </w:p>
        </w:tc>
      </w:tr>
      <w:tr w:rsidR="006A691B" w:rsidRPr="0008646B" w:rsidTr="00734438">
        <w:trPr>
          <w:cantSplit/>
          <w:trHeight w:val="146"/>
        </w:trPr>
        <w:tc>
          <w:tcPr>
            <w:tcW w:w="1628" w:type="pct"/>
          </w:tcPr>
          <w:p w:rsidR="006A691B" w:rsidRPr="008C508F" w:rsidRDefault="006A691B" w:rsidP="00734438">
            <w:pPr>
              <w:spacing w:after="0" w:line="240" w:lineRule="auto"/>
              <w:ind w:right="-4649"/>
              <w:rPr>
                <w:rFonts w:ascii="Times New Roman" w:eastAsia="Times New Roman" w:hAnsi="Times New Roman" w:cs="Times New Roman"/>
                <w:b/>
                <w:lang w:val="x-none" w:eastAsia="x-none"/>
              </w:rPr>
            </w:pPr>
          </w:p>
        </w:tc>
        <w:tc>
          <w:tcPr>
            <w:tcW w:w="1490" w:type="pct"/>
            <w:tcBorders>
              <w:top w:val="single" w:sz="4" w:space="0" w:color="auto"/>
            </w:tcBorders>
          </w:tcPr>
          <w:p w:rsidR="006A691B" w:rsidRPr="006C5B2A" w:rsidRDefault="006A691B" w:rsidP="00734438">
            <w:pPr>
              <w:spacing w:after="0" w:line="240" w:lineRule="auto"/>
              <w:jc w:val="center"/>
              <w:rPr>
                <w:rFonts w:ascii="Times New Roman" w:eastAsia="Times New Roman" w:hAnsi="Times New Roman" w:cs="Times New Roman"/>
                <w:sz w:val="20"/>
                <w:szCs w:val="20"/>
                <w:lang w:eastAsia="x-none"/>
              </w:rPr>
            </w:pPr>
            <w:r w:rsidRPr="006C5B2A">
              <w:rPr>
                <w:rFonts w:ascii="Times New Roman" w:eastAsia="Times New Roman" w:hAnsi="Times New Roman" w:cs="Times New Roman"/>
                <w:sz w:val="20"/>
                <w:szCs w:val="20"/>
                <w:lang w:eastAsia="x-none"/>
              </w:rPr>
              <w:t xml:space="preserve">(Подпись) </w:t>
            </w:r>
          </w:p>
          <w:p w:rsidR="006A691B" w:rsidRPr="006A691B" w:rsidRDefault="006A691B" w:rsidP="00734438">
            <w:pPr>
              <w:spacing w:after="0" w:line="240" w:lineRule="auto"/>
              <w:jc w:val="center"/>
              <w:rPr>
                <w:rFonts w:ascii="Times New Roman" w:eastAsia="Times New Roman" w:hAnsi="Times New Roman" w:cs="Times New Roman"/>
                <w:sz w:val="16"/>
                <w:szCs w:val="20"/>
                <w:lang w:eastAsia="x-none"/>
              </w:rPr>
            </w:pPr>
          </w:p>
          <w:p w:rsidR="006A691B" w:rsidRPr="00C21EB5" w:rsidRDefault="006A691B" w:rsidP="00734438">
            <w:pPr>
              <w:spacing w:after="0" w:line="240" w:lineRule="auto"/>
              <w:jc w:val="center"/>
              <w:rPr>
                <w:rFonts w:ascii="Times New Roman" w:eastAsia="Times New Roman" w:hAnsi="Times New Roman" w:cs="Times New Roman"/>
                <w:b/>
                <w:sz w:val="20"/>
                <w:szCs w:val="20"/>
                <w:lang w:eastAsia="x-none"/>
              </w:rPr>
            </w:pPr>
            <w:r>
              <w:rPr>
                <w:rFonts w:ascii="Times New Roman" w:eastAsia="Times New Roman" w:hAnsi="Times New Roman" w:cs="Times New Roman"/>
                <w:sz w:val="20"/>
                <w:szCs w:val="20"/>
                <w:lang w:eastAsia="x-none"/>
              </w:rPr>
              <w:t xml:space="preserve">         </w:t>
            </w:r>
            <w:r w:rsidRPr="00C21EB5">
              <w:rPr>
                <w:rFonts w:ascii="Times New Roman" w:eastAsia="Times New Roman" w:hAnsi="Times New Roman" w:cs="Times New Roman"/>
                <w:sz w:val="20"/>
                <w:szCs w:val="20"/>
                <w:lang w:eastAsia="x-none"/>
              </w:rPr>
              <w:t>М.П.</w:t>
            </w:r>
            <w:r w:rsidR="00720CB2">
              <w:rPr>
                <w:rFonts w:ascii="Times New Roman" w:eastAsia="Times New Roman" w:hAnsi="Times New Roman" w:cs="Times New Roman"/>
                <w:sz w:val="20"/>
                <w:szCs w:val="20"/>
                <w:lang w:eastAsia="x-none"/>
              </w:rPr>
              <w:t xml:space="preserve"> (при наличии)</w:t>
            </w:r>
          </w:p>
        </w:tc>
        <w:tc>
          <w:tcPr>
            <w:tcW w:w="131" w:type="pct"/>
          </w:tcPr>
          <w:p w:rsidR="006A691B" w:rsidRDefault="006A691B" w:rsidP="00734438">
            <w:pPr>
              <w:spacing w:after="0" w:line="240" w:lineRule="auto"/>
              <w:rPr>
                <w:rFonts w:ascii="Times New Roman" w:eastAsia="Times New Roman" w:hAnsi="Times New Roman" w:cs="Times New Roman"/>
                <w:b/>
                <w:sz w:val="20"/>
                <w:szCs w:val="20"/>
                <w:lang w:eastAsia="x-none"/>
              </w:rPr>
            </w:pPr>
          </w:p>
          <w:p w:rsidR="006A691B" w:rsidRDefault="006A691B" w:rsidP="00734438">
            <w:pPr>
              <w:spacing w:after="0" w:line="240" w:lineRule="auto"/>
              <w:rPr>
                <w:rFonts w:ascii="Times New Roman" w:eastAsia="Times New Roman" w:hAnsi="Times New Roman" w:cs="Times New Roman"/>
                <w:b/>
                <w:sz w:val="20"/>
                <w:szCs w:val="20"/>
                <w:lang w:eastAsia="x-none"/>
              </w:rPr>
            </w:pPr>
          </w:p>
          <w:p w:rsidR="006A691B" w:rsidRPr="00C21EB5" w:rsidRDefault="006A691B" w:rsidP="00734438">
            <w:pPr>
              <w:spacing w:after="0" w:line="240" w:lineRule="auto"/>
              <w:jc w:val="center"/>
              <w:rPr>
                <w:rFonts w:ascii="Times New Roman" w:eastAsia="Times New Roman" w:hAnsi="Times New Roman" w:cs="Times New Roman"/>
                <w:b/>
                <w:sz w:val="20"/>
                <w:szCs w:val="20"/>
                <w:lang w:eastAsia="x-none"/>
              </w:rPr>
            </w:pPr>
          </w:p>
        </w:tc>
        <w:tc>
          <w:tcPr>
            <w:tcW w:w="1751" w:type="pct"/>
            <w:tcBorders>
              <w:top w:val="single" w:sz="4" w:space="0" w:color="auto"/>
            </w:tcBorders>
          </w:tcPr>
          <w:p w:rsidR="006A691B" w:rsidRPr="00C21EB5" w:rsidRDefault="006A691B" w:rsidP="00734438">
            <w:pPr>
              <w:spacing w:after="0" w:line="240" w:lineRule="auto"/>
              <w:jc w:val="center"/>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t>(ФИО)</w:t>
            </w:r>
          </w:p>
        </w:tc>
      </w:tr>
      <w:tr w:rsidR="006A691B" w:rsidRPr="0008646B" w:rsidTr="00734438">
        <w:trPr>
          <w:cantSplit/>
          <w:trHeight w:val="20"/>
        </w:trPr>
        <w:tc>
          <w:tcPr>
            <w:tcW w:w="1628" w:type="pct"/>
          </w:tcPr>
          <w:p w:rsidR="006A691B" w:rsidRDefault="006A691B" w:rsidP="00734438">
            <w:pPr>
              <w:spacing w:after="0" w:line="240" w:lineRule="auto"/>
              <w:rPr>
                <w:rFonts w:ascii="Times New Roman" w:eastAsia="Times New Roman" w:hAnsi="Times New Roman" w:cs="Times New Roman"/>
                <w:b/>
                <w:lang w:eastAsia="x-none"/>
              </w:rPr>
            </w:pPr>
            <w:r w:rsidRPr="008C508F">
              <w:rPr>
                <w:rFonts w:ascii="Times New Roman" w:eastAsia="Times New Roman" w:hAnsi="Times New Roman" w:cs="Times New Roman"/>
                <w:b/>
                <w:lang w:val="x-none" w:eastAsia="x-none"/>
              </w:rPr>
              <w:t xml:space="preserve">Уполномоченный </w:t>
            </w:r>
          </w:p>
          <w:p w:rsidR="006A691B" w:rsidRPr="008C508F" w:rsidRDefault="006A691B" w:rsidP="00734438">
            <w:pPr>
              <w:spacing w:after="0" w:line="240" w:lineRule="auto"/>
              <w:rPr>
                <w:rFonts w:ascii="Times New Roman" w:eastAsia="Times New Roman" w:hAnsi="Times New Roman" w:cs="Times New Roman"/>
                <w:b/>
                <w:lang w:eastAsia="x-none"/>
              </w:rPr>
            </w:pPr>
            <w:r w:rsidRPr="008C508F">
              <w:rPr>
                <w:rFonts w:ascii="Times New Roman" w:eastAsia="Times New Roman" w:hAnsi="Times New Roman" w:cs="Times New Roman"/>
                <w:b/>
                <w:lang w:val="x-none" w:eastAsia="x-none"/>
              </w:rPr>
              <w:t>представитель</w:t>
            </w:r>
            <w:r w:rsidRPr="008C508F">
              <w:rPr>
                <w:rFonts w:ascii="Times New Roman" w:eastAsia="Times New Roman" w:hAnsi="Times New Roman" w:cs="Times New Roman"/>
                <w:b/>
                <w:lang w:eastAsia="x-none"/>
              </w:rPr>
              <w:t xml:space="preserve"> </w:t>
            </w:r>
            <w:r>
              <w:rPr>
                <w:rFonts w:ascii="Times New Roman" w:eastAsia="Times New Roman" w:hAnsi="Times New Roman" w:cs="Times New Roman"/>
                <w:b/>
                <w:lang w:eastAsia="x-none"/>
              </w:rPr>
              <w:t>Банка</w:t>
            </w:r>
            <w:r w:rsidRPr="002A0C9F">
              <w:rPr>
                <w:rFonts w:ascii="Times New Roman" w:eastAsia="Times New Roman" w:hAnsi="Times New Roman" w:cs="Times New Roman"/>
                <w:sz w:val="20"/>
                <w:szCs w:val="20"/>
                <w:lang w:eastAsia="x-none"/>
              </w:rPr>
              <w:t xml:space="preserve"> </w:t>
            </w:r>
          </w:p>
        </w:tc>
        <w:tc>
          <w:tcPr>
            <w:tcW w:w="1490" w:type="pct"/>
            <w:tcBorders>
              <w:bottom w:val="single" w:sz="4" w:space="0" w:color="auto"/>
            </w:tcBorders>
          </w:tcPr>
          <w:p w:rsidR="006A691B" w:rsidRPr="0008646B" w:rsidRDefault="006A691B" w:rsidP="00734438">
            <w:pPr>
              <w:spacing w:after="0" w:line="240" w:lineRule="auto"/>
              <w:rPr>
                <w:rFonts w:ascii="Times New Roman" w:eastAsia="Times New Roman" w:hAnsi="Times New Roman" w:cs="Times New Roman"/>
                <w:lang w:val="x-none" w:eastAsia="x-none"/>
              </w:rPr>
            </w:pPr>
          </w:p>
        </w:tc>
        <w:tc>
          <w:tcPr>
            <w:tcW w:w="131" w:type="pct"/>
          </w:tcPr>
          <w:p w:rsidR="006A691B" w:rsidRPr="0008646B" w:rsidRDefault="006A691B" w:rsidP="00734438">
            <w:pPr>
              <w:spacing w:after="0" w:line="240" w:lineRule="auto"/>
              <w:rPr>
                <w:rFonts w:ascii="Times New Roman" w:eastAsia="Times New Roman" w:hAnsi="Times New Roman" w:cs="Times New Roman"/>
                <w:lang w:val="x-none" w:eastAsia="x-none"/>
              </w:rPr>
            </w:pPr>
          </w:p>
        </w:tc>
        <w:tc>
          <w:tcPr>
            <w:tcW w:w="1751" w:type="pct"/>
            <w:tcBorders>
              <w:bottom w:val="single" w:sz="4" w:space="0" w:color="auto"/>
            </w:tcBorders>
          </w:tcPr>
          <w:p w:rsidR="006A691B" w:rsidRPr="0008646B" w:rsidRDefault="006A691B" w:rsidP="00734438">
            <w:pPr>
              <w:spacing w:after="0" w:line="240" w:lineRule="auto"/>
              <w:rPr>
                <w:rFonts w:ascii="Times New Roman" w:eastAsia="Times New Roman" w:hAnsi="Times New Roman" w:cs="Times New Roman"/>
                <w:lang w:val="x-none" w:eastAsia="x-none"/>
              </w:rPr>
            </w:pPr>
          </w:p>
        </w:tc>
      </w:tr>
      <w:tr w:rsidR="006A691B" w:rsidRPr="0008646B" w:rsidTr="00734438">
        <w:trPr>
          <w:cantSplit/>
          <w:trHeight w:val="20"/>
        </w:trPr>
        <w:tc>
          <w:tcPr>
            <w:tcW w:w="1628" w:type="pct"/>
          </w:tcPr>
          <w:p w:rsidR="006A691B" w:rsidRPr="002A0C9F" w:rsidRDefault="006A691B" w:rsidP="00734438">
            <w:pPr>
              <w:spacing w:after="0" w:line="240" w:lineRule="auto"/>
              <w:rPr>
                <w:rFonts w:ascii="Times New Roman" w:eastAsia="Times New Roman" w:hAnsi="Times New Roman" w:cs="Times New Roman"/>
                <w:sz w:val="20"/>
                <w:szCs w:val="20"/>
                <w:lang w:eastAsia="x-none"/>
              </w:rPr>
            </w:pPr>
            <w:r w:rsidRPr="002A0C9F">
              <w:rPr>
                <w:rFonts w:ascii="Times New Roman" w:eastAsia="Times New Roman" w:hAnsi="Times New Roman" w:cs="Times New Roman"/>
                <w:sz w:val="20"/>
                <w:szCs w:val="20"/>
                <w:lang w:eastAsia="x-none"/>
              </w:rPr>
              <w:t xml:space="preserve">действующий </w:t>
            </w:r>
            <w:r>
              <w:rPr>
                <w:rFonts w:ascii="Times New Roman" w:eastAsia="Times New Roman" w:hAnsi="Times New Roman" w:cs="Times New Roman"/>
                <w:sz w:val="20"/>
                <w:szCs w:val="20"/>
                <w:lang w:eastAsia="x-none"/>
              </w:rPr>
              <w:t>на</w:t>
            </w:r>
            <w:r w:rsidRPr="00E65BAF">
              <w:rPr>
                <w:rFonts w:ascii="Times New Roman" w:eastAsia="Times New Roman" w:hAnsi="Times New Roman" w:cs="Times New Roman"/>
                <w:sz w:val="20"/>
                <w:szCs w:val="20"/>
                <w:lang w:eastAsia="x-none"/>
              </w:rPr>
              <w:t xml:space="preserve"> основании</w:t>
            </w:r>
            <w:r>
              <w:rPr>
                <w:rFonts w:ascii="Times New Roman" w:eastAsia="Times New Roman" w:hAnsi="Times New Roman" w:cs="Times New Roman"/>
                <w:sz w:val="20"/>
                <w:szCs w:val="20"/>
                <w:lang w:eastAsia="x-none"/>
              </w:rPr>
              <w:t xml:space="preserve"> </w:t>
            </w:r>
            <w:r w:rsidRPr="002A0C9F">
              <w:rPr>
                <w:rFonts w:ascii="Times New Roman" w:eastAsia="Times New Roman" w:hAnsi="Times New Roman" w:cs="Times New Roman"/>
                <w:sz w:val="20"/>
                <w:szCs w:val="20"/>
                <w:lang w:eastAsia="x-none"/>
              </w:rPr>
              <w:t xml:space="preserve">_______________________ </w:t>
            </w:r>
          </w:p>
          <w:p w:rsidR="006A691B" w:rsidRPr="008C508F" w:rsidRDefault="006A691B" w:rsidP="00734438">
            <w:pPr>
              <w:spacing w:after="0" w:line="240" w:lineRule="auto"/>
              <w:rPr>
                <w:rFonts w:ascii="Times New Roman" w:eastAsia="Times New Roman" w:hAnsi="Times New Roman" w:cs="Times New Roman"/>
                <w:b/>
                <w:lang w:val="x-none" w:eastAsia="x-none"/>
              </w:rPr>
            </w:pPr>
            <w:r w:rsidRPr="00E65BAF">
              <w:rPr>
                <w:rFonts w:ascii="Times New Roman" w:eastAsia="Times New Roman" w:hAnsi="Times New Roman" w:cs="Times New Roman"/>
                <w:sz w:val="20"/>
                <w:szCs w:val="20"/>
                <w:lang w:eastAsia="x-none"/>
              </w:rPr>
              <w:t>от «___» ___</w:t>
            </w:r>
            <w:r>
              <w:rPr>
                <w:rFonts w:ascii="Times New Roman" w:eastAsia="Times New Roman" w:hAnsi="Times New Roman" w:cs="Times New Roman"/>
                <w:sz w:val="20"/>
                <w:szCs w:val="20"/>
                <w:lang w:eastAsia="x-none"/>
              </w:rPr>
              <w:t>______</w:t>
            </w:r>
            <w:r w:rsidRPr="00E65BAF">
              <w:rPr>
                <w:rFonts w:ascii="Times New Roman" w:eastAsia="Times New Roman" w:hAnsi="Times New Roman" w:cs="Times New Roman"/>
                <w:sz w:val="20"/>
                <w:szCs w:val="20"/>
                <w:lang w:eastAsia="x-none"/>
              </w:rPr>
              <w:t>__20__г.</w:t>
            </w:r>
            <w:r w:rsidRPr="00C21EB5">
              <w:rPr>
                <w:rFonts w:ascii="Times New Roman" w:eastAsia="Times New Roman" w:hAnsi="Times New Roman" w:cs="Times New Roman"/>
                <w:b/>
                <w:sz w:val="20"/>
                <w:szCs w:val="20"/>
                <w:lang w:eastAsia="x-none"/>
              </w:rPr>
              <w:t xml:space="preserve">          </w:t>
            </w:r>
          </w:p>
        </w:tc>
        <w:tc>
          <w:tcPr>
            <w:tcW w:w="1490" w:type="pct"/>
            <w:tcBorders>
              <w:top w:val="single" w:sz="4" w:space="0" w:color="auto"/>
            </w:tcBorders>
          </w:tcPr>
          <w:p w:rsidR="006A691B" w:rsidRPr="006C5B2A" w:rsidRDefault="006A691B" w:rsidP="00734438">
            <w:pPr>
              <w:spacing w:after="0" w:line="240" w:lineRule="auto"/>
              <w:jc w:val="center"/>
              <w:rPr>
                <w:rFonts w:ascii="Times New Roman" w:eastAsia="Times New Roman" w:hAnsi="Times New Roman" w:cs="Times New Roman"/>
                <w:sz w:val="20"/>
                <w:szCs w:val="20"/>
                <w:lang w:eastAsia="x-none"/>
              </w:rPr>
            </w:pPr>
            <w:r w:rsidRPr="006C5B2A">
              <w:rPr>
                <w:rFonts w:ascii="Times New Roman" w:eastAsia="Times New Roman" w:hAnsi="Times New Roman" w:cs="Times New Roman"/>
                <w:sz w:val="20"/>
                <w:szCs w:val="20"/>
                <w:lang w:eastAsia="x-none"/>
              </w:rPr>
              <w:t xml:space="preserve">(Подпись) </w:t>
            </w:r>
          </w:p>
          <w:p w:rsidR="006A691B" w:rsidRDefault="006A691B" w:rsidP="00734438">
            <w:pPr>
              <w:spacing w:after="0" w:line="240" w:lineRule="auto"/>
              <w:jc w:val="center"/>
              <w:rPr>
                <w:rFonts w:ascii="Times New Roman" w:eastAsia="Times New Roman" w:hAnsi="Times New Roman" w:cs="Times New Roman"/>
                <w:sz w:val="20"/>
                <w:szCs w:val="20"/>
                <w:lang w:eastAsia="x-none"/>
              </w:rPr>
            </w:pPr>
          </w:p>
          <w:p w:rsidR="006A691B" w:rsidRPr="00C21EB5" w:rsidRDefault="006A691B" w:rsidP="00734438">
            <w:pPr>
              <w:spacing w:after="0" w:line="240" w:lineRule="auto"/>
              <w:jc w:val="center"/>
              <w:rPr>
                <w:rFonts w:ascii="Times New Roman" w:eastAsia="Times New Roman" w:hAnsi="Times New Roman" w:cs="Times New Roman"/>
                <w:b/>
                <w:sz w:val="20"/>
                <w:szCs w:val="20"/>
                <w:lang w:eastAsia="x-none"/>
              </w:rPr>
            </w:pPr>
            <w:r>
              <w:rPr>
                <w:rFonts w:ascii="Times New Roman" w:eastAsia="Times New Roman" w:hAnsi="Times New Roman" w:cs="Times New Roman"/>
                <w:sz w:val="20"/>
                <w:szCs w:val="20"/>
                <w:lang w:eastAsia="x-none"/>
              </w:rPr>
              <w:t xml:space="preserve">       </w:t>
            </w:r>
            <w:r w:rsidRPr="00C21EB5">
              <w:rPr>
                <w:rFonts w:ascii="Times New Roman" w:eastAsia="Times New Roman" w:hAnsi="Times New Roman" w:cs="Times New Roman"/>
                <w:sz w:val="20"/>
                <w:szCs w:val="20"/>
                <w:lang w:eastAsia="x-none"/>
              </w:rPr>
              <w:t>М.П.</w:t>
            </w:r>
          </w:p>
        </w:tc>
        <w:tc>
          <w:tcPr>
            <w:tcW w:w="131" w:type="pct"/>
          </w:tcPr>
          <w:p w:rsidR="006A691B" w:rsidRDefault="006A691B" w:rsidP="00734438">
            <w:pPr>
              <w:spacing w:after="0" w:line="240" w:lineRule="auto"/>
              <w:rPr>
                <w:rFonts w:ascii="Times New Roman" w:eastAsia="Times New Roman" w:hAnsi="Times New Roman" w:cs="Times New Roman"/>
                <w:b/>
                <w:sz w:val="20"/>
                <w:szCs w:val="20"/>
                <w:lang w:eastAsia="x-none"/>
              </w:rPr>
            </w:pPr>
          </w:p>
          <w:p w:rsidR="006A691B" w:rsidRDefault="006A691B" w:rsidP="00734438">
            <w:pPr>
              <w:spacing w:after="0" w:line="240" w:lineRule="auto"/>
              <w:rPr>
                <w:rFonts w:ascii="Times New Roman" w:eastAsia="Times New Roman" w:hAnsi="Times New Roman" w:cs="Times New Roman"/>
                <w:b/>
                <w:sz w:val="20"/>
                <w:szCs w:val="20"/>
                <w:lang w:eastAsia="x-none"/>
              </w:rPr>
            </w:pPr>
          </w:p>
          <w:p w:rsidR="006A691B" w:rsidRPr="00C21EB5" w:rsidRDefault="006A691B" w:rsidP="00734438">
            <w:pPr>
              <w:spacing w:after="0" w:line="240" w:lineRule="auto"/>
              <w:rPr>
                <w:rFonts w:ascii="Times New Roman" w:eastAsia="Times New Roman" w:hAnsi="Times New Roman" w:cs="Times New Roman"/>
                <w:b/>
                <w:sz w:val="20"/>
                <w:szCs w:val="20"/>
                <w:lang w:eastAsia="x-none"/>
              </w:rPr>
            </w:pPr>
          </w:p>
        </w:tc>
        <w:tc>
          <w:tcPr>
            <w:tcW w:w="1751" w:type="pct"/>
            <w:tcBorders>
              <w:top w:val="single" w:sz="4" w:space="0" w:color="auto"/>
            </w:tcBorders>
          </w:tcPr>
          <w:p w:rsidR="006A691B" w:rsidRPr="0008646B" w:rsidRDefault="006A691B" w:rsidP="00734438">
            <w:pPr>
              <w:spacing w:after="0" w:line="240" w:lineRule="auto"/>
              <w:jc w:val="center"/>
              <w:rPr>
                <w:rFonts w:ascii="Times New Roman" w:eastAsia="Times New Roman" w:hAnsi="Times New Roman" w:cs="Times New Roman"/>
                <w:lang w:val="x-none" w:eastAsia="x-none"/>
              </w:rPr>
            </w:pPr>
            <w:r>
              <w:rPr>
                <w:rFonts w:ascii="Times New Roman" w:eastAsia="Times New Roman" w:hAnsi="Times New Roman" w:cs="Times New Roman"/>
                <w:sz w:val="20"/>
                <w:szCs w:val="20"/>
                <w:lang w:eastAsia="x-none"/>
              </w:rPr>
              <w:t>(ФИО)</w:t>
            </w:r>
          </w:p>
        </w:tc>
      </w:tr>
    </w:tbl>
    <w:p w:rsidR="005331D4" w:rsidRPr="005331D4" w:rsidRDefault="005331D4" w:rsidP="005331D4">
      <w:pPr>
        <w:keepNext/>
        <w:widowControl w:val="0"/>
        <w:spacing w:after="0" w:line="240" w:lineRule="auto"/>
        <w:jc w:val="right"/>
        <w:outlineLvl w:val="0"/>
        <w:rPr>
          <w:rFonts w:ascii="Times New Roman" w:eastAsia="Times New Roman" w:hAnsi="Times New Roman" w:cs="Times New Roman"/>
          <w:snapToGrid w:val="0"/>
          <w:lang w:eastAsia="ru-RU"/>
        </w:rPr>
      </w:pPr>
      <w:r w:rsidRPr="005331D4">
        <w:rPr>
          <w:rFonts w:ascii="Times New Roman" w:eastAsia="Times New Roman" w:hAnsi="Times New Roman" w:cs="Times New Roman"/>
          <w:snapToGrid w:val="0"/>
          <w:lang w:eastAsia="ru-RU"/>
        </w:rPr>
        <w:lastRenderedPageBreak/>
        <w:t xml:space="preserve">Приложение </w:t>
      </w:r>
      <w:r>
        <w:rPr>
          <w:rFonts w:ascii="Times New Roman" w:eastAsia="Times New Roman" w:hAnsi="Times New Roman" w:cs="Times New Roman"/>
          <w:snapToGrid w:val="0"/>
          <w:lang w:eastAsia="ru-RU"/>
        </w:rPr>
        <w:t>3</w:t>
      </w:r>
      <w:r w:rsidRPr="005331D4">
        <w:rPr>
          <w:rFonts w:ascii="Times New Roman" w:eastAsia="Times New Roman" w:hAnsi="Times New Roman" w:cs="Times New Roman"/>
          <w:snapToGrid w:val="0"/>
          <w:lang w:eastAsia="ru-RU"/>
        </w:rPr>
        <w:t xml:space="preserve"> </w:t>
      </w:r>
    </w:p>
    <w:p w:rsidR="005331D4" w:rsidRPr="005331D4" w:rsidRDefault="00444741" w:rsidP="005331D4">
      <w:pPr>
        <w:keepNext/>
        <w:widowControl w:val="0"/>
        <w:spacing w:after="0" w:line="240" w:lineRule="auto"/>
        <w:jc w:val="right"/>
        <w:outlineLvl w:val="0"/>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к </w:t>
      </w:r>
      <w:r w:rsidR="005331D4" w:rsidRPr="005331D4">
        <w:rPr>
          <w:rFonts w:ascii="Times New Roman" w:eastAsia="Times New Roman" w:hAnsi="Times New Roman" w:cs="Times New Roman"/>
          <w:snapToGrid w:val="0"/>
          <w:lang w:eastAsia="ru-RU"/>
        </w:rPr>
        <w:t xml:space="preserve">Правилам заключения и исполнения депозитных сделок </w:t>
      </w:r>
    </w:p>
    <w:p w:rsidR="00065CE1" w:rsidRDefault="00444741" w:rsidP="005331D4">
      <w:pPr>
        <w:keepNext/>
        <w:widowControl w:val="0"/>
        <w:spacing w:after="0" w:line="240" w:lineRule="auto"/>
        <w:jc w:val="right"/>
        <w:outlineLvl w:val="0"/>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 Клиентов</w:t>
      </w:r>
      <w:r w:rsidR="005331D4" w:rsidRPr="005331D4">
        <w:rPr>
          <w:rFonts w:ascii="Times New Roman" w:eastAsia="Times New Roman" w:hAnsi="Times New Roman" w:cs="Times New Roman"/>
          <w:snapToGrid w:val="0"/>
          <w:lang w:eastAsia="ru-RU"/>
        </w:rPr>
        <w:t xml:space="preserve"> </w:t>
      </w:r>
      <w:r w:rsidR="002C7A6F" w:rsidRPr="005331D4">
        <w:rPr>
          <w:rFonts w:ascii="Times New Roman" w:eastAsia="Times New Roman" w:hAnsi="Times New Roman" w:cs="Times New Roman"/>
          <w:snapToGrid w:val="0"/>
          <w:lang w:eastAsia="ru-RU"/>
        </w:rPr>
        <w:t>ПАО «МТС-Банк»</w:t>
      </w:r>
      <w:r w:rsidR="002C7A6F">
        <w:rPr>
          <w:rFonts w:ascii="Times New Roman" w:eastAsia="Times New Roman" w:hAnsi="Times New Roman" w:cs="Times New Roman"/>
          <w:snapToGrid w:val="0"/>
          <w:lang w:eastAsia="ru-RU"/>
        </w:rPr>
        <w:t xml:space="preserve"> </w:t>
      </w:r>
    </w:p>
    <w:p w:rsidR="005331D4" w:rsidRDefault="005331D4" w:rsidP="005331D4">
      <w:pPr>
        <w:keepNext/>
        <w:widowControl w:val="0"/>
        <w:spacing w:after="0" w:line="240" w:lineRule="auto"/>
        <w:jc w:val="right"/>
        <w:outlineLvl w:val="0"/>
        <w:rPr>
          <w:rFonts w:ascii="Times New Roman" w:eastAsia="Times New Roman" w:hAnsi="Times New Roman" w:cs="Times New Roman"/>
          <w:snapToGrid w:val="0"/>
          <w:lang w:eastAsia="ru-RU"/>
        </w:rPr>
      </w:pPr>
    </w:p>
    <w:p w:rsidR="005331D4" w:rsidRDefault="005331D4" w:rsidP="005331D4">
      <w:pPr>
        <w:keepNext/>
        <w:widowControl w:val="0"/>
        <w:spacing w:after="0" w:line="240" w:lineRule="auto"/>
        <w:jc w:val="right"/>
        <w:outlineLvl w:val="0"/>
        <w:rPr>
          <w:rFonts w:ascii="Times New Roman" w:eastAsia="Times New Roman" w:hAnsi="Times New Roman" w:cs="Times New Roman"/>
          <w:snapToGrid w:val="0"/>
          <w:lang w:eastAsia="ru-RU"/>
        </w:rPr>
      </w:pPr>
    </w:p>
    <w:p w:rsidR="005331D4" w:rsidRDefault="005331D4" w:rsidP="00983969">
      <w:pPr>
        <w:keepNext/>
        <w:widowControl w:val="0"/>
        <w:spacing w:after="0" w:line="240" w:lineRule="auto"/>
        <w:jc w:val="center"/>
        <w:outlineLvl w:val="0"/>
        <w:rPr>
          <w:rFonts w:ascii="Times New Roman" w:eastAsia="Times New Roman" w:hAnsi="Times New Roman" w:cs="Times New Roman"/>
          <w:b/>
          <w:lang w:eastAsia="ru-RU"/>
        </w:rPr>
      </w:pPr>
      <w:r w:rsidRPr="005331D4">
        <w:rPr>
          <w:rFonts w:ascii="Times New Roman" w:eastAsia="Times New Roman" w:hAnsi="Times New Roman" w:cs="Times New Roman"/>
          <w:b/>
          <w:lang w:eastAsia="ru-RU"/>
        </w:rPr>
        <w:t>Ос</w:t>
      </w:r>
      <w:r w:rsidR="00C16933">
        <w:rPr>
          <w:rFonts w:ascii="Times New Roman" w:eastAsia="Times New Roman" w:hAnsi="Times New Roman" w:cs="Times New Roman"/>
          <w:b/>
          <w:lang w:eastAsia="ru-RU"/>
        </w:rPr>
        <w:t>обенности выплаты процентов по вкладу /д</w:t>
      </w:r>
      <w:r w:rsidRPr="005331D4">
        <w:rPr>
          <w:rFonts w:ascii="Times New Roman" w:eastAsia="Times New Roman" w:hAnsi="Times New Roman" w:cs="Times New Roman"/>
          <w:b/>
          <w:lang w:eastAsia="ru-RU"/>
        </w:rPr>
        <w:t>епозиту</w:t>
      </w:r>
    </w:p>
    <w:p w:rsidR="005331D4" w:rsidRDefault="005331D4" w:rsidP="00983969">
      <w:pPr>
        <w:spacing w:after="0" w:line="240" w:lineRule="auto"/>
        <w:jc w:val="center"/>
        <w:rPr>
          <w:rFonts w:ascii="Times New Roman" w:eastAsia="Times New Roman" w:hAnsi="Times New Roman" w:cs="Times New Roman"/>
          <w:b/>
          <w:lang w:eastAsia="ru-RU"/>
        </w:rPr>
      </w:pPr>
      <w:r w:rsidRPr="005331D4">
        <w:rPr>
          <w:rFonts w:ascii="Times New Roman" w:eastAsia="Times New Roman" w:hAnsi="Times New Roman" w:cs="Times New Roman"/>
          <w:b/>
          <w:lang w:eastAsia="ru-RU"/>
        </w:rPr>
        <w:t>Вкладчику – нерезиденту Российской Федерации, не осуществляющему деятельность</w:t>
      </w:r>
    </w:p>
    <w:p w:rsidR="00065CE1" w:rsidRPr="005331D4" w:rsidRDefault="005331D4" w:rsidP="00983969">
      <w:pPr>
        <w:spacing w:after="0" w:line="240" w:lineRule="auto"/>
        <w:jc w:val="center"/>
        <w:rPr>
          <w:rFonts w:ascii="Times New Roman" w:eastAsia="Times New Roman" w:hAnsi="Times New Roman" w:cs="Times New Roman"/>
          <w:b/>
          <w:lang w:eastAsia="ru-RU"/>
        </w:rPr>
      </w:pPr>
      <w:r w:rsidRPr="005331D4">
        <w:rPr>
          <w:rFonts w:ascii="Times New Roman" w:eastAsia="Times New Roman" w:hAnsi="Times New Roman" w:cs="Times New Roman"/>
          <w:b/>
          <w:lang w:eastAsia="ru-RU"/>
        </w:rPr>
        <w:t>через постоянное представительство в Российской Федерации</w:t>
      </w:r>
    </w:p>
    <w:p w:rsidR="00065CE1" w:rsidRDefault="005331D4" w:rsidP="00983969">
      <w:pPr>
        <w:keepNext/>
        <w:widowControl w:val="0"/>
        <w:spacing w:after="0" w:line="240" w:lineRule="auto"/>
        <w:jc w:val="center"/>
        <w:outlineLvl w:val="0"/>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(в соответствии с законодательством Российской Федерации)</w:t>
      </w:r>
    </w:p>
    <w:p w:rsidR="00065CE1" w:rsidRDefault="00065CE1" w:rsidP="00983969">
      <w:pPr>
        <w:keepNext/>
        <w:widowControl w:val="0"/>
        <w:spacing w:after="0" w:line="240" w:lineRule="auto"/>
        <w:jc w:val="center"/>
        <w:outlineLvl w:val="0"/>
        <w:rPr>
          <w:rFonts w:ascii="Times New Roman" w:eastAsia="Times New Roman" w:hAnsi="Times New Roman" w:cs="Times New Roman"/>
          <w:snapToGrid w:val="0"/>
          <w:lang w:eastAsia="ru-RU"/>
        </w:rPr>
      </w:pPr>
    </w:p>
    <w:p w:rsidR="0082724B" w:rsidRPr="0008646B" w:rsidRDefault="0082724B" w:rsidP="0082724B">
      <w:pPr>
        <w:spacing w:after="0" w:line="240" w:lineRule="auto"/>
        <w:ind w:firstLine="426"/>
        <w:jc w:val="right"/>
        <w:rPr>
          <w:rFonts w:ascii="Times New Roman" w:eastAsia="Times New Roman" w:hAnsi="Times New Roman" w:cs="Times New Roman"/>
          <w:snapToGrid w:val="0"/>
          <w:lang w:eastAsia="ru-RU"/>
        </w:rPr>
      </w:pPr>
    </w:p>
    <w:p w:rsidR="000A36C6" w:rsidRDefault="000A36C6" w:rsidP="000A36C6">
      <w:pPr>
        <w:pStyle w:val="ab"/>
        <w:numPr>
          <w:ilvl w:val="0"/>
          <w:numId w:val="29"/>
        </w:numPr>
        <w:overflowPunct w:val="0"/>
        <w:autoSpaceDE w:val="0"/>
        <w:autoSpaceDN w:val="0"/>
        <w:adjustRightInd w:val="0"/>
        <w:spacing w:after="0" w:line="240" w:lineRule="auto"/>
        <w:ind w:left="142" w:firstLine="566"/>
        <w:jc w:val="both"/>
        <w:textAlignment w:val="baseline"/>
        <w:rPr>
          <w:rFonts w:ascii="Times New Roman" w:eastAsia="Times New Roman" w:hAnsi="Times New Roman" w:cs="Times New Roman"/>
          <w:color w:val="000000"/>
          <w:lang w:eastAsia="ru-RU"/>
        </w:rPr>
      </w:pPr>
      <w:r w:rsidRPr="000A36C6">
        <w:rPr>
          <w:rFonts w:ascii="Times New Roman" w:eastAsia="Times New Roman" w:hAnsi="Times New Roman" w:cs="Times New Roman"/>
          <w:color w:val="000000"/>
          <w:lang w:eastAsia="ru-RU"/>
        </w:rPr>
        <w:t xml:space="preserve">При выплате процентов по Вкладу Вкладчику – нерезиденту Российской Федерации, не осуществляющему деятельность через постоянное представительство в Российской Федерации, Банк удерживает налоги в соответствии с действующим законодательством Российской Федерации и действующим двухсторонним соглашением об </w:t>
      </w:r>
      <w:proofErr w:type="spellStart"/>
      <w:r w:rsidRPr="000A36C6">
        <w:rPr>
          <w:rFonts w:ascii="Times New Roman" w:eastAsia="Times New Roman" w:hAnsi="Times New Roman" w:cs="Times New Roman"/>
          <w:color w:val="000000"/>
          <w:lang w:eastAsia="ru-RU"/>
        </w:rPr>
        <w:t>избежании</w:t>
      </w:r>
      <w:proofErr w:type="spellEnd"/>
      <w:r w:rsidRPr="000A36C6">
        <w:rPr>
          <w:rFonts w:ascii="Times New Roman" w:eastAsia="Times New Roman" w:hAnsi="Times New Roman" w:cs="Times New Roman"/>
          <w:color w:val="000000"/>
          <w:lang w:eastAsia="ru-RU"/>
        </w:rPr>
        <w:t xml:space="preserve"> двойного налогообложения между Российской Федерацией и иностранным государством, резидентом которого является Вкладчик, если Вкладчик предоставил до даты выплаты процентов в соответствующем календарном году документы, подтверждающие, что Вкладчик является налоговым резидентом указанного иностранного государства, а также лицом, имеющим фактическое право на получение соответствующего дохода. Подтверждение того, что Вкладчик – нерезидент Российской Федерации имеет постоянное местонахождение в таком иностранном государстве, должно быть выдано в текущем календарном году, заверено компетентным органом указанного иностранного государства и легализовано в установленном порядке. Подтверждение того, что Вкладчик – нерезидент Российской Федерации является лицом, имеющим фактическое право на получение дохода, должно соответствовать требованиям, предъявляемым к конечным фактическим получателям дохода в соответствии с соглашением об </w:t>
      </w:r>
      <w:proofErr w:type="spellStart"/>
      <w:r w:rsidRPr="000A36C6">
        <w:rPr>
          <w:rFonts w:ascii="Times New Roman" w:eastAsia="Times New Roman" w:hAnsi="Times New Roman" w:cs="Times New Roman"/>
          <w:color w:val="000000"/>
          <w:lang w:eastAsia="ru-RU"/>
        </w:rPr>
        <w:t>избежании</w:t>
      </w:r>
      <w:proofErr w:type="spellEnd"/>
      <w:r w:rsidRPr="000A36C6">
        <w:rPr>
          <w:rFonts w:ascii="Times New Roman" w:eastAsia="Times New Roman" w:hAnsi="Times New Roman" w:cs="Times New Roman"/>
          <w:color w:val="000000"/>
          <w:lang w:eastAsia="ru-RU"/>
        </w:rPr>
        <w:t xml:space="preserve"> двойного налогообложения. В случае, когда Вкладчик – нерезидент Российской Федерации, не осуществляющий деятельность через постоянное представительство в Российской Федерации, не является лицом, имеющим фактическое право на получение процентов по Вкладу, и Банку известно лицо, имеющее фактическое право на такой доход (его часть), налогообложение выплачиваемого дохода производится в соответствии с действующим законодательством Российской Федерации и действующим двухсторонним соглашением об </w:t>
      </w:r>
      <w:proofErr w:type="spellStart"/>
      <w:r w:rsidRPr="000A36C6">
        <w:rPr>
          <w:rFonts w:ascii="Times New Roman" w:eastAsia="Times New Roman" w:hAnsi="Times New Roman" w:cs="Times New Roman"/>
          <w:color w:val="000000"/>
          <w:lang w:eastAsia="ru-RU"/>
        </w:rPr>
        <w:t>избежании</w:t>
      </w:r>
      <w:proofErr w:type="spellEnd"/>
      <w:r w:rsidRPr="000A36C6">
        <w:rPr>
          <w:rFonts w:ascii="Times New Roman" w:eastAsia="Times New Roman" w:hAnsi="Times New Roman" w:cs="Times New Roman"/>
          <w:color w:val="000000"/>
          <w:lang w:eastAsia="ru-RU"/>
        </w:rPr>
        <w:t xml:space="preserve"> двойного налогообложения между Российской Федерацией и иностранным государством, резидентом которого является лицо, имеющее фактическое право на выплачиваемый доход (его часть).</w:t>
      </w:r>
    </w:p>
    <w:p w:rsidR="000A36C6" w:rsidRPr="000A36C6" w:rsidRDefault="000A36C6" w:rsidP="000A36C6">
      <w:pPr>
        <w:pStyle w:val="ab"/>
        <w:overflowPunct w:val="0"/>
        <w:autoSpaceDE w:val="0"/>
        <w:autoSpaceDN w:val="0"/>
        <w:adjustRightInd w:val="0"/>
        <w:spacing w:after="0" w:line="240" w:lineRule="auto"/>
        <w:ind w:left="708"/>
        <w:jc w:val="both"/>
        <w:textAlignment w:val="baseline"/>
        <w:rPr>
          <w:rFonts w:ascii="Times New Roman" w:eastAsia="Times New Roman" w:hAnsi="Times New Roman" w:cs="Times New Roman"/>
          <w:color w:val="000000"/>
          <w:lang w:eastAsia="ru-RU"/>
        </w:rPr>
      </w:pPr>
    </w:p>
    <w:p w:rsidR="000A36C6" w:rsidRDefault="000A36C6" w:rsidP="000A36C6">
      <w:pPr>
        <w:pStyle w:val="ab"/>
        <w:numPr>
          <w:ilvl w:val="0"/>
          <w:numId w:val="29"/>
        </w:numPr>
        <w:overflowPunct w:val="0"/>
        <w:autoSpaceDE w:val="0"/>
        <w:autoSpaceDN w:val="0"/>
        <w:adjustRightInd w:val="0"/>
        <w:spacing w:after="0" w:line="240" w:lineRule="auto"/>
        <w:ind w:left="142" w:firstLine="566"/>
        <w:jc w:val="both"/>
        <w:textAlignment w:val="baseline"/>
        <w:rPr>
          <w:rFonts w:ascii="Times New Roman" w:eastAsia="Times New Roman" w:hAnsi="Times New Roman" w:cs="Times New Roman"/>
          <w:color w:val="000000"/>
          <w:lang w:eastAsia="ru-RU"/>
        </w:rPr>
      </w:pPr>
      <w:r w:rsidRPr="000A36C6">
        <w:rPr>
          <w:rFonts w:ascii="Times New Roman" w:eastAsia="Times New Roman" w:hAnsi="Times New Roman" w:cs="Times New Roman"/>
          <w:color w:val="000000"/>
          <w:lang w:eastAsia="ru-RU"/>
        </w:rPr>
        <w:t>При выплате процентов по Вкладу Вкладчику – нерезиденту Российской Федерации,  осуществляющему деятельность через постоянное представительство в Российской Федерации, Банк осуществляет выплату без удержания налогов исключительно при условии представления до даты выплаты процентов в соответствующем календарном году нотариально заверенной копии свидетельства о постановке Вкладчика на учет в налоговом органе на территории Российской Федерации, оформленной не ранее, чем в предшествующем налоговом периоде, наличия ИНН в платежных реквизитах Вкладчика и письменного подтверждения, что выплачиваемый Банком доход относится к постоянному представительству Вкладчика в Российской Федерации.</w:t>
      </w:r>
    </w:p>
    <w:p w:rsidR="000A36C6" w:rsidRPr="000A36C6" w:rsidRDefault="000A36C6" w:rsidP="000A36C6">
      <w:pPr>
        <w:pStyle w:val="ab"/>
        <w:overflowPunct w:val="0"/>
        <w:autoSpaceDE w:val="0"/>
        <w:autoSpaceDN w:val="0"/>
        <w:adjustRightInd w:val="0"/>
        <w:spacing w:after="0" w:line="240" w:lineRule="auto"/>
        <w:ind w:left="708"/>
        <w:jc w:val="both"/>
        <w:textAlignment w:val="baseline"/>
        <w:rPr>
          <w:rFonts w:ascii="Times New Roman" w:eastAsia="Times New Roman" w:hAnsi="Times New Roman" w:cs="Times New Roman"/>
          <w:color w:val="000000"/>
          <w:lang w:eastAsia="ru-RU"/>
        </w:rPr>
      </w:pPr>
    </w:p>
    <w:p w:rsidR="000A36C6" w:rsidRPr="000A36C6" w:rsidRDefault="000A36C6" w:rsidP="000A36C6">
      <w:pPr>
        <w:pStyle w:val="ab"/>
        <w:numPr>
          <w:ilvl w:val="0"/>
          <w:numId w:val="29"/>
        </w:numPr>
        <w:overflowPunct w:val="0"/>
        <w:autoSpaceDE w:val="0"/>
        <w:autoSpaceDN w:val="0"/>
        <w:adjustRightInd w:val="0"/>
        <w:spacing w:after="0" w:line="240" w:lineRule="auto"/>
        <w:ind w:left="142" w:firstLine="567"/>
        <w:jc w:val="both"/>
        <w:textAlignment w:val="baseline"/>
        <w:rPr>
          <w:rFonts w:ascii="Times New Roman" w:eastAsia="Times New Roman" w:hAnsi="Times New Roman" w:cs="Times New Roman"/>
          <w:color w:val="000000"/>
          <w:lang w:eastAsia="ru-RU"/>
        </w:rPr>
      </w:pPr>
      <w:r w:rsidRPr="000A36C6">
        <w:rPr>
          <w:rFonts w:ascii="Times New Roman" w:eastAsia="Times New Roman" w:hAnsi="Times New Roman" w:cs="Times New Roman"/>
          <w:color w:val="000000"/>
          <w:lang w:eastAsia="ru-RU"/>
        </w:rPr>
        <w:t xml:space="preserve">При непредставлении Вкладчиком – нерезидентом Российской Федерации до даты выплаты процентов подтверждающих документов, указанных в </w:t>
      </w:r>
      <w:r>
        <w:rPr>
          <w:rFonts w:ascii="Times New Roman" w:eastAsia="Times New Roman" w:hAnsi="Times New Roman" w:cs="Times New Roman"/>
          <w:color w:val="000000"/>
          <w:lang w:eastAsia="ru-RU"/>
        </w:rPr>
        <w:t>пунктах 1 и 2 настоящего документа</w:t>
      </w:r>
      <w:r w:rsidRPr="000A36C6">
        <w:rPr>
          <w:rFonts w:ascii="Times New Roman" w:eastAsia="Times New Roman" w:hAnsi="Times New Roman" w:cs="Times New Roman"/>
          <w:color w:val="000000"/>
          <w:lang w:eastAsia="ru-RU"/>
        </w:rPr>
        <w:t xml:space="preserve">, или при отсутствии действующего двухстороннего соглашения об </w:t>
      </w:r>
      <w:proofErr w:type="spellStart"/>
      <w:r w:rsidRPr="000A36C6">
        <w:rPr>
          <w:rFonts w:ascii="Times New Roman" w:eastAsia="Times New Roman" w:hAnsi="Times New Roman" w:cs="Times New Roman"/>
          <w:color w:val="000000"/>
          <w:lang w:eastAsia="ru-RU"/>
        </w:rPr>
        <w:t>избежании</w:t>
      </w:r>
      <w:proofErr w:type="spellEnd"/>
      <w:r w:rsidRPr="000A36C6">
        <w:rPr>
          <w:rFonts w:ascii="Times New Roman" w:eastAsia="Times New Roman" w:hAnsi="Times New Roman" w:cs="Times New Roman"/>
          <w:color w:val="000000"/>
          <w:lang w:eastAsia="ru-RU"/>
        </w:rPr>
        <w:t xml:space="preserve"> двойного налогообложения между Российской Федерацией и иностранным государством, налоговым резидентом которого является Вкладчик-нерезидент</w:t>
      </w:r>
      <w:r w:rsidRPr="000A36C6">
        <w:rPr>
          <w:rFonts w:ascii="Times New Roman" w:eastAsia="Times New Roman" w:hAnsi="Times New Roman" w:cs="Times New Roman"/>
          <w:color w:val="000000"/>
          <w:u w:val="single"/>
          <w:lang w:eastAsia="ru-RU"/>
        </w:rPr>
        <w:t>,</w:t>
      </w:r>
      <w:r w:rsidRPr="000A36C6">
        <w:rPr>
          <w:rFonts w:ascii="Times New Roman" w:eastAsia="Times New Roman" w:hAnsi="Times New Roman" w:cs="Times New Roman"/>
          <w:color w:val="000000"/>
          <w:lang w:eastAsia="ru-RU"/>
        </w:rPr>
        <w:t xml:space="preserve"> Банк удерживает налоги в соответствии с действующим законодательством Российской Федерации.</w:t>
      </w:r>
    </w:p>
    <w:p w:rsidR="0082724B" w:rsidRDefault="0082724B" w:rsidP="00717562">
      <w:pPr>
        <w:widowControl w:val="0"/>
        <w:numPr>
          <w:ilvl w:val="1"/>
          <w:numId w:val="0"/>
        </w:numPr>
        <w:spacing w:after="0" w:line="240" w:lineRule="auto"/>
        <w:jc w:val="both"/>
        <w:outlineLvl w:val="1"/>
        <w:rPr>
          <w:rFonts w:ascii="Times New Roman" w:eastAsia="Times New Roman" w:hAnsi="Times New Roman" w:cs="Times New Roman"/>
          <w:bCs/>
          <w:iCs/>
          <w:snapToGrid w:val="0"/>
          <w:sz w:val="23"/>
          <w:szCs w:val="23"/>
          <w:lang w:eastAsia="ru-RU"/>
        </w:rPr>
      </w:pPr>
    </w:p>
    <w:p w:rsidR="0082724B" w:rsidRDefault="0082724B" w:rsidP="00717562">
      <w:pPr>
        <w:widowControl w:val="0"/>
        <w:numPr>
          <w:ilvl w:val="1"/>
          <w:numId w:val="0"/>
        </w:numPr>
        <w:spacing w:after="0" w:line="240" w:lineRule="auto"/>
        <w:jc w:val="both"/>
        <w:outlineLvl w:val="1"/>
        <w:rPr>
          <w:rFonts w:ascii="Times New Roman" w:eastAsia="Times New Roman" w:hAnsi="Times New Roman" w:cs="Times New Roman"/>
          <w:sz w:val="23"/>
          <w:szCs w:val="23"/>
          <w:lang w:eastAsia="ru-RU"/>
        </w:rPr>
      </w:pPr>
    </w:p>
    <w:sectPr w:rsidR="0082724B" w:rsidSect="00C10289">
      <w:headerReference w:type="default" r:id="rId15"/>
      <w:footerReference w:type="default" r:id="rId16"/>
      <w:pgSz w:w="11906" w:h="16838"/>
      <w:pgMar w:top="1134"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16E" w16cex:dateUtc="2022-02-18T14:10:00Z"/>
  <w16cex:commentExtensible w16cex:durableId="25BA5326" w16cex:dateUtc="2022-02-18T14:17:00Z"/>
  <w16cex:commentExtensible w16cex:durableId="25BA5395" w16cex:dateUtc="2022-02-18T14:19:00Z"/>
  <w16cex:commentExtensible w16cex:durableId="25BA5415" w16cex:dateUtc="2022-02-18T14:21:00Z"/>
  <w16cex:commentExtensible w16cex:durableId="25BA5490" w16cex:dateUtc="2022-02-18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463" w:rsidRDefault="002A4463" w:rsidP="00474B83">
      <w:pPr>
        <w:spacing w:after="0" w:line="240" w:lineRule="auto"/>
      </w:pPr>
      <w:r>
        <w:separator/>
      </w:r>
    </w:p>
  </w:endnote>
  <w:endnote w:type="continuationSeparator" w:id="0">
    <w:p w:rsidR="002A4463" w:rsidRDefault="002A4463" w:rsidP="0047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995860"/>
      <w:docPartObj>
        <w:docPartGallery w:val="Page Numbers (Bottom of Page)"/>
        <w:docPartUnique/>
      </w:docPartObj>
    </w:sdtPr>
    <w:sdtEndPr/>
    <w:sdtContent>
      <w:p w:rsidR="00B3322C" w:rsidRDefault="00B3322C">
        <w:pPr>
          <w:pStyle w:val="af4"/>
          <w:jc w:val="right"/>
        </w:pPr>
        <w:r>
          <w:fldChar w:fldCharType="begin"/>
        </w:r>
        <w:r>
          <w:instrText>PAGE   \* MERGEFORMAT</w:instrText>
        </w:r>
        <w:r>
          <w:fldChar w:fldCharType="separate"/>
        </w:r>
        <w:r w:rsidR="00EE692D">
          <w:rPr>
            <w:noProof/>
          </w:rPr>
          <w:t>10</w:t>
        </w:r>
        <w:r>
          <w:fldChar w:fldCharType="end"/>
        </w:r>
      </w:p>
    </w:sdtContent>
  </w:sdt>
  <w:p w:rsidR="00B3322C" w:rsidRDefault="00B3322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463" w:rsidRDefault="002A4463" w:rsidP="00474B83">
      <w:pPr>
        <w:spacing w:after="0" w:line="240" w:lineRule="auto"/>
      </w:pPr>
      <w:r>
        <w:separator/>
      </w:r>
    </w:p>
  </w:footnote>
  <w:footnote w:type="continuationSeparator" w:id="0">
    <w:p w:rsidR="002A4463" w:rsidRDefault="002A4463" w:rsidP="00474B83">
      <w:pPr>
        <w:spacing w:after="0" w:line="240" w:lineRule="auto"/>
      </w:pPr>
      <w:r>
        <w:continuationSeparator/>
      </w:r>
    </w:p>
  </w:footnote>
  <w:footnote w:id="1">
    <w:p w:rsidR="00B3322C" w:rsidRPr="00A7579E" w:rsidRDefault="00B3322C" w:rsidP="00977174">
      <w:pPr>
        <w:pStyle w:val="a8"/>
        <w:jc w:val="both"/>
        <w:rPr>
          <w:sz w:val="18"/>
          <w:szCs w:val="18"/>
        </w:rPr>
      </w:pPr>
      <w:r w:rsidRPr="00A7579E">
        <w:rPr>
          <w:rStyle w:val="aa"/>
          <w:sz w:val="18"/>
          <w:szCs w:val="18"/>
        </w:rPr>
        <w:footnoteRef/>
      </w:r>
      <w:r w:rsidRPr="00A7579E">
        <w:rPr>
          <w:sz w:val="18"/>
          <w:szCs w:val="18"/>
        </w:rPr>
        <w:t xml:space="preserve"> </w:t>
      </w:r>
      <w:r w:rsidRPr="00A7579E">
        <w:rPr>
          <w:rFonts w:ascii="Times New Roman" w:eastAsia="Times New Roman" w:hAnsi="Times New Roman" w:cs="Times New Roman"/>
          <w:sz w:val="18"/>
          <w:szCs w:val="18"/>
          <w:lang w:eastAsia="ru-RU"/>
        </w:rPr>
        <w:t>кроме случаев, при которых Уполномоченное лицо является единоличным исполнительным органом Клиента/ иным лицом, действующим от имени Клиента без Доверенности, Индивидуальным предпринимателем либо лицом, занимающимся в установленном законодательством Российской Федерации порядке частной практикой.</w:t>
      </w:r>
    </w:p>
  </w:footnote>
  <w:footnote w:id="2">
    <w:p w:rsidR="00906A9E" w:rsidRDefault="00906A9E">
      <w:pPr>
        <w:pStyle w:val="a8"/>
      </w:pPr>
      <w:r>
        <w:rPr>
          <w:rStyle w:val="aa"/>
        </w:rPr>
        <w:footnoteRef/>
      </w:r>
      <w:r>
        <w:t xml:space="preserve"> </w:t>
      </w:r>
      <w:r w:rsidRPr="00551367">
        <w:rPr>
          <w:rFonts w:ascii="Times New Roman" w:eastAsia="Times New Roman" w:hAnsi="Times New Roman" w:cs="Times New Roman"/>
          <w:lang w:eastAsia="ru-RU"/>
        </w:rPr>
        <w:t>При наличии технической возможности</w:t>
      </w:r>
    </w:p>
  </w:footnote>
  <w:footnote w:id="3">
    <w:p w:rsidR="00124044" w:rsidRDefault="00124044" w:rsidP="00DF6718">
      <w:pPr>
        <w:pStyle w:val="a8"/>
        <w:jc w:val="both"/>
      </w:pPr>
      <w:r>
        <w:rPr>
          <w:rStyle w:val="aa"/>
        </w:rPr>
        <w:footnoteRef/>
      </w:r>
      <w:r>
        <w:t xml:space="preserve"> Если Клиент является участником Группы, в расчет принимается консолидированная выручка по всем юридическим лицам и индивидуальным предпринимателям, входящим в Группу Клиента.</w:t>
      </w:r>
    </w:p>
  </w:footnote>
  <w:footnote w:id="4">
    <w:p w:rsidR="00142392" w:rsidRDefault="00142392" w:rsidP="00DF6718">
      <w:pPr>
        <w:pStyle w:val="a8"/>
        <w:jc w:val="both"/>
      </w:pPr>
      <w:r>
        <w:rPr>
          <w:rStyle w:val="aa"/>
        </w:rPr>
        <w:footnoteRef/>
      </w:r>
      <w:r>
        <w:t xml:space="preserve"> для Клиентов Дополнительного офиса «Декарт» - только в Дополнительном офисе «Декарт»</w:t>
      </w:r>
    </w:p>
  </w:footnote>
  <w:footnote w:id="5">
    <w:p w:rsidR="00600654" w:rsidRDefault="00600654" w:rsidP="00DF6718">
      <w:pPr>
        <w:pStyle w:val="a8"/>
        <w:jc w:val="both"/>
      </w:pPr>
      <w:r>
        <w:rPr>
          <w:rStyle w:val="aa"/>
        </w:rPr>
        <w:footnoteRef/>
      </w:r>
      <w:r>
        <w:t xml:space="preserve"> С даты реализации Банком соответствующего функционала</w:t>
      </w:r>
    </w:p>
  </w:footnote>
  <w:footnote w:id="6">
    <w:p w:rsidR="00BD7D53" w:rsidRDefault="00BD7D53" w:rsidP="00DF6718">
      <w:pPr>
        <w:pStyle w:val="a8"/>
        <w:jc w:val="both"/>
      </w:pPr>
      <w:r>
        <w:rPr>
          <w:rStyle w:val="aa"/>
        </w:rPr>
        <w:footnoteRef/>
      </w:r>
      <w:r>
        <w:t xml:space="preserve"> До 1 миллиарда руб</w:t>
      </w:r>
      <w:r w:rsidR="00575DB8">
        <w:t>лей</w:t>
      </w:r>
      <w:r>
        <w:t xml:space="preserve"> включительно. Сделки на сумм</w:t>
      </w:r>
      <w:r w:rsidR="00575DB8">
        <w:t>у свыше 1 миллиарда рублей</w:t>
      </w:r>
      <w:r>
        <w:t xml:space="preserve"> оформляются путем заключения </w:t>
      </w:r>
      <w:r w:rsidR="00B22B4B">
        <w:t xml:space="preserve">двустороннего </w:t>
      </w:r>
      <w:r>
        <w:t>Договора банковского вклада (депозита)</w:t>
      </w:r>
      <w:r w:rsidR="00B22B4B">
        <w:t xml:space="preserve"> на</w:t>
      </w:r>
      <w:r w:rsidR="00F42197">
        <w:t xml:space="preserve"> бумажном </w:t>
      </w:r>
      <w:r w:rsidR="00B22B4B">
        <w:t>носителе.</w:t>
      </w:r>
    </w:p>
  </w:footnote>
  <w:footnote w:id="7">
    <w:p w:rsidR="00906A9E" w:rsidRDefault="00906A9E">
      <w:pPr>
        <w:pStyle w:val="a8"/>
      </w:pPr>
      <w:r>
        <w:rPr>
          <w:rStyle w:val="aa"/>
        </w:rPr>
        <w:footnoteRef/>
      </w:r>
      <w:r>
        <w:t xml:space="preserve"> При наличии технической возможности;</w:t>
      </w:r>
    </w:p>
  </w:footnote>
  <w:footnote w:id="8">
    <w:p w:rsidR="00D23B2F" w:rsidRDefault="00D23B2F" w:rsidP="00D23B2F">
      <w:pPr>
        <w:pStyle w:val="a8"/>
        <w:jc w:val="both"/>
      </w:pPr>
      <w:r>
        <w:rPr>
          <w:rStyle w:val="aa"/>
        </w:rPr>
        <w:footnoteRef/>
      </w:r>
      <w:r>
        <w:t xml:space="preserve">  </w:t>
      </w:r>
      <w:r w:rsidR="0066175C">
        <w:t>Клиенты Дополнительного</w:t>
      </w:r>
      <w:r>
        <w:t xml:space="preserve"> офис</w:t>
      </w:r>
      <w:r w:rsidR="00142392">
        <w:t>а</w:t>
      </w:r>
      <w:r>
        <w:t xml:space="preserve"> «Декарт» передают Заявление только в Дополнительный офис «Декарт».</w:t>
      </w:r>
    </w:p>
  </w:footnote>
  <w:footnote w:id="9">
    <w:p w:rsidR="00B3322C" w:rsidRPr="00504081" w:rsidRDefault="00B3322C" w:rsidP="004F11DC">
      <w:pPr>
        <w:pStyle w:val="a8"/>
        <w:jc w:val="both"/>
        <w:rPr>
          <w:rFonts w:ascii="Times New Roman" w:eastAsia="Times New Roman" w:hAnsi="Times New Roman" w:cs="Times New Roman"/>
          <w:sz w:val="18"/>
          <w:szCs w:val="18"/>
          <w:lang w:eastAsia="ru-RU"/>
        </w:rPr>
      </w:pPr>
      <w:r>
        <w:rPr>
          <w:rStyle w:val="aa"/>
        </w:rPr>
        <w:footnoteRef/>
      </w:r>
      <w:r>
        <w:t xml:space="preserve"> </w:t>
      </w:r>
      <w:r w:rsidRPr="00504081">
        <w:rPr>
          <w:rFonts w:ascii="Times New Roman" w:eastAsia="Times New Roman" w:hAnsi="Times New Roman" w:cs="Times New Roman"/>
          <w:sz w:val="18"/>
          <w:szCs w:val="18"/>
          <w:lang w:eastAsia="ru-RU"/>
        </w:rPr>
        <w:t>Банк вправе в одностороннем порядке установить Клиенту иное время, предварительно проинформировав об этом Клиента по электронной почте и/или по системе «Клиент-банк» не позднее даты установления иного времени.</w:t>
      </w:r>
    </w:p>
  </w:footnote>
  <w:footnote w:id="10">
    <w:p w:rsidR="00B3322C" w:rsidRPr="005331D4" w:rsidRDefault="00B3322C">
      <w:pPr>
        <w:pStyle w:val="a8"/>
        <w:rPr>
          <w:rFonts w:ascii="Times New Roman" w:hAnsi="Times New Roman" w:cs="Times New Roman"/>
        </w:rPr>
      </w:pPr>
      <w:r>
        <w:rPr>
          <w:rStyle w:val="aa"/>
        </w:rPr>
        <w:footnoteRef/>
      </w:r>
      <w:r>
        <w:t xml:space="preserve"> </w:t>
      </w:r>
      <w:r w:rsidRPr="005331D4">
        <w:rPr>
          <w:rFonts w:ascii="Times New Roman" w:hAnsi="Times New Roman" w:cs="Times New Roman"/>
        </w:rPr>
        <w:t>Особенности выплат</w:t>
      </w:r>
      <w:r>
        <w:rPr>
          <w:rFonts w:ascii="Times New Roman" w:hAnsi="Times New Roman" w:cs="Times New Roman"/>
        </w:rPr>
        <w:t>ы процентов по Вкладу /Депозиту</w:t>
      </w:r>
      <w:r w:rsidRPr="005331D4">
        <w:rPr>
          <w:rFonts w:ascii="Times New Roman" w:hAnsi="Times New Roman" w:cs="Times New Roman"/>
        </w:rPr>
        <w:t xml:space="preserve"> Вкладчику – нерезиденту Российской Федерации, не осуществляющему деятельность через постоянное представительство в Российской Федерации указаны в Приложении 3 к настоящим Правилам.</w:t>
      </w:r>
    </w:p>
  </w:footnote>
  <w:footnote w:id="11">
    <w:p w:rsidR="00B3322C" w:rsidRPr="00EA26AC" w:rsidRDefault="00B3322C">
      <w:pPr>
        <w:pStyle w:val="a8"/>
        <w:rPr>
          <w:rFonts w:ascii="Times New Roman" w:hAnsi="Times New Roman" w:cs="Times New Roman"/>
        </w:rPr>
      </w:pPr>
      <w:r w:rsidRPr="00EA26AC">
        <w:rPr>
          <w:rStyle w:val="aa"/>
          <w:rFonts w:ascii="Times New Roman" w:hAnsi="Times New Roman" w:cs="Times New Roman"/>
        </w:rPr>
        <w:footnoteRef/>
      </w:r>
      <w:r w:rsidRPr="00EA26AC">
        <w:rPr>
          <w:rFonts w:ascii="Times New Roman" w:hAnsi="Times New Roman" w:cs="Times New Roman"/>
        </w:rPr>
        <w:t xml:space="preserve"> Если Уполномоченное лицо Клиента действует на основании Доверенности, а такой Доверенности должно быть указано полномочие по расторжению Договоров банковского вклада (депозита)</w:t>
      </w:r>
    </w:p>
  </w:footnote>
  <w:footnote w:id="12">
    <w:p w:rsidR="00B3322C" w:rsidRPr="00C21EB5" w:rsidRDefault="00B3322C" w:rsidP="00003E8F">
      <w:pPr>
        <w:pStyle w:val="a8"/>
        <w:jc w:val="both"/>
        <w:rPr>
          <w:sz w:val="18"/>
          <w:szCs w:val="18"/>
        </w:rPr>
      </w:pPr>
      <w:r>
        <w:rPr>
          <w:rStyle w:val="aa"/>
        </w:rPr>
        <w:footnoteRef/>
      </w:r>
      <w:r>
        <w:t xml:space="preserve"> </w:t>
      </w:r>
      <w:r>
        <w:rPr>
          <w:rFonts w:ascii="Times New Roman" w:eastAsia="Times New Roman" w:hAnsi="Times New Roman" w:cs="Times New Roman"/>
          <w:bCs/>
          <w:iCs/>
          <w:snapToGrid w:val="0"/>
          <w:sz w:val="18"/>
          <w:szCs w:val="18"/>
          <w:lang w:eastAsia="ru-RU"/>
        </w:rPr>
        <w:t>Допускается для в</w:t>
      </w:r>
      <w:r w:rsidRPr="00003E8F">
        <w:rPr>
          <w:rFonts w:ascii="Times New Roman" w:eastAsia="Times New Roman" w:hAnsi="Times New Roman" w:cs="Times New Roman"/>
          <w:bCs/>
          <w:iCs/>
          <w:snapToGrid w:val="0"/>
          <w:sz w:val="18"/>
          <w:szCs w:val="18"/>
          <w:lang w:eastAsia="ru-RU"/>
        </w:rPr>
        <w:t xml:space="preserve">клада </w:t>
      </w:r>
      <w:r>
        <w:rPr>
          <w:rFonts w:ascii="Times New Roman" w:eastAsia="Times New Roman" w:hAnsi="Times New Roman" w:cs="Times New Roman"/>
          <w:bCs/>
          <w:iCs/>
          <w:snapToGrid w:val="0"/>
          <w:sz w:val="18"/>
          <w:szCs w:val="18"/>
          <w:lang w:eastAsia="ru-RU"/>
        </w:rPr>
        <w:t>(депозита) сроком более 91 дня если срок в</w:t>
      </w:r>
      <w:r w:rsidRPr="00003E8F">
        <w:rPr>
          <w:rFonts w:ascii="Times New Roman" w:eastAsia="Times New Roman" w:hAnsi="Times New Roman" w:cs="Times New Roman"/>
          <w:bCs/>
          <w:iCs/>
          <w:snapToGrid w:val="0"/>
          <w:sz w:val="18"/>
          <w:szCs w:val="18"/>
          <w:lang w:eastAsia="ru-RU"/>
        </w:rPr>
        <w:t>клада</w:t>
      </w:r>
      <w:r>
        <w:rPr>
          <w:rFonts w:ascii="Times New Roman" w:eastAsia="Times New Roman" w:hAnsi="Times New Roman" w:cs="Times New Roman"/>
          <w:bCs/>
          <w:iCs/>
          <w:snapToGrid w:val="0"/>
          <w:sz w:val="18"/>
          <w:szCs w:val="18"/>
          <w:lang w:eastAsia="ru-RU"/>
        </w:rPr>
        <w:t xml:space="preserve"> (депозита) </w:t>
      </w:r>
      <w:r w:rsidRPr="00003E8F">
        <w:rPr>
          <w:rFonts w:ascii="Times New Roman" w:eastAsia="Times New Roman" w:hAnsi="Times New Roman" w:cs="Times New Roman"/>
          <w:bCs/>
          <w:iCs/>
          <w:snapToGrid w:val="0"/>
          <w:sz w:val="18"/>
          <w:szCs w:val="18"/>
          <w:lang w:eastAsia="ru-RU"/>
        </w:rPr>
        <w:t>(с учетом возможного совпадения расчетной даты возврата вклада с выходным днем) попадает в один и тот же временной интервал для выбора номера депозитного счета второго порядка в целях корректного отражения операц</w:t>
      </w:r>
      <w:r>
        <w:rPr>
          <w:rFonts w:ascii="Times New Roman" w:eastAsia="Times New Roman" w:hAnsi="Times New Roman" w:cs="Times New Roman"/>
          <w:bCs/>
          <w:iCs/>
          <w:snapToGrid w:val="0"/>
          <w:sz w:val="18"/>
          <w:szCs w:val="18"/>
          <w:lang w:eastAsia="ru-RU"/>
        </w:rPr>
        <w:t>ии в бухгалтерском учете). Для в</w:t>
      </w:r>
      <w:r w:rsidRPr="00003E8F">
        <w:rPr>
          <w:rFonts w:ascii="Times New Roman" w:eastAsia="Times New Roman" w:hAnsi="Times New Roman" w:cs="Times New Roman"/>
          <w:bCs/>
          <w:iCs/>
          <w:snapToGrid w:val="0"/>
          <w:sz w:val="18"/>
          <w:szCs w:val="18"/>
          <w:lang w:eastAsia="ru-RU"/>
        </w:rPr>
        <w:t xml:space="preserve">кладов </w:t>
      </w:r>
      <w:r>
        <w:rPr>
          <w:rFonts w:ascii="Times New Roman" w:eastAsia="Times New Roman" w:hAnsi="Times New Roman" w:cs="Times New Roman"/>
          <w:bCs/>
          <w:iCs/>
          <w:snapToGrid w:val="0"/>
          <w:sz w:val="18"/>
          <w:szCs w:val="18"/>
          <w:lang w:eastAsia="ru-RU"/>
        </w:rPr>
        <w:t xml:space="preserve">(депозитов) </w:t>
      </w:r>
      <w:r w:rsidRPr="00003E8F">
        <w:rPr>
          <w:rFonts w:ascii="Times New Roman" w:eastAsia="Times New Roman" w:hAnsi="Times New Roman" w:cs="Times New Roman"/>
          <w:bCs/>
          <w:iCs/>
          <w:snapToGrid w:val="0"/>
          <w:sz w:val="18"/>
          <w:szCs w:val="18"/>
          <w:lang w:eastAsia="ru-RU"/>
        </w:rPr>
        <w:t>иных сроков размещения допускается только если данное условие Сделки предварительно согласовано Банком.</w:t>
      </w:r>
    </w:p>
  </w:footnote>
  <w:footnote w:id="13">
    <w:p w:rsidR="00B3322C" w:rsidRDefault="00B3322C">
      <w:pPr>
        <w:pStyle w:val="a8"/>
        <w:rPr>
          <w:rFonts w:ascii="Times New Roman" w:eastAsia="Times New Roman" w:hAnsi="Times New Roman" w:cs="Times New Roman"/>
          <w:sz w:val="18"/>
          <w:szCs w:val="18"/>
          <w:lang w:val="x-none" w:eastAsia="x-none"/>
        </w:rPr>
      </w:pPr>
      <w:r>
        <w:rPr>
          <w:rStyle w:val="aa"/>
        </w:rPr>
        <w:footnoteRef/>
      </w:r>
      <w:r>
        <w:t xml:space="preserve"> </w:t>
      </w:r>
      <w:r w:rsidRPr="00C06500">
        <w:rPr>
          <w:rFonts w:ascii="Times New Roman" w:eastAsia="Times New Roman" w:hAnsi="Times New Roman" w:cs="Times New Roman"/>
          <w:sz w:val="18"/>
          <w:szCs w:val="18"/>
          <w:lang w:val="x-none" w:eastAsia="x-none"/>
        </w:rPr>
        <w:t xml:space="preserve">Все положения </w:t>
      </w:r>
      <w:r w:rsidRPr="00C06500">
        <w:rPr>
          <w:rFonts w:ascii="Times New Roman" w:eastAsia="Times New Roman" w:hAnsi="Times New Roman" w:cs="Times New Roman"/>
          <w:sz w:val="18"/>
          <w:szCs w:val="18"/>
          <w:lang w:eastAsia="x-none"/>
        </w:rPr>
        <w:t>Правил</w:t>
      </w:r>
      <w:r w:rsidRPr="00C06500">
        <w:rPr>
          <w:rFonts w:ascii="Times New Roman" w:eastAsia="Times New Roman" w:hAnsi="Times New Roman" w:cs="Times New Roman"/>
          <w:sz w:val="18"/>
          <w:szCs w:val="18"/>
          <w:lang w:val="x-none" w:eastAsia="x-none"/>
        </w:rPr>
        <w:t xml:space="preserve"> распространяются на настоящее Заявление, если в них не внесены изменения </w:t>
      </w:r>
      <w:r w:rsidRPr="00C06500">
        <w:rPr>
          <w:rFonts w:ascii="Times New Roman" w:eastAsia="Times New Roman" w:hAnsi="Times New Roman" w:cs="Times New Roman"/>
          <w:sz w:val="18"/>
          <w:szCs w:val="18"/>
          <w:lang w:eastAsia="x-none"/>
        </w:rPr>
        <w:t xml:space="preserve"> настоящим Заявлением. </w:t>
      </w:r>
      <w:r w:rsidRPr="00C06500">
        <w:rPr>
          <w:rFonts w:ascii="Times New Roman" w:eastAsia="Times New Roman" w:hAnsi="Times New Roman" w:cs="Times New Roman"/>
          <w:sz w:val="18"/>
          <w:szCs w:val="18"/>
          <w:lang w:val="x-none" w:eastAsia="x-none"/>
        </w:rPr>
        <w:t xml:space="preserve"> </w:t>
      </w:r>
    </w:p>
    <w:p w:rsidR="00292C60" w:rsidRPr="00292C60" w:rsidRDefault="00292C60" w:rsidP="00292C60">
      <w:pPr>
        <w:pStyle w:val="a8"/>
        <w:rPr>
          <w:sz w:val="18"/>
          <w:szCs w:val="18"/>
          <w:vertAlign w:val="superscript"/>
        </w:rPr>
      </w:pPr>
    </w:p>
  </w:footnote>
  <w:footnote w:id="14">
    <w:p w:rsidR="00B3322C" w:rsidRPr="00C06500" w:rsidRDefault="00B3322C" w:rsidP="00615E32">
      <w:pPr>
        <w:pStyle w:val="a8"/>
        <w:jc w:val="both"/>
        <w:rPr>
          <w:sz w:val="18"/>
          <w:szCs w:val="18"/>
        </w:rPr>
      </w:pPr>
      <w:r>
        <w:rPr>
          <w:rStyle w:val="aa"/>
        </w:rPr>
        <w:footnoteRef/>
      </w:r>
      <w:r>
        <w:t xml:space="preserve"> </w:t>
      </w:r>
      <w:r w:rsidRPr="00C06500">
        <w:rPr>
          <w:rFonts w:ascii="Times New Roman" w:eastAsia="Times New Roman" w:hAnsi="Times New Roman" w:cs="Times New Roman"/>
          <w:sz w:val="18"/>
          <w:szCs w:val="18"/>
          <w:lang w:val="x-none" w:eastAsia="x-none"/>
        </w:rPr>
        <w:t xml:space="preserve">Все положения </w:t>
      </w:r>
      <w:r w:rsidRPr="00C06500">
        <w:rPr>
          <w:rFonts w:ascii="Times New Roman" w:eastAsia="Times New Roman" w:hAnsi="Times New Roman" w:cs="Times New Roman"/>
          <w:sz w:val="18"/>
          <w:szCs w:val="18"/>
          <w:lang w:eastAsia="x-none"/>
        </w:rPr>
        <w:t>Правил</w:t>
      </w:r>
      <w:r w:rsidRPr="00C06500">
        <w:rPr>
          <w:rFonts w:ascii="Times New Roman" w:eastAsia="Times New Roman" w:hAnsi="Times New Roman" w:cs="Times New Roman"/>
          <w:sz w:val="18"/>
          <w:szCs w:val="18"/>
          <w:lang w:val="x-none" w:eastAsia="x-none"/>
        </w:rPr>
        <w:t xml:space="preserve"> распространяются на настоящее Заявление, если в них не внесены изменения </w:t>
      </w:r>
      <w:r w:rsidRPr="00C06500">
        <w:rPr>
          <w:rFonts w:ascii="Times New Roman" w:eastAsia="Times New Roman" w:hAnsi="Times New Roman" w:cs="Times New Roman"/>
          <w:sz w:val="18"/>
          <w:szCs w:val="18"/>
          <w:lang w:eastAsia="x-none"/>
        </w:rPr>
        <w:t xml:space="preserve"> настоящим Заявлением. </w:t>
      </w:r>
      <w:r w:rsidRPr="00C06500">
        <w:rPr>
          <w:rFonts w:ascii="Times New Roman" w:eastAsia="Times New Roman" w:hAnsi="Times New Roman" w:cs="Times New Roman"/>
          <w:sz w:val="18"/>
          <w:szCs w:val="18"/>
          <w:lang w:val="x-none" w:eastAsia="x-none"/>
        </w:rPr>
        <w:t xml:space="preserve"> </w:t>
      </w:r>
    </w:p>
  </w:footnote>
  <w:footnote w:id="15">
    <w:p w:rsidR="00B3322C" w:rsidRPr="00B50A37" w:rsidRDefault="00B3322C" w:rsidP="00615E32">
      <w:pPr>
        <w:pStyle w:val="a8"/>
        <w:jc w:val="both"/>
        <w:rPr>
          <w:rFonts w:ascii="Times New Roman" w:eastAsia="Times New Roman" w:hAnsi="Times New Roman" w:cs="Times New Roman"/>
          <w:sz w:val="18"/>
          <w:szCs w:val="18"/>
          <w:lang w:val="x-none" w:eastAsia="x-none"/>
        </w:rPr>
      </w:pPr>
      <w:r>
        <w:rPr>
          <w:rStyle w:val="aa"/>
        </w:rPr>
        <w:footnoteRef/>
      </w:r>
      <w:r>
        <w:t xml:space="preserve"> </w:t>
      </w:r>
      <w:r w:rsidRPr="00B50A37">
        <w:rPr>
          <w:rFonts w:ascii="Times New Roman" w:eastAsia="Times New Roman" w:hAnsi="Times New Roman" w:cs="Times New Roman"/>
          <w:sz w:val="18"/>
          <w:szCs w:val="18"/>
          <w:lang w:val="x-none" w:eastAsia="x-none"/>
        </w:rPr>
        <w:t>новая ставка действует с даты вступления в силу изменений существенных условий депозитной сделки на основании настоящего Заявления.</w:t>
      </w:r>
    </w:p>
  </w:footnote>
  <w:footnote w:id="16">
    <w:p w:rsidR="00B3322C" w:rsidRDefault="00B3322C">
      <w:pPr>
        <w:pStyle w:val="a8"/>
      </w:pPr>
      <w:r>
        <w:rPr>
          <w:rStyle w:val="aa"/>
        </w:rPr>
        <w:footnoteRef/>
      </w:r>
      <w:r>
        <w:t xml:space="preserve"> </w:t>
      </w:r>
      <w:r w:rsidRPr="00003E8F">
        <w:rPr>
          <w:rFonts w:ascii="Times New Roman" w:eastAsia="Times New Roman" w:hAnsi="Times New Roman" w:cs="Times New Roman"/>
          <w:sz w:val="18"/>
          <w:szCs w:val="18"/>
          <w:lang w:val="x-none" w:eastAsia="x-none"/>
        </w:rPr>
        <w:t>если Заявление предоставлено в Банк в бумажном виде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Название"/>
      <w:tag w:val=""/>
      <w:id w:val="1116400235"/>
      <w:placeholder>
        <w:docPart w:val="F2B256DD1D194375B581C6D260DF31CD"/>
      </w:placeholder>
      <w:dataBinding w:prefixMappings="xmlns:ns0='http://purl.org/dc/elements/1.1/' xmlns:ns1='http://schemas.openxmlformats.org/package/2006/metadata/core-properties' " w:xpath="/ns1:coreProperties[1]/ns0:title[1]" w:storeItemID="{6C3C8BC8-F283-45AE-878A-BAB7291924A1}"/>
      <w:text/>
    </w:sdtPr>
    <w:sdtEndPr/>
    <w:sdtContent>
      <w:p w:rsidR="00B3322C" w:rsidRDefault="00142392" w:rsidP="0073790E">
        <w:pPr>
          <w:pStyle w:val="af2"/>
          <w:tabs>
            <w:tab w:val="clear" w:pos="4677"/>
            <w:tab w:val="clear" w:pos="9355"/>
          </w:tabs>
          <w:jc w:val="center"/>
          <w:rPr>
            <w:color w:val="7F7F7F" w:themeColor="text1" w:themeTint="80"/>
          </w:rPr>
        </w:pPr>
        <w:r>
          <w:rPr>
            <w:color w:val="7F7F7F" w:themeColor="text1" w:themeTint="80"/>
          </w:rPr>
          <w:t>Правила заключения и исполнения депозитных сделок клиентов ПАО «МТС-Банк»</w:t>
        </w:r>
      </w:p>
    </w:sdtContent>
  </w:sdt>
  <w:p w:rsidR="00B3322C" w:rsidRDefault="00B3322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466"/>
    <w:multiLevelType w:val="hybridMultilevel"/>
    <w:tmpl w:val="3EEEA4EE"/>
    <w:lvl w:ilvl="0" w:tplc="F31296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322F8"/>
    <w:multiLevelType w:val="hybridMultilevel"/>
    <w:tmpl w:val="54F816E8"/>
    <w:lvl w:ilvl="0" w:tplc="1F4E52E4">
      <w:start w:val="16"/>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 w15:restartNumberingAfterBreak="0">
    <w:nsid w:val="0E1E3B27"/>
    <w:multiLevelType w:val="hybridMultilevel"/>
    <w:tmpl w:val="81B2F0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21A53"/>
    <w:multiLevelType w:val="hybridMultilevel"/>
    <w:tmpl w:val="503443A6"/>
    <w:lvl w:ilvl="0" w:tplc="CDF01680">
      <w:start w:val="1"/>
      <w:numFmt w:val="decimal"/>
      <w:lvlText w:val="1.%1."/>
      <w:lvlJc w:val="left"/>
      <w:pPr>
        <w:tabs>
          <w:tab w:val="num" w:pos="947"/>
        </w:tabs>
        <w:ind w:left="45" w:firstLine="663"/>
      </w:pPr>
      <w:rPr>
        <w:rFonts w:ascii="Times New Roman" w:hAnsi="Times New Roman" w:hint="default"/>
        <w:b/>
        <w:i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B23187"/>
    <w:multiLevelType w:val="multilevel"/>
    <w:tmpl w:val="66C29150"/>
    <w:lvl w:ilvl="0">
      <w:start w:val="1"/>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591066"/>
    <w:multiLevelType w:val="multilevel"/>
    <w:tmpl w:val="F59AD1B8"/>
    <w:lvl w:ilvl="0">
      <w:start w:val="2"/>
      <w:numFmt w:val="decimal"/>
      <w:lvlText w:val="%1."/>
      <w:lvlJc w:val="left"/>
      <w:pPr>
        <w:ind w:left="360" w:hanging="360"/>
      </w:pPr>
      <w:rPr>
        <w:rFonts w:hint="default"/>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6" w15:restartNumberingAfterBreak="0">
    <w:nsid w:val="28F15858"/>
    <w:multiLevelType w:val="multilevel"/>
    <w:tmpl w:val="E490F704"/>
    <w:lvl w:ilvl="0">
      <w:start w:val="1"/>
      <w:numFmt w:val="decimal"/>
      <w:lvlText w:val="%1."/>
      <w:lvlJc w:val="left"/>
      <w:pPr>
        <w:ind w:left="360" w:hanging="360"/>
      </w:pPr>
    </w:lvl>
    <w:lvl w:ilvl="1">
      <w:start w:val="1"/>
      <w:numFmt w:val="decimal"/>
      <w:lvlText w:val="%1.%2."/>
      <w:lvlJc w:val="left"/>
      <w:pPr>
        <w:ind w:left="4685" w:hanging="432"/>
      </w:pPr>
      <w:rPr>
        <w:b/>
        <w:sz w:val="23"/>
        <w:szCs w:val="23"/>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CC0D00"/>
    <w:multiLevelType w:val="hybridMultilevel"/>
    <w:tmpl w:val="C1685E76"/>
    <w:lvl w:ilvl="0" w:tplc="9592717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F354E14"/>
    <w:multiLevelType w:val="multilevel"/>
    <w:tmpl w:val="549A23F0"/>
    <w:lvl w:ilvl="0">
      <w:start w:val="1"/>
      <w:numFmt w:val="decimal"/>
      <w:lvlText w:val="%1."/>
      <w:lvlJc w:val="left"/>
      <w:pPr>
        <w:ind w:left="3621" w:hanging="360"/>
      </w:pPr>
      <w:rPr>
        <w:rFonts w:hint="default"/>
      </w:rPr>
    </w:lvl>
    <w:lvl w:ilvl="1">
      <w:start w:val="1"/>
      <w:numFmt w:val="decimal"/>
      <w:isLgl/>
      <w:lvlText w:val="%1.%2."/>
      <w:lvlJc w:val="left"/>
      <w:pPr>
        <w:ind w:left="3621" w:hanging="360"/>
      </w:pPr>
      <w:rPr>
        <w:rFonts w:hint="default"/>
        <w:b/>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15:restartNumberingAfterBreak="0">
    <w:nsid w:val="351F1DE1"/>
    <w:multiLevelType w:val="hybridMultilevel"/>
    <w:tmpl w:val="F9746C58"/>
    <w:lvl w:ilvl="0" w:tplc="9592717E">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38B93FEB"/>
    <w:multiLevelType w:val="hybridMultilevel"/>
    <w:tmpl w:val="9154D4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1" w15:restartNumberingAfterBreak="0">
    <w:nsid w:val="39052CC7"/>
    <w:multiLevelType w:val="hybridMultilevel"/>
    <w:tmpl w:val="EF961328"/>
    <w:lvl w:ilvl="0" w:tplc="9592717E">
      <w:start w:val="1"/>
      <w:numFmt w:val="bullet"/>
      <w:lvlText w:val="―"/>
      <w:lvlJc w:val="left"/>
      <w:pPr>
        <w:ind w:left="1130" w:hanging="360"/>
      </w:pPr>
      <w:rPr>
        <w:rFonts w:ascii="Times New Roman" w:hAnsi="Times New Roman" w:cs="Times New Roman"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2" w15:restartNumberingAfterBreak="0">
    <w:nsid w:val="3C967C4C"/>
    <w:multiLevelType w:val="hybridMultilevel"/>
    <w:tmpl w:val="82A8C83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3EE6344B"/>
    <w:multiLevelType w:val="hybridMultilevel"/>
    <w:tmpl w:val="F182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3F6FE9"/>
    <w:multiLevelType w:val="multilevel"/>
    <w:tmpl w:val="E6BC5D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4A1D0A"/>
    <w:multiLevelType w:val="hybridMultilevel"/>
    <w:tmpl w:val="80828542"/>
    <w:lvl w:ilvl="0" w:tplc="FFFFFFFF">
      <w:start w:val="1"/>
      <w:numFmt w:val="bullet"/>
      <w:lvlText w:val=""/>
      <w:lvlJc w:val="left"/>
      <w:pPr>
        <w:ind w:left="1620" w:hanging="360"/>
      </w:pPr>
      <w:rPr>
        <w:rFonts w:ascii="Symbol" w:hAnsi="Symbol" w:hint="default"/>
      </w:rPr>
    </w:lvl>
    <w:lvl w:ilvl="1" w:tplc="FFFFFFFF">
      <w:start w:val="1"/>
      <w:numFmt w:val="bullet"/>
      <w:lvlText w:val="o"/>
      <w:lvlJc w:val="left"/>
      <w:pPr>
        <w:ind w:left="2340" w:hanging="360"/>
      </w:pPr>
      <w:rPr>
        <w:rFonts w:ascii="Courier New" w:hAnsi="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4A40254"/>
    <w:multiLevelType w:val="hybridMultilevel"/>
    <w:tmpl w:val="DE423CC8"/>
    <w:lvl w:ilvl="0" w:tplc="9592717E">
      <w:start w:val="1"/>
      <w:numFmt w:val="bullet"/>
      <w:lvlText w:val="―"/>
      <w:lvlJc w:val="left"/>
      <w:pPr>
        <w:ind w:left="2844" w:hanging="360"/>
      </w:pPr>
      <w:rPr>
        <w:rFonts w:ascii="Times New Roman" w:hAnsi="Times New Roman" w:cs="Times New Roman"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7" w15:restartNumberingAfterBreak="0">
    <w:nsid w:val="4B07165C"/>
    <w:multiLevelType w:val="multilevel"/>
    <w:tmpl w:val="FDFC7AD8"/>
    <w:lvl w:ilvl="0">
      <w:start w:val="2"/>
      <w:numFmt w:val="decimal"/>
      <w:lvlText w:val="%1."/>
      <w:lvlJc w:val="left"/>
      <w:pPr>
        <w:ind w:left="360" w:hanging="360"/>
      </w:pPr>
      <w:rPr>
        <w:rFonts w:hint="default"/>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8" w15:restartNumberingAfterBreak="0">
    <w:nsid w:val="4B52543C"/>
    <w:multiLevelType w:val="hybridMultilevel"/>
    <w:tmpl w:val="9B3E045E"/>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9" w15:restartNumberingAfterBreak="0">
    <w:nsid w:val="4D54439A"/>
    <w:multiLevelType w:val="hybridMultilevel"/>
    <w:tmpl w:val="C66E0498"/>
    <w:lvl w:ilvl="0" w:tplc="5CA0DFDE">
      <w:start w:val="8"/>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0" w15:restartNumberingAfterBreak="0">
    <w:nsid w:val="4D975DD7"/>
    <w:multiLevelType w:val="hybridMultilevel"/>
    <w:tmpl w:val="94088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3544D0"/>
    <w:multiLevelType w:val="hybridMultilevel"/>
    <w:tmpl w:val="4462D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A1161D"/>
    <w:multiLevelType w:val="multilevel"/>
    <w:tmpl w:val="FA680BEC"/>
    <w:lvl w:ilvl="0">
      <w:start w:val="2"/>
      <w:numFmt w:val="decimal"/>
      <w:lvlText w:val="%1."/>
      <w:lvlJc w:val="left"/>
      <w:pPr>
        <w:ind w:left="360" w:hanging="360"/>
      </w:pPr>
      <w:rPr>
        <w:rFonts w:hint="default"/>
        <w:sz w:val="23"/>
      </w:rPr>
    </w:lvl>
    <w:lvl w:ilvl="1">
      <w:start w:val="1"/>
      <w:numFmt w:val="decimal"/>
      <w:lvlText w:val="%1.%2."/>
      <w:lvlJc w:val="left"/>
      <w:pPr>
        <w:ind w:left="121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3" w15:restartNumberingAfterBreak="0">
    <w:nsid w:val="584B6DB7"/>
    <w:multiLevelType w:val="hybridMultilevel"/>
    <w:tmpl w:val="563CD50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4" w15:restartNumberingAfterBreak="0">
    <w:nsid w:val="587B2F93"/>
    <w:multiLevelType w:val="hybridMultilevel"/>
    <w:tmpl w:val="36E6A118"/>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 w15:restartNumberingAfterBreak="0">
    <w:nsid w:val="5AB04B0E"/>
    <w:multiLevelType w:val="hybridMultilevel"/>
    <w:tmpl w:val="493C14B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15:restartNumberingAfterBreak="0">
    <w:nsid w:val="5FC0037D"/>
    <w:multiLevelType w:val="hybridMultilevel"/>
    <w:tmpl w:val="6F268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B54D81"/>
    <w:multiLevelType w:val="hybridMultilevel"/>
    <w:tmpl w:val="223260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67532709"/>
    <w:multiLevelType w:val="hybridMultilevel"/>
    <w:tmpl w:val="52FAC58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323264"/>
    <w:multiLevelType w:val="hybridMultilevel"/>
    <w:tmpl w:val="77FA1ED4"/>
    <w:lvl w:ilvl="0" w:tplc="2A52F1F8">
      <w:start w:val="1"/>
      <w:numFmt w:val="decimal"/>
      <w:lvlText w:val="%1."/>
      <w:lvlJc w:val="left"/>
      <w:pPr>
        <w:ind w:left="3900" w:hanging="360"/>
      </w:pPr>
      <w:rPr>
        <w:rFonts w:ascii="NTHelvetica/Cyrillic" w:hAnsi="NTHelvetica/Cyrillic" w:hint="default"/>
        <w:sz w:val="22"/>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0" w15:restartNumberingAfterBreak="0">
    <w:nsid w:val="70967E25"/>
    <w:multiLevelType w:val="hybridMultilevel"/>
    <w:tmpl w:val="E20EEB2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2847B8"/>
    <w:multiLevelType w:val="multilevel"/>
    <w:tmpl w:val="6C904AD8"/>
    <w:lvl w:ilvl="0">
      <w:start w:val="2"/>
      <w:numFmt w:val="decimal"/>
      <w:lvlText w:val="%1."/>
      <w:lvlJc w:val="left"/>
      <w:pPr>
        <w:ind w:left="360" w:hanging="360"/>
      </w:pPr>
      <w:rPr>
        <w:rFonts w:hint="default"/>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32" w15:restartNumberingAfterBreak="0">
    <w:nsid w:val="76944DF8"/>
    <w:multiLevelType w:val="hybridMultilevel"/>
    <w:tmpl w:val="3FF64386"/>
    <w:lvl w:ilvl="0" w:tplc="69567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9657251"/>
    <w:multiLevelType w:val="multilevel"/>
    <w:tmpl w:val="2E68CC2C"/>
    <w:lvl w:ilvl="0">
      <w:start w:val="4"/>
      <w:numFmt w:val="decimal"/>
      <w:lvlText w:val="%1."/>
      <w:lvlJc w:val="left"/>
      <w:pPr>
        <w:ind w:left="900" w:hanging="900"/>
      </w:pPr>
      <w:rPr>
        <w:rFonts w:hint="default"/>
      </w:rPr>
    </w:lvl>
    <w:lvl w:ilvl="1">
      <w:start w:val="4"/>
      <w:numFmt w:val="decimal"/>
      <w:lvlText w:val="%1.%2."/>
      <w:lvlJc w:val="left"/>
      <w:pPr>
        <w:ind w:left="1151" w:hanging="900"/>
      </w:pPr>
      <w:rPr>
        <w:rFonts w:hint="default"/>
      </w:rPr>
    </w:lvl>
    <w:lvl w:ilvl="2">
      <w:start w:val="2"/>
      <w:numFmt w:val="decimal"/>
      <w:lvlText w:val="%1.%2.%3."/>
      <w:lvlJc w:val="left"/>
      <w:pPr>
        <w:ind w:left="1402" w:hanging="900"/>
      </w:pPr>
      <w:rPr>
        <w:rFonts w:hint="default"/>
      </w:rPr>
    </w:lvl>
    <w:lvl w:ilvl="3">
      <w:start w:val="2"/>
      <w:numFmt w:val="decimal"/>
      <w:lvlText w:val="%1.%2.%3.%4."/>
      <w:lvlJc w:val="left"/>
      <w:pPr>
        <w:ind w:left="2460" w:hanging="900"/>
      </w:pPr>
      <w:rPr>
        <w:rFonts w:hint="default"/>
        <w:b/>
      </w:rPr>
    </w:lvl>
    <w:lvl w:ilvl="4">
      <w:start w:val="2"/>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34" w15:restartNumberingAfterBreak="0">
    <w:nsid w:val="797B441D"/>
    <w:multiLevelType w:val="hybridMultilevel"/>
    <w:tmpl w:val="8C2C02A0"/>
    <w:lvl w:ilvl="0" w:tplc="AF003A94">
      <w:start w:val="15"/>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5" w15:restartNumberingAfterBreak="0">
    <w:nsid w:val="7A3E7C7A"/>
    <w:multiLevelType w:val="hybridMultilevel"/>
    <w:tmpl w:val="612AE2E2"/>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num w:numId="1">
    <w:abstractNumId w:val="3"/>
  </w:num>
  <w:num w:numId="2">
    <w:abstractNumId w:val="14"/>
  </w:num>
  <w:num w:numId="3">
    <w:abstractNumId w:val="15"/>
  </w:num>
  <w:num w:numId="4">
    <w:abstractNumId w:val="24"/>
  </w:num>
  <w:num w:numId="5">
    <w:abstractNumId w:val="8"/>
  </w:num>
  <w:num w:numId="6">
    <w:abstractNumId w:val="1"/>
  </w:num>
  <w:num w:numId="7">
    <w:abstractNumId w:val="17"/>
  </w:num>
  <w:num w:numId="8">
    <w:abstractNumId w:val="22"/>
  </w:num>
  <w:num w:numId="9">
    <w:abstractNumId w:val="34"/>
  </w:num>
  <w:num w:numId="10">
    <w:abstractNumId w:val="0"/>
  </w:num>
  <w:num w:numId="11">
    <w:abstractNumId w:val="19"/>
  </w:num>
  <w:num w:numId="12">
    <w:abstractNumId w:val="4"/>
  </w:num>
  <w:num w:numId="13">
    <w:abstractNumId w:val="31"/>
  </w:num>
  <w:num w:numId="14">
    <w:abstractNumId w:val="10"/>
  </w:num>
  <w:num w:numId="15">
    <w:abstractNumId w:val="2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29"/>
  </w:num>
  <w:num w:numId="20">
    <w:abstractNumId w:val="21"/>
  </w:num>
  <w:num w:numId="21">
    <w:abstractNumId w:val="16"/>
  </w:num>
  <w:num w:numId="22">
    <w:abstractNumId w:val="11"/>
  </w:num>
  <w:num w:numId="23">
    <w:abstractNumId w:val="7"/>
  </w:num>
  <w:num w:numId="24">
    <w:abstractNumId w:val="26"/>
  </w:num>
  <w:num w:numId="25">
    <w:abstractNumId w:val="23"/>
  </w:num>
  <w:num w:numId="26">
    <w:abstractNumId w:val="18"/>
  </w:num>
  <w:num w:numId="27">
    <w:abstractNumId w:val="6"/>
  </w:num>
  <w:num w:numId="28">
    <w:abstractNumId w:val="5"/>
  </w:num>
  <w:num w:numId="29">
    <w:abstractNumId w:val="32"/>
  </w:num>
  <w:num w:numId="30">
    <w:abstractNumId w:val="20"/>
  </w:num>
  <w:num w:numId="31">
    <w:abstractNumId w:val="33"/>
  </w:num>
  <w:num w:numId="32">
    <w:abstractNumId w:val="12"/>
  </w:num>
  <w:num w:numId="33">
    <w:abstractNumId w:val="28"/>
  </w:num>
  <w:num w:numId="34">
    <w:abstractNumId w:val="30"/>
  </w:num>
  <w:num w:numId="35">
    <w:abstractNumId w:val="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83"/>
    <w:rsid w:val="0000061F"/>
    <w:rsid w:val="000019A5"/>
    <w:rsid w:val="00003E8F"/>
    <w:rsid w:val="00004B3C"/>
    <w:rsid w:val="000105D4"/>
    <w:rsid w:val="000111B6"/>
    <w:rsid w:val="000139F7"/>
    <w:rsid w:val="0002456C"/>
    <w:rsid w:val="000265E5"/>
    <w:rsid w:val="0002739A"/>
    <w:rsid w:val="000278E0"/>
    <w:rsid w:val="000309B7"/>
    <w:rsid w:val="00030E11"/>
    <w:rsid w:val="0003297D"/>
    <w:rsid w:val="00032D20"/>
    <w:rsid w:val="00034255"/>
    <w:rsid w:val="00036F1D"/>
    <w:rsid w:val="000424DB"/>
    <w:rsid w:val="00043D54"/>
    <w:rsid w:val="000459A7"/>
    <w:rsid w:val="000461AF"/>
    <w:rsid w:val="000469DE"/>
    <w:rsid w:val="00050ADA"/>
    <w:rsid w:val="00054E07"/>
    <w:rsid w:val="00057888"/>
    <w:rsid w:val="00065CE1"/>
    <w:rsid w:val="000661B7"/>
    <w:rsid w:val="000748DE"/>
    <w:rsid w:val="0007684C"/>
    <w:rsid w:val="0008385D"/>
    <w:rsid w:val="00084D39"/>
    <w:rsid w:val="00091257"/>
    <w:rsid w:val="0009136B"/>
    <w:rsid w:val="00091F92"/>
    <w:rsid w:val="000A1EEF"/>
    <w:rsid w:val="000A2D0D"/>
    <w:rsid w:val="000A2F7A"/>
    <w:rsid w:val="000A36C6"/>
    <w:rsid w:val="000A5894"/>
    <w:rsid w:val="000A6FCF"/>
    <w:rsid w:val="000B1C00"/>
    <w:rsid w:val="000B1DF0"/>
    <w:rsid w:val="000B205A"/>
    <w:rsid w:val="000B2877"/>
    <w:rsid w:val="000B55D0"/>
    <w:rsid w:val="000B5974"/>
    <w:rsid w:val="000C01CF"/>
    <w:rsid w:val="000C2EB3"/>
    <w:rsid w:val="000C5950"/>
    <w:rsid w:val="000C775F"/>
    <w:rsid w:val="000D6AF0"/>
    <w:rsid w:val="000D7655"/>
    <w:rsid w:val="000E3F96"/>
    <w:rsid w:val="000F1433"/>
    <w:rsid w:val="000F376B"/>
    <w:rsid w:val="000F5158"/>
    <w:rsid w:val="000F5A29"/>
    <w:rsid w:val="000F5A51"/>
    <w:rsid w:val="00100C8C"/>
    <w:rsid w:val="00112AC3"/>
    <w:rsid w:val="00113C67"/>
    <w:rsid w:val="00121E95"/>
    <w:rsid w:val="00123F0A"/>
    <w:rsid w:val="00124044"/>
    <w:rsid w:val="00125964"/>
    <w:rsid w:val="00125C10"/>
    <w:rsid w:val="00127FD7"/>
    <w:rsid w:val="0013237A"/>
    <w:rsid w:val="00133CB3"/>
    <w:rsid w:val="00134E03"/>
    <w:rsid w:val="001355CC"/>
    <w:rsid w:val="001409A0"/>
    <w:rsid w:val="00140A3C"/>
    <w:rsid w:val="00142392"/>
    <w:rsid w:val="00146220"/>
    <w:rsid w:val="001515BB"/>
    <w:rsid w:val="00152A06"/>
    <w:rsid w:val="00152B71"/>
    <w:rsid w:val="00153F9E"/>
    <w:rsid w:val="001552D8"/>
    <w:rsid w:val="00161AB3"/>
    <w:rsid w:val="001628B6"/>
    <w:rsid w:val="001702D5"/>
    <w:rsid w:val="001731B6"/>
    <w:rsid w:val="00173BE8"/>
    <w:rsid w:val="001759A1"/>
    <w:rsid w:val="00176DBC"/>
    <w:rsid w:val="00176FA3"/>
    <w:rsid w:val="0018032D"/>
    <w:rsid w:val="001804CE"/>
    <w:rsid w:val="00181D16"/>
    <w:rsid w:val="001833F7"/>
    <w:rsid w:val="001866DE"/>
    <w:rsid w:val="00190185"/>
    <w:rsid w:val="00191A91"/>
    <w:rsid w:val="0019328F"/>
    <w:rsid w:val="00194ADF"/>
    <w:rsid w:val="0019779E"/>
    <w:rsid w:val="001A20D1"/>
    <w:rsid w:val="001A25B4"/>
    <w:rsid w:val="001A336E"/>
    <w:rsid w:val="001B45C6"/>
    <w:rsid w:val="001B50FB"/>
    <w:rsid w:val="001C16C0"/>
    <w:rsid w:val="001C5F20"/>
    <w:rsid w:val="001C7C85"/>
    <w:rsid w:val="001D0762"/>
    <w:rsid w:val="001D4EF5"/>
    <w:rsid w:val="001E0BA7"/>
    <w:rsid w:val="001E12DF"/>
    <w:rsid w:val="001F2BF0"/>
    <w:rsid w:val="001F487C"/>
    <w:rsid w:val="001F4BDF"/>
    <w:rsid w:val="001F5139"/>
    <w:rsid w:val="001F52AA"/>
    <w:rsid w:val="001F72A2"/>
    <w:rsid w:val="001F74B3"/>
    <w:rsid w:val="00201356"/>
    <w:rsid w:val="00201573"/>
    <w:rsid w:val="00202B3B"/>
    <w:rsid w:val="002202FF"/>
    <w:rsid w:val="00222E86"/>
    <w:rsid w:val="00222FEB"/>
    <w:rsid w:val="00224A09"/>
    <w:rsid w:val="002264E6"/>
    <w:rsid w:val="00230DC9"/>
    <w:rsid w:val="00231828"/>
    <w:rsid w:val="002418C6"/>
    <w:rsid w:val="00242D91"/>
    <w:rsid w:val="002447FB"/>
    <w:rsid w:val="0024549A"/>
    <w:rsid w:val="002458DD"/>
    <w:rsid w:val="00246090"/>
    <w:rsid w:val="0024656F"/>
    <w:rsid w:val="002466F4"/>
    <w:rsid w:val="00250010"/>
    <w:rsid w:val="00254E89"/>
    <w:rsid w:val="00255A5B"/>
    <w:rsid w:val="00261A05"/>
    <w:rsid w:val="00271238"/>
    <w:rsid w:val="00272D2B"/>
    <w:rsid w:val="0027366A"/>
    <w:rsid w:val="002776C8"/>
    <w:rsid w:val="00277B98"/>
    <w:rsid w:val="002809E7"/>
    <w:rsid w:val="002818CC"/>
    <w:rsid w:val="00283673"/>
    <w:rsid w:val="002847A0"/>
    <w:rsid w:val="00284E35"/>
    <w:rsid w:val="00285C2D"/>
    <w:rsid w:val="002863A3"/>
    <w:rsid w:val="00286FDC"/>
    <w:rsid w:val="00287EFC"/>
    <w:rsid w:val="00290604"/>
    <w:rsid w:val="0029176D"/>
    <w:rsid w:val="00292C60"/>
    <w:rsid w:val="00295DB1"/>
    <w:rsid w:val="00296000"/>
    <w:rsid w:val="00297263"/>
    <w:rsid w:val="002A0C9F"/>
    <w:rsid w:val="002A4463"/>
    <w:rsid w:val="002A467B"/>
    <w:rsid w:val="002B3CC5"/>
    <w:rsid w:val="002B5961"/>
    <w:rsid w:val="002B5BED"/>
    <w:rsid w:val="002B7391"/>
    <w:rsid w:val="002C2FB3"/>
    <w:rsid w:val="002C3F12"/>
    <w:rsid w:val="002C5B2A"/>
    <w:rsid w:val="002C7A6F"/>
    <w:rsid w:val="002D3C14"/>
    <w:rsid w:val="002D51FF"/>
    <w:rsid w:val="002D59B6"/>
    <w:rsid w:val="002D740A"/>
    <w:rsid w:val="002F156B"/>
    <w:rsid w:val="002F1802"/>
    <w:rsid w:val="002F389C"/>
    <w:rsid w:val="002F5E71"/>
    <w:rsid w:val="00302208"/>
    <w:rsid w:val="00304B4D"/>
    <w:rsid w:val="00305A3C"/>
    <w:rsid w:val="003132FB"/>
    <w:rsid w:val="00323630"/>
    <w:rsid w:val="003237B5"/>
    <w:rsid w:val="00323AE4"/>
    <w:rsid w:val="00327579"/>
    <w:rsid w:val="00327F24"/>
    <w:rsid w:val="00330AA8"/>
    <w:rsid w:val="00333B8E"/>
    <w:rsid w:val="003358C4"/>
    <w:rsid w:val="00335FA0"/>
    <w:rsid w:val="00337B67"/>
    <w:rsid w:val="0034328E"/>
    <w:rsid w:val="003441FA"/>
    <w:rsid w:val="003444C5"/>
    <w:rsid w:val="003467CC"/>
    <w:rsid w:val="00346B13"/>
    <w:rsid w:val="00347F1D"/>
    <w:rsid w:val="00347F53"/>
    <w:rsid w:val="0035104A"/>
    <w:rsid w:val="00351865"/>
    <w:rsid w:val="00355C92"/>
    <w:rsid w:val="00356ACE"/>
    <w:rsid w:val="003628E7"/>
    <w:rsid w:val="00362D02"/>
    <w:rsid w:val="003635EA"/>
    <w:rsid w:val="00363B6A"/>
    <w:rsid w:val="003774F7"/>
    <w:rsid w:val="00380AC0"/>
    <w:rsid w:val="00380DA7"/>
    <w:rsid w:val="0038546B"/>
    <w:rsid w:val="0038643F"/>
    <w:rsid w:val="00394226"/>
    <w:rsid w:val="003970A5"/>
    <w:rsid w:val="00397622"/>
    <w:rsid w:val="003A0A9D"/>
    <w:rsid w:val="003B2EC2"/>
    <w:rsid w:val="003B5304"/>
    <w:rsid w:val="003B6C05"/>
    <w:rsid w:val="003C1C03"/>
    <w:rsid w:val="003C4C6C"/>
    <w:rsid w:val="003C7A64"/>
    <w:rsid w:val="003D1190"/>
    <w:rsid w:val="003D1897"/>
    <w:rsid w:val="003D19E5"/>
    <w:rsid w:val="003D1A0D"/>
    <w:rsid w:val="003E4653"/>
    <w:rsid w:val="003E55CF"/>
    <w:rsid w:val="003E56B5"/>
    <w:rsid w:val="003F06DF"/>
    <w:rsid w:val="003F1B3F"/>
    <w:rsid w:val="003F213E"/>
    <w:rsid w:val="003F3E8E"/>
    <w:rsid w:val="003F428E"/>
    <w:rsid w:val="003F4EBF"/>
    <w:rsid w:val="004029ED"/>
    <w:rsid w:val="00402D80"/>
    <w:rsid w:val="00403210"/>
    <w:rsid w:val="00406349"/>
    <w:rsid w:val="0041011E"/>
    <w:rsid w:val="00412650"/>
    <w:rsid w:val="0041453C"/>
    <w:rsid w:val="00415D88"/>
    <w:rsid w:val="004172E3"/>
    <w:rsid w:val="00417A1B"/>
    <w:rsid w:val="0042563A"/>
    <w:rsid w:val="0042634C"/>
    <w:rsid w:val="00427C7D"/>
    <w:rsid w:val="00434C68"/>
    <w:rsid w:val="004402BF"/>
    <w:rsid w:val="00440875"/>
    <w:rsid w:val="00442A46"/>
    <w:rsid w:val="00443930"/>
    <w:rsid w:val="00443B26"/>
    <w:rsid w:val="00444741"/>
    <w:rsid w:val="00446FA7"/>
    <w:rsid w:val="00453890"/>
    <w:rsid w:val="00460882"/>
    <w:rsid w:val="00466316"/>
    <w:rsid w:val="00472C15"/>
    <w:rsid w:val="00474B83"/>
    <w:rsid w:val="0047697B"/>
    <w:rsid w:val="004776F8"/>
    <w:rsid w:val="00482518"/>
    <w:rsid w:val="00492C73"/>
    <w:rsid w:val="00496931"/>
    <w:rsid w:val="0049761C"/>
    <w:rsid w:val="004A1C1B"/>
    <w:rsid w:val="004A5FED"/>
    <w:rsid w:val="004A66E0"/>
    <w:rsid w:val="004B2F86"/>
    <w:rsid w:val="004B4A6C"/>
    <w:rsid w:val="004C2CA9"/>
    <w:rsid w:val="004C3073"/>
    <w:rsid w:val="004D12F2"/>
    <w:rsid w:val="004D1E61"/>
    <w:rsid w:val="004D2D30"/>
    <w:rsid w:val="004D6780"/>
    <w:rsid w:val="004F07F7"/>
    <w:rsid w:val="004F11DC"/>
    <w:rsid w:val="004F123A"/>
    <w:rsid w:val="004F2AC9"/>
    <w:rsid w:val="00504081"/>
    <w:rsid w:val="005041CF"/>
    <w:rsid w:val="00504A3B"/>
    <w:rsid w:val="00505EF1"/>
    <w:rsid w:val="00506FB7"/>
    <w:rsid w:val="005070CE"/>
    <w:rsid w:val="00513837"/>
    <w:rsid w:val="005148EB"/>
    <w:rsid w:val="0051604E"/>
    <w:rsid w:val="005200A5"/>
    <w:rsid w:val="005215C2"/>
    <w:rsid w:val="00524774"/>
    <w:rsid w:val="00524CC5"/>
    <w:rsid w:val="005331D4"/>
    <w:rsid w:val="0053395F"/>
    <w:rsid w:val="005350F3"/>
    <w:rsid w:val="00536922"/>
    <w:rsid w:val="00537993"/>
    <w:rsid w:val="0054121B"/>
    <w:rsid w:val="005426DB"/>
    <w:rsid w:val="00551367"/>
    <w:rsid w:val="00554A0C"/>
    <w:rsid w:val="00566C1E"/>
    <w:rsid w:val="00572A8C"/>
    <w:rsid w:val="00575153"/>
    <w:rsid w:val="00575DB8"/>
    <w:rsid w:val="00580F68"/>
    <w:rsid w:val="005815C1"/>
    <w:rsid w:val="00586C94"/>
    <w:rsid w:val="0058730E"/>
    <w:rsid w:val="0059015E"/>
    <w:rsid w:val="00590837"/>
    <w:rsid w:val="0059152C"/>
    <w:rsid w:val="005943B7"/>
    <w:rsid w:val="00595AA1"/>
    <w:rsid w:val="005A1922"/>
    <w:rsid w:val="005A3830"/>
    <w:rsid w:val="005B0B24"/>
    <w:rsid w:val="005B224E"/>
    <w:rsid w:val="005B3C2C"/>
    <w:rsid w:val="005B4598"/>
    <w:rsid w:val="005B5AEC"/>
    <w:rsid w:val="005C02C1"/>
    <w:rsid w:val="005C271B"/>
    <w:rsid w:val="005C2C05"/>
    <w:rsid w:val="005C49CC"/>
    <w:rsid w:val="005C5546"/>
    <w:rsid w:val="005D0BD0"/>
    <w:rsid w:val="005D7E49"/>
    <w:rsid w:val="005E3217"/>
    <w:rsid w:val="005E3E38"/>
    <w:rsid w:val="005E5B0A"/>
    <w:rsid w:val="005E62E4"/>
    <w:rsid w:val="005F38CF"/>
    <w:rsid w:val="005F7C16"/>
    <w:rsid w:val="00600654"/>
    <w:rsid w:val="006040FD"/>
    <w:rsid w:val="00605AE6"/>
    <w:rsid w:val="00605D8C"/>
    <w:rsid w:val="006107EE"/>
    <w:rsid w:val="00615097"/>
    <w:rsid w:val="00615E32"/>
    <w:rsid w:val="006201C0"/>
    <w:rsid w:val="0062089E"/>
    <w:rsid w:val="00620CD6"/>
    <w:rsid w:val="00620E40"/>
    <w:rsid w:val="006227E1"/>
    <w:rsid w:val="00625FE9"/>
    <w:rsid w:val="006266E5"/>
    <w:rsid w:val="00626CC7"/>
    <w:rsid w:val="00626FA1"/>
    <w:rsid w:val="0062718C"/>
    <w:rsid w:val="00635062"/>
    <w:rsid w:val="0064208D"/>
    <w:rsid w:val="006463A8"/>
    <w:rsid w:val="00650356"/>
    <w:rsid w:val="00651FE9"/>
    <w:rsid w:val="00654D3F"/>
    <w:rsid w:val="00655BF7"/>
    <w:rsid w:val="0066175C"/>
    <w:rsid w:val="0066269D"/>
    <w:rsid w:val="00664148"/>
    <w:rsid w:val="00671DFD"/>
    <w:rsid w:val="00673558"/>
    <w:rsid w:val="00680FD0"/>
    <w:rsid w:val="00681077"/>
    <w:rsid w:val="00696468"/>
    <w:rsid w:val="00696625"/>
    <w:rsid w:val="006A648C"/>
    <w:rsid w:val="006A691B"/>
    <w:rsid w:val="006A77FC"/>
    <w:rsid w:val="006B3481"/>
    <w:rsid w:val="006B3AF8"/>
    <w:rsid w:val="006B425D"/>
    <w:rsid w:val="006B48B7"/>
    <w:rsid w:val="006C037D"/>
    <w:rsid w:val="006C1D59"/>
    <w:rsid w:val="006C5B2A"/>
    <w:rsid w:val="006D04E9"/>
    <w:rsid w:val="006D51CA"/>
    <w:rsid w:val="006D54FC"/>
    <w:rsid w:val="006E0CFB"/>
    <w:rsid w:val="006E0F9F"/>
    <w:rsid w:val="006E2FAB"/>
    <w:rsid w:val="006E3558"/>
    <w:rsid w:val="006F053D"/>
    <w:rsid w:val="006F2023"/>
    <w:rsid w:val="006F202C"/>
    <w:rsid w:val="006F3EF8"/>
    <w:rsid w:val="006F490F"/>
    <w:rsid w:val="006F4923"/>
    <w:rsid w:val="006F56B4"/>
    <w:rsid w:val="006F5E26"/>
    <w:rsid w:val="006F6B34"/>
    <w:rsid w:val="00700522"/>
    <w:rsid w:val="00701AC7"/>
    <w:rsid w:val="007023A9"/>
    <w:rsid w:val="007037CE"/>
    <w:rsid w:val="00704D66"/>
    <w:rsid w:val="00707142"/>
    <w:rsid w:val="00712FD0"/>
    <w:rsid w:val="00717562"/>
    <w:rsid w:val="0072065B"/>
    <w:rsid w:val="00720CB2"/>
    <w:rsid w:val="00722386"/>
    <w:rsid w:val="007224AD"/>
    <w:rsid w:val="007272AF"/>
    <w:rsid w:val="00730ED6"/>
    <w:rsid w:val="007330FD"/>
    <w:rsid w:val="00734438"/>
    <w:rsid w:val="00734925"/>
    <w:rsid w:val="00734A6F"/>
    <w:rsid w:val="00737901"/>
    <w:rsid w:val="0073790E"/>
    <w:rsid w:val="007408EE"/>
    <w:rsid w:val="00741E1A"/>
    <w:rsid w:val="007455E4"/>
    <w:rsid w:val="00747CBA"/>
    <w:rsid w:val="0075072F"/>
    <w:rsid w:val="00752D73"/>
    <w:rsid w:val="00757253"/>
    <w:rsid w:val="00757741"/>
    <w:rsid w:val="00761272"/>
    <w:rsid w:val="00761FD6"/>
    <w:rsid w:val="00766532"/>
    <w:rsid w:val="00767918"/>
    <w:rsid w:val="007679E5"/>
    <w:rsid w:val="00767D64"/>
    <w:rsid w:val="007744CE"/>
    <w:rsid w:val="00784B8C"/>
    <w:rsid w:val="00785243"/>
    <w:rsid w:val="007868AF"/>
    <w:rsid w:val="00787C9A"/>
    <w:rsid w:val="00791484"/>
    <w:rsid w:val="0079402E"/>
    <w:rsid w:val="007954B7"/>
    <w:rsid w:val="0079617A"/>
    <w:rsid w:val="007A29ED"/>
    <w:rsid w:val="007B27AD"/>
    <w:rsid w:val="007B666B"/>
    <w:rsid w:val="007C034F"/>
    <w:rsid w:val="007C1906"/>
    <w:rsid w:val="007C231C"/>
    <w:rsid w:val="007D3121"/>
    <w:rsid w:val="007E2A6F"/>
    <w:rsid w:val="007F2953"/>
    <w:rsid w:val="007F38BD"/>
    <w:rsid w:val="007F65F8"/>
    <w:rsid w:val="007F7B5A"/>
    <w:rsid w:val="008044CB"/>
    <w:rsid w:val="008057D6"/>
    <w:rsid w:val="00813FFF"/>
    <w:rsid w:val="0081571E"/>
    <w:rsid w:val="00824CC3"/>
    <w:rsid w:val="0082724B"/>
    <w:rsid w:val="00831A6B"/>
    <w:rsid w:val="00837617"/>
    <w:rsid w:val="0084187A"/>
    <w:rsid w:val="00841ABB"/>
    <w:rsid w:val="00843997"/>
    <w:rsid w:val="0084565C"/>
    <w:rsid w:val="00857F2C"/>
    <w:rsid w:val="00861E4D"/>
    <w:rsid w:val="008639DC"/>
    <w:rsid w:val="00865C6F"/>
    <w:rsid w:val="00867955"/>
    <w:rsid w:val="00867A14"/>
    <w:rsid w:val="00871667"/>
    <w:rsid w:val="008743AF"/>
    <w:rsid w:val="008810B8"/>
    <w:rsid w:val="00883E44"/>
    <w:rsid w:val="008859B0"/>
    <w:rsid w:val="00886C2D"/>
    <w:rsid w:val="008876C5"/>
    <w:rsid w:val="008924D1"/>
    <w:rsid w:val="00893739"/>
    <w:rsid w:val="008938DD"/>
    <w:rsid w:val="008A18D9"/>
    <w:rsid w:val="008A2129"/>
    <w:rsid w:val="008A23E7"/>
    <w:rsid w:val="008A5CE4"/>
    <w:rsid w:val="008A6A65"/>
    <w:rsid w:val="008B3D3C"/>
    <w:rsid w:val="008B5246"/>
    <w:rsid w:val="008B7241"/>
    <w:rsid w:val="008B734A"/>
    <w:rsid w:val="008B76D0"/>
    <w:rsid w:val="008C142C"/>
    <w:rsid w:val="008C1E25"/>
    <w:rsid w:val="008C413D"/>
    <w:rsid w:val="008C508F"/>
    <w:rsid w:val="008C726F"/>
    <w:rsid w:val="008D412D"/>
    <w:rsid w:val="008D5F21"/>
    <w:rsid w:val="008E2893"/>
    <w:rsid w:val="008E29C8"/>
    <w:rsid w:val="008E3B6D"/>
    <w:rsid w:val="008E6B12"/>
    <w:rsid w:val="008F146A"/>
    <w:rsid w:val="008F2CB0"/>
    <w:rsid w:val="008F3607"/>
    <w:rsid w:val="008F4497"/>
    <w:rsid w:val="008F44D3"/>
    <w:rsid w:val="008F637B"/>
    <w:rsid w:val="0090058D"/>
    <w:rsid w:val="00906A9E"/>
    <w:rsid w:val="00907479"/>
    <w:rsid w:val="00911D5E"/>
    <w:rsid w:val="0091271B"/>
    <w:rsid w:val="009153FA"/>
    <w:rsid w:val="009245CE"/>
    <w:rsid w:val="009260E0"/>
    <w:rsid w:val="00927155"/>
    <w:rsid w:val="00930607"/>
    <w:rsid w:val="009418EA"/>
    <w:rsid w:val="009454D9"/>
    <w:rsid w:val="00945F8B"/>
    <w:rsid w:val="00951EBC"/>
    <w:rsid w:val="00953E74"/>
    <w:rsid w:val="00960099"/>
    <w:rsid w:val="009624D5"/>
    <w:rsid w:val="00963230"/>
    <w:rsid w:val="00970F6C"/>
    <w:rsid w:val="00971107"/>
    <w:rsid w:val="009752EE"/>
    <w:rsid w:val="00975340"/>
    <w:rsid w:val="0097550C"/>
    <w:rsid w:val="00975FBA"/>
    <w:rsid w:val="00977174"/>
    <w:rsid w:val="009779DF"/>
    <w:rsid w:val="009812C6"/>
    <w:rsid w:val="0098346A"/>
    <w:rsid w:val="00983969"/>
    <w:rsid w:val="00984389"/>
    <w:rsid w:val="00984545"/>
    <w:rsid w:val="00985D39"/>
    <w:rsid w:val="00990D01"/>
    <w:rsid w:val="00990D7D"/>
    <w:rsid w:val="00992A70"/>
    <w:rsid w:val="00992D32"/>
    <w:rsid w:val="00995276"/>
    <w:rsid w:val="00997D96"/>
    <w:rsid w:val="009A0C58"/>
    <w:rsid w:val="009A7944"/>
    <w:rsid w:val="009B2804"/>
    <w:rsid w:val="009B3937"/>
    <w:rsid w:val="009B49A5"/>
    <w:rsid w:val="009B664F"/>
    <w:rsid w:val="009C4BE5"/>
    <w:rsid w:val="009D1A3E"/>
    <w:rsid w:val="009E399E"/>
    <w:rsid w:val="009E50B1"/>
    <w:rsid w:val="009F1BB6"/>
    <w:rsid w:val="009F21A9"/>
    <w:rsid w:val="009F22F0"/>
    <w:rsid w:val="009F3938"/>
    <w:rsid w:val="009F4055"/>
    <w:rsid w:val="009F5CE2"/>
    <w:rsid w:val="00A03170"/>
    <w:rsid w:val="00A04B91"/>
    <w:rsid w:val="00A07E3D"/>
    <w:rsid w:val="00A160B3"/>
    <w:rsid w:val="00A16FD3"/>
    <w:rsid w:val="00A17A52"/>
    <w:rsid w:val="00A21375"/>
    <w:rsid w:val="00A26441"/>
    <w:rsid w:val="00A26E5B"/>
    <w:rsid w:val="00A30798"/>
    <w:rsid w:val="00A34A5B"/>
    <w:rsid w:val="00A3565C"/>
    <w:rsid w:val="00A36779"/>
    <w:rsid w:val="00A36F59"/>
    <w:rsid w:val="00A44343"/>
    <w:rsid w:val="00A44E50"/>
    <w:rsid w:val="00A544E8"/>
    <w:rsid w:val="00A55545"/>
    <w:rsid w:val="00A628BA"/>
    <w:rsid w:val="00A629E4"/>
    <w:rsid w:val="00A62C28"/>
    <w:rsid w:val="00A6499C"/>
    <w:rsid w:val="00A65EEF"/>
    <w:rsid w:val="00A660B4"/>
    <w:rsid w:val="00A7433A"/>
    <w:rsid w:val="00A7579E"/>
    <w:rsid w:val="00A763C7"/>
    <w:rsid w:val="00A77003"/>
    <w:rsid w:val="00A946A1"/>
    <w:rsid w:val="00AA07C0"/>
    <w:rsid w:val="00AA2389"/>
    <w:rsid w:val="00AA2457"/>
    <w:rsid w:val="00AA5E72"/>
    <w:rsid w:val="00AC44C1"/>
    <w:rsid w:val="00AC669D"/>
    <w:rsid w:val="00AD0C38"/>
    <w:rsid w:val="00AD305A"/>
    <w:rsid w:val="00AD6E6B"/>
    <w:rsid w:val="00AE40DF"/>
    <w:rsid w:val="00AE5AFE"/>
    <w:rsid w:val="00AE6042"/>
    <w:rsid w:val="00AE6624"/>
    <w:rsid w:val="00AE78B3"/>
    <w:rsid w:val="00AF2D12"/>
    <w:rsid w:val="00AF2E59"/>
    <w:rsid w:val="00AF3AFD"/>
    <w:rsid w:val="00AF50E2"/>
    <w:rsid w:val="00AF586F"/>
    <w:rsid w:val="00AF6283"/>
    <w:rsid w:val="00AF7B12"/>
    <w:rsid w:val="00B02E1C"/>
    <w:rsid w:val="00B04CA9"/>
    <w:rsid w:val="00B07F3B"/>
    <w:rsid w:val="00B20A18"/>
    <w:rsid w:val="00B20A8F"/>
    <w:rsid w:val="00B22B4B"/>
    <w:rsid w:val="00B2349D"/>
    <w:rsid w:val="00B25DEF"/>
    <w:rsid w:val="00B3322C"/>
    <w:rsid w:val="00B34BFC"/>
    <w:rsid w:val="00B353ED"/>
    <w:rsid w:val="00B36477"/>
    <w:rsid w:val="00B4191E"/>
    <w:rsid w:val="00B42A77"/>
    <w:rsid w:val="00B42DD4"/>
    <w:rsid w:val="00B43373"/>
    <w:rsid w:val="00B465C5"/>
    <w:rsid w:val="00B50A37"/>
    <w:rsid w:val="00B50CC4"/>
    <w:rsid w:val="00B54F13"/>
    <w:rsid w:val="00B6001E"/>
    <w:rsid w:val="00B62093"/>
    <w:rsid w:val="00B661DB"/>
    <w:rsid w:val="00B7227C"/>
    <w:rsid w:val="00B7715D"/>
    <w:rsid w:val="00B7751B"/>
    <w:rsid w:val="00B85500"/>
    <w:rsid w:val="00B87523"/>
    <w:rsid w:val="00B92523"/>
    <w:rsid w:val="00BA2D17"/>
    <w:rsid w:val="00BA68B2"/>
    <w:rsid w:val="00BB3207"/>
    <w:rsid w:val="00BB3C2E"/>
    <w:rsid w:val="00BB43A1"/>
    <w:rsid w:val="00BC5684"/>
    <w:rsid w:val="00BC6363"/>
    <w:rsid w:val="00BC67C4"/>
    <w:rsid w:val="00BD09AB"/>
    <w:rsid w:val="00BD7D53"/>
    <w:rsid w:val="00BE4129"/>
    <w:rsid w:val="00BE61BA"/>
    <w:rsid w:val="00BF1A2A"/>
    <w:rsid w:val="00BF4150"/>
    <w:rsid w:val="00BF426F"/>
    <w:rsid w:val="00BF42BB"/>
    <w:rsid w:val="00C029A2"/>
    <w:rsid w:val="00C02E6E"/>
    <w:rsid w:val="00C04711"/>
    <w:rsid w:val="00C06084"/>
    <w:rsid w:val="00C06500"/>
    <w:rsid w:val="00C07724"/>
    <w:rsid w:val="00C10289"/>
    <w:rsid w:val="00C10DCC"/>
    <w:rsid w:val="00C12B74"/>
    <w:rsid w:val="00C152D7"/>
    <w:rsid w:val="00C15408"/>
    <w:rsid w:val="00C16933"/>
    <w:rsid w:val="00C203A3"/>
    <w:rsid w:val="00C20832"/>
    <w:rsid w:val="00C21EB5"/>
    <w:rsid w:val="00C23B6E"/>
    <w:rsid w:val="00C253B1"/>
    <w:rsid w:val="00C275A6"/>
    <w:rsid w:val="00C30D2D"/>
    <w:rsid w:val="00C374BA"/>
    <w:rsid w:val="00C40865"/>
    <w:rsid w:val="00C432A5"/>
    <w:rsid w:val="00C466BE"/>
    <w:rsid w:val="00C474BB"/>
    <w:rsid w:val="00C5688C"/>
    <w:rsid w:val="00C66BF0"/>
    <w:rsid w:val="00C67615"/>
    <w:rsid w:val="00C67BE2"/>
    <w:rsid w:val="00C7089E"/>
    <w:rsid w:val="00C745B3"/>
    <w:rsid w:val="00C76D52"/>
    <w:rsid w:val="00C76F2C"/>
    <w:rsid w:val="00C83DC7"/>
    <w:rsid w:val="00C84DD2"/>
    <w:rsid w:val="00C858AA"/>
    <w:rsid w:val="00C8612E"/>
    <w:rsid w:val="00C9127F"/>
    <w:rsid w:val="00C9186C"/>
    <w:rsid w:val="00C97790"/>
    <w:rsid w:val="00CA0107"/>
    <w:rsid w:val="00CA1D9C"/>
    <w:rsid w:val="00CA46F7"/>
    <w:rsid w:val="00CB2233"/>
    <w:rsid w:val="00CB25A0"/>
    <w:rsid w:val="00CB4A14"/>
    <w:rsid w:val="00CB5278"/>
    <w:rsid w:val="00CB5FA4"/>
    <w:rsid w:val="00CB6987"/>
    <w:rsid w:val="00CC1787"/>
    <w:rsid w:val="00CC3922"/>
    <w:rsid w:val="00CC578A"/>
    <w:rsid w:val="00CD2822"/>
    <w:rsid w:val="00CD63E8"/>
    <w:rsid w:val="00CD697D"/>
    <w:rsid w:val="00CE0E31"/>
    <w:rsid w:val="00CE1A32"/>
    <w:rsid w:val="00CE3132"/>
    <w:rsid w:val="00CE5A9D"/>
    <w:rsid w:val="00CE5C13"/>
    <w:rsid w:val="00CF1568"/>
    <w:rsid w:val="00CF1C80"/>
    <w:rsid w:val="00CF2570"/>
    <w:rsid w:val="00CF4CA2"/>
    <w:rsid w:val="00CF4FA5"/>
    <w:rsid w:val="00CF54CB"/>
    <w:rsid w:val="00CF5532"/>
    <w:rsid w:val="00CF5CBF"/>
    <w:rsid w:val="00CF63CB"/>
    <w:rsid w:val="00CF7C5B"/>
    <w:rsid w:val="00D0017F"/>
    <w:rsid w:val="00D00883"/>
    <w:rsid w:val="00D00D31"/>
    <w:rsid w:val="00D02873"/>
    <w:rsid w:val="00D10D23"/>
    <w:rsid w:val="00D14653"/>
    <w:rsid w:val="00D149B0"/>
    <w:rsid w:val="00D1717E"/>
    <w:rsid w:val="00D23B2F"/>
    <w:rsid w:val="00D2624F"/>
    <w:rsid w:val="00D275CF"/>
    <w:rsid w:val="00D30943"/>
    <w:rsid w:val="00D348CB"/>
    <w:rsid w:val="00D34C30"/>
    <w:rsid w:val="00D4389F"/>
    <w:rsid w:val="00D44766"/>
    <w:rsid w:val="00D45509"/>
    <w:rsid w:val="00D463E6"/>
    <w:rsid w:val="00D474B8"/>
    <w:rsid w:val="00D515CB"/>
    <w:rsid w:val="00D52CB1"/>
    <w:rsid w:val="00D53395"/>
    <w:rsid w:val="00D66B86"/>
    <w:rsid w:val="00D67AF6"/>
    <w:rsid w:val="00D71313"/>
    <w:rsid w:val="00D71520"/>
    <w:rsid w:val="00D76043"/>
    <w:rsid w:val="00D769B7"/>
    <w:rsid w:val="00D819FF"/>
    <w:rsid w:val="00D8443B"/>
    <w:rsid w:val="00D849CB"/>
    <w:rsid w:val="00D90149"/>
    <w:rsid w:val="00D920F7"/>
    <w:rsid w:val="00D973AA"/>
    <w:rsid w:val="00DA1068"/>
    <w:rsid w:val="00DA11EF"/>
    <w:rsid w:val="00DA397F"/>
    <w:rsid w:val="00DA5ABE"/>
    <w:rsid w:val="00DA6225"/>
    <w:rsid w:val="00DB07CA"/>
    <w:rsid w:val="00DB23FA"/>
    <w:rsid w:val="00DB248D"/>
    <w:rsid w:val="00DB6041"/>
    <w:rsid w:val="00DC1127"/>
    <w:rsid w:val="00DC2C14"/>
    <w:rsid w:val="00DC4388"/>
    <w:rsid w:val="00DC44D0"/>
    <w:rsid w:val="00DC5E8B"/>
    <w:rsid w:val="00DC627E"/>
    <w:rsid w:val="00DF244E"/>
    <w:rsid w:val="00DF2524"/>
    <w:rsid w:val="00DF44D8"/>
    <w:rsid w:val="00DF60D4"/>
    <w:rsid w:val="00DF6718"/>
    <w:rsid w:val="00E00B29"/>
    <w:rsid w:val="00E01D5E"/>
    <w:rsid w:val="00E05C95"/>
    <w:rsid w:val="00E05EEE"/>
    <w:rsid w:val="00E06FCE"/>
    <w:rsid w:val="00E110C6"/>
    <w:rsid w:val="00E14202"/>
    <w:rsid w:val="00E147D6"/>
    <w:rsid w:val="00E2158F"/>
    <w:rsid w:val="00E22479"/>
    <w:rsid w:val="00E25C35"/>
    <w:rsid w:val="00E30895"/>
    <w:rsid w:val="00E34A73"/>
    <w:rsid w:val="00E36102"/>
    <w:rsid w:val="00E372FB"/>
    <w:rsid w:val="00E37A4E"/>
    <w:rsid w:val="00E4215A"/>
    <w:rsid w:val="00E43368"/>
    <w:rsid w:val="00E50169"/>
    <w:rsid w:val="00E50829"/>
    <w:rsid w:val="00E51A24"/>
    <w:rsid w:val="00E54ADE"/>
    <w:rsid w:val="00E57ADA"/>
    <w:rsid w:val="00E60290"/>
    <w:rsid w:val="00E62232"/>
    <w:rsid w:val="00E65BAF"/>
    <w:rsid w:val="00E67D0B"/>
    <w:rsid w:val="00E72B9E"/>
    <w:rsid w:val="00E81EF6"/>
    <w:rsid w:val="00E84BD0"/>
    <w:rsid w:val="00E85351"/>
    <w:rsid w:val="00E85FDD"/>
    <w:rsid w:val="00E87AF2"/>
    <w:rsid w:val="00E9033B"/>
    <w:rsid w:val="00E951AA"/>
    <w:rsid w:val="00EA26AC"/>
    <w:rsid w:val="00EA42E4"/>
    <w:rsid w:val="00EA6C6C"/>
    <w:rsid w:val="00EA7A11"/>
    <w:rsid w:val="00EB206A"/>
    <w:rsid w:val="00EB7F55"/>
    <w:rsid w:val="00EC1183"/>
    <w:rsid w:val="00EC37F3"/>
    <w:rsid w:val="00EC6CF4"/>
    <w:rsid w:val="00EC74E4"/>
    <w:rsid w:val="00ED1999"/>
    <w:rsid w:val="00EE127A"/>
    <w:rsid w:val="00EE12D3"/>
    <w:rsid w:val="00EE1BD7"/>
    <w:rsid w:val="00EE692D"/>
    <w:rsid w:val="00EF1DA1"/>
    <w:rsid w:val="00EF537A"/>
    <w:rsid w:val="00F03BAD"/>
    <w:rsid w:val="00F05585"/>
    <w:rsid w:val="00F116D9"/>
    <w:rsid w:val="00F11D3C"/>
    <w:rsid w:val="00F176DD"/>
    <w:rsid w:val="00F2089F"/>
    <w:rsid w:val="00F20D9C"/>
    <w:rsid w:val="00F2175C"/>
    <w:rsid w:val="00F22DB6"/>
    <w:rsid w:val="00F27BC9"/>
    <w:rsid w:val="00F3216E"/>
    <w:rsid w:val="00F3266D"/>
    <w:rsid w:val="00F32FA2"/>
    <w:rsid w:val="00F3568C"/>
    <w:rsid w:val="00F36665"/>
    <w:rsid w:val="00F42197"/>
    <w:rsid w:val="00F43EA6"/>
    <w:rsid w:val="00F47599"/>
    <w:rsid w:val="00F515F1"/>
    <w:rsid w:val="00F525AE"/>
    <w:rsid w:val="00F53296"/>
    <w:rsid w:val="00F54ABE"/>
    <w:rsid w:val="00F551E4"/>
    <w:rsid w:val="00F5522D"/>
    <w:rsid w:val="00F6031E"/>
    <w:rsid w:val="00F606F9"/>
    <w:rsid w:val="00F630BC"/>
    <w:rsid w:val="00F63559"/>
    <w:rsid w:val="00F6403E"/>
    <w:rsid w:val="00F64C50"/>
    <w:rsid w:val="00F66F79"/>
    <w:rsid w:val="00F67DC1"/>
    <w:rsid w:val="00F7001C"/>
    <w:rsid w:val="00F7164A"/>
    <w:rsid w:val="00F71D13"/>
    <w:rsid w:val="00F729B7"/>
    <w:rsid w:val="00F74232"/>
    <w:rsid w:val="00F802E0"/>
    <w:rsid w:val="00F85BCC"/>
    <w:rsid w:val="00F86D47"/>
    <w:rsid w:val="00F9350C"/>
    <w:rsid w:val="00F9430A"/>
    <w:rsid w:val="00F96885"/>
    <w:rsid w:val="00F96B76"/>
    <w:rsid w:val="00F977C4"/>
    <w:rsid w:val="00FA7218"/>
    <w:rsid w:val="00FB05CC"/>
    <w:rsid w:val="00FB54D1"/>
    <w:rsid w:val="00FC08B1"/>
    <w:rsid w:val="00FC0F5B"/>
    <w:rsid w:val="00FC1128"/>
    <w:rsid w:val="00FC1FCC"/>
    <w:rsid w:val="00FC2E8F"/>
    <w:rsid w:val="00FC36C3"/>
    <w:rsid w:val="00FC609A"/>
    <w:rsid w:val="00FC764C"/>
    <w:rsid w:val="00FD1E2F"/>
    <w:rsid w:val="00FD2770"/>
    <w:rsid w:val="00FD2D15"/>
    <w:rsid w:val="00FD3498"/>
    <w:rsid w:val="00FD7274"/>
    <w:rsid w:val="00FE1790"/>
    <w:rsid w:val="00FE2822"/>
    <w:rsid w:val="00FE313D"/>
    <w:rsid w:val="00FE4D7D"/>
    <w:rsid w:val="00FF1304"/>
    <w:rsid w:val="00FF4F4C"/>
    <w:rsid w:val="00FF62F9"/>
    <w:rsid w:val="00FF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EC555D-D0C6-46D8-9488-368A0ABC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0CD6"/>
    <w:pPr>
      <w:spacing w:after="200" w:line="276" w:lineRule="auto"/>
    </w:pPr>
  </w:style>
  <w:style w:type="paragraph" w:styleId="9">
    <w:name w:val="heading 9"/>
    <w:basedOn w:val="a"/>
    <w:next w:val="a"/>
    <w:link w:val="90"/>
    <w:qFormat/>
    <w:rsid w:val="008C142C"/>
    <w:pPr>
      <w:widowControl w:val="0"/>
      <w:tabs>
        <w:tab w:val="num" w:pos="0"/>
      </w:tabs>
      <w:spacing w:before="240" w:after="60" w:line="240" w:lineRule="auto"/>
      <w:jc w:val="both"/>
      <w:outlineLvl w:val="8"/>
    </w:pPr>
    <w:rPr>
      <w:rFonts w:ascii="Arial" w:eastAsia="Times New Roman" w:hAnsi="Arial" w:cs="Times New Roman"/>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474B83"/>
    <w:rPr>
      <w:sz w:val="16"/>
      <w:szCs w:val="16"/>
    </w:rPr>
  </w:style>
  <w:style w:type="paragraph" w:styleId="a4">
    <w:name w:val="annotation text"/>
    <w:basedOn w:val="a"/>
    <w:link w:val="a5"/>
    <w:semiHidden/>
    <w:rsid w:val="00474B83"/>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semiHidden/>
    <w:rsid w:val="00474B8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74B8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74B83"/>
    <w:rPr>
      <w:rFonts w:ascii="Segoe UI" w:hAnsi="Segoe UI" w:cs="Segoe UI"/>
      <w:sz w:val="18"/>
      <w:szCs w:val="18"/>
    </w:rPr>
  </w:style>
  <w:style w:type="paragraph" w:styleId="a8">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
    <w:basedOn w:val="a"/>
    <w:link w:val="a9"/>
    <w:uiPriority w:val="99"/>
    <w:unhideWhenUsed/>
    <w:rsid w:val="00474B83"/>
    <w:pPr>
      <w:spacing w:after="0" w:line="240" w:lineRule="auto"/>
    </w:pPr>
    <w:rPr>
      <w:sz w:val="20"/>
      <w:szCs w:val="20"/>
    </w:rPr>
  </w:style>
  <w:style w:type="character" w:customStyle="1" w:styleId="a9">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0"/>
    <w:link w:val="a8"/>
    <w:uiPriority w:val="99"/>
    <w:rsid w:val="00474B83"/>
    <w:rPr>
      <w:sz w:val="20"/>
      <w:szCs w:val="20"/>
    </w:rPr>
  </w:style>
  <w:style w:type="character" w:styleId="aa">
    <w:name w:val="footnote reference"/>
    <w:basedOn w:val="a0"/>
    <w:uiPriority w:val="99"/>
    <w:unhideWhenUsed/>
    <w:rsid w:val="00474B83"/>
    <w:rPr>
      <w:vertAlign w:val="superscript"/>
    </w:rPr>
  </w:style>
  <w:style w:type="paragraph" w:styleId="ab">
    <w:name w:val="List Paragraph"/>
    <w:basedOn w:val="a"/>
    <w:uiPriority w:val="34"/>
    <w:qFormat/>
    <w:rsid w:val="00B42DD4"/>
    <w:pPr>
      <w:ind w:left="720"/>
      <w:contextualSpacing/>
    </w:pPr>
  </w:style>
  <w:style w:type="character" w:customStyle="1" w:styleId="90">
    <w:name w:val="Заголовок 9 Знак"/>
    <w:basedOn w:val="a0"/>
    <w:link w:val="9"/>
    <w:rsid w:val="008C142C"/>
    <w:rPr>
      <w:rFonts w:ascii="Arial" w:eastAsia="Times New Roman" w:hAnsi="Arial" w:cs="Times New Roman"/>
      <w:i/>
      <w:sz w:val="18"/>
      <w:szCs w:val="20"/>
      <w:lang w:eastAsia="ru-RU"/>
    </w:rPr>
  </w:style>
  <w:style w:type="paragraph" w:styleId="ac">
    <w:name w:val="Revision"/>
    <w:hidden/>
    <w:uiPriority w:val="99"/>
    <w:semiHidden/>
    <w:rsid w:val="008C142C"/>
    <w:pPr>
      <w:spacing w:after="0" w:line="240" w:lineRule="auto"/>
    </w:pPr>
  </w:style>
  <w:style w:type="paragraph" w:styleId="ad">
    <w:name w:val="Title"/>
    <w:basedOn w:val="a"/>
    <w:link w:val="ae"/>
    <w:qFormat/>
    <w:rsid w:val="00AD0C38"/>
    <w:pPr>
      <w:spacing w:after="0" w:line="240" w:lineRule="auto"/>
      <w:ind w:firstLine="720"/>
      <w:jc w:val="center"/>
    </w:pPr>
    <w:rPr>
      <w:rFonts w:ascii="Times New Roman" w:eastAsia="Times New Roman" w:hAnsi="Times New Roman" w:cs="Times New Roman"/>
      <w:b/>
      <w:sz w:val="24"/>
      <w:szCs w:val="20"/>
      <w:lang w:eastAsia="ru-RU"/>
    </w:rPr>
  </w:style>
  <w:style w:type="character" w:customStyle="1" w:styleId="ae">
    <w:name w:val="Заголовок Знак"/>
    <w:basedOn w:val="a0"/>
    <w:link w:val="ad"/>
    <w:rsid w:val="00AD0C38"/>
    <w:rPr>
      <w:rFonts w:ascii="Times New Roman" w:eastAsia="Times New Roman" w:hAnsi="Times New Roman" w:cs="Times New Roman"/>
      <w:b/>
      <w:sz w:val="24"/>
      <w:szCs w:val="20"/>
      <w:lang w:eastAsia="ru-RU"/>
    </w:rPr>
  </w:style>
  <w:style w:type="character" w:styleId="af">
    <w:name w:val="Hyperlink"/>
    <w:rsid w:val="00506FB7"/>
    <w:rPr>
      <w:color w:val="0000FF"/>
      <w:u w:val="single"/>
    </w:rPr>
  </w:style>
  <w:style w:type="paragraph" w:styleId="af0">
    <w:name w:val="annotation subject"/>
    <w:basedOn w:val="a4"/>
    <w:next w:val="a4"/>
    <w:link w:val="af1"/>
    <w:uiPriority w:val="99"/>
    <w:semiHidden/>
    <w:unhideWhenUsed/>
    <w:rsid w:val="00443B26"/>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5"/>
    <w:link w:val="af0"/>
    <w:uiPriority w:val="99"/>
    <w:semiHidden/>
    <w:rsid w:val="00443B26"/>
    <w:rPr>
      <w:rFonts w:ascii="Times New Roman" w:eastAsia="Times New Roman" w:hAnsi="Times New Roman" w:cs="Times New Roman"/>
      <w:b/>
      <w:bCs/>
      <w:sz w:val="20"/>
      <w:szCs w:val="20"/>
      <w:lang w:eastAsia="ru-RU"/>
    </w:rPr>
  </w:style>
  <w:style w:type="paragraph" w:styleId="af2">
    <w:name w:val="header"/>
    <w:basedOn w:val="a"/>
    <w:link w:val="af3"/>
    <w:uiPriority w:val="99"/>
    <w:unhideWhenUsed/>
    <w:rsid w:val="00CE313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E3132"/>
  </w:style>
  <w:style w:type="paragraph" w:styleId="af4">
    <w:name w:val="footer"/>
    <w:basedOn w:val="a"/>
    <w:link w:val="af5"/>
    <w:uiPriority w:val="99"/>
    <w:unhideWhenUsed/>
    <w:rsid w:val="00CE313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E3132"/>
  </w:style>
  <w:style w:type="paragraph" w:styleId="3">
    <w:name w:val="Body Text Indent 3"/>
    <w:basedOn w:val="a"/>
    <w:link w:val="30"/>
    <w:rsid w:val="00AD6E6B"/>
    <w:pPr>
      <w:spacing w:after="0" w:line="240" w:lineRule="auto"/>
      <w:ind w:left="284" w:firstLine="436"/>
      <w:jc w:val="both"/>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a0"/>
    <w:link w:val="3"/>
    <w:rsid w:val="00AD6E6B"/>
    <w:rPr>
      <w:rFonts w:ascii="Times New Roman" w:eastAsia="Times New Roman" w:hAnsi="Times New Roman" w:cs="Times New Roman"/>
      <w:sz w:val="24"/>
      <w:szCs w:val="20"/>
      <w:lang w:eastAsia="ru-RU"/>
    </w:rPr>
  </w:style>
  <w:style w:type="table" w:styleId="af6">
    <w:name w:val="Table Grid"/>
    <w:basedOn w:val="a1"/>
    <w:uiPriority w:val="39"/>
    <w:rsid w:val="002A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628">
      <w:bodyDiv w:val="1"/>
      <w:marLeft w:val="0"/>
      <w:marRight w:val="0"/>
      <w:marTop w:val="0"/>
      <w:marBottom w:val="0"/>
      <w:divBdr>
        <w:top w:val="none" w:sz="0" w:space="0" w:color="auto"/>
        <w:left w:val="none" w:sz="0" w:space="0" w:color="auto"/>
        <w:bottom w:val="none" w:sz="0" w:space="0" w:color="auto"/>
        <w:right w:val="none" w:sz="0" w:space="0" w:color="auto"/>
      </w:divBdr>
    </w:div>
    <w:div w:id="225923522">
      <w:bodyDiv w:val="1"/>
      <w:marLeft w:val="0"/>
      <w:marRight w:val="0"/>
      <w:marTop w:val="0"/>
      <w:marBottom w:val="0"/>
      <w:divBdr>
        <w:top w:val="none" w:sz="0" w:space="0" w:color="auto"/>
        <w:left w:val="none" w:sz="0" w:space="0" w:color="auto"/>
        <w:bottom w:val="none" w:sz="0" w:space="0" w:color="auto"/>
        <w:right w:val="none" w:sz="0" w:space="0" w:color="auto"/>
      </w:divBdr>
    </w:div>
    <w:div w:id="1690257280">
      <w:bodyDiv w:val="1"/>
      <w:marLeft w:val="0"/>
      <w:marRight w:val="0"/>
      <w:marTop w:val="0"/>
      <w:marBottom w:val="0"/>
      <w:divBdr>
        <w:top w:val="none" w:sz="0" w:space="0" w:color="auto"/>
        <w:left w:val="none" w:sz="0" w:space="0" w:color="auto"/>
        <w:bottom w:val="none" w:sz="0" w:space="0" w:color="auto"/>
        <w:right w:val="none" w:sz="0" w:space="0" w:color="auto"/>
      </w:divBdr>
    </w:div>
    <w:div w:id="1898734521">
      <w:bodyDiv w:val="1"/>
      <w:marLeft w:val="0"/>
      <w:marRight w:val="0"/>
      <w:marTop w:val="0"/>
      <w:marBottom w:val="0"/>
      <w:divBdr>
        <w:top w:val="none" w:sz="0" w:space="0" w:color="auto"/>
        <w:left w:val="none" w:sz="0" w:space="0" w:color="auto"/>
        <w:bottom w:val="none" w:sz="0" w:space="0" w:color="auto"/>
        <w:right w:val="none" w:sz="0" w:space="0" w:color="auto"/>
      </w:divBdr>
    </w:div>
    <w:div w:id="1935042579">
      <w:bodyDiv w:val="1"/>
      <w:marLeft w:val="0"/>
      <w:marRight w:val="0"/>
      <w:marTop w:val="0"/>
      <w:marBottom w:val="0"/>
      <w:divBdr>
        <w:top w:val="none" w:sz="0" w:space="0" w:color="auto"/>
        <w:left w:val="none" w:sz="0" w:space="0" w:color="auto"/>
        <w:bottom w:val="none" w:sz="0" w:space="0" w:color="auto"/>
        <w:right w:val="none" w:sz="0" w:space="0" w:color="auto"/>
      </w:divBdr>
    </w:div>
    <w:div w:id="202578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tsbank.r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tsbank.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sbank.ru"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sban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B256DD1D194375B581C6D260DF31CD"/>
        <w:category>
          <w:name w:val="Общие"/>
          <w:gallery w:val="placeholder"/>
        </w:category>
        <w:types>
          <w:type w:val="bbPlcHdr"/>
        </w:types>
        <w:behaviors>
          <w:behavior w:val="content"/>
        </w:behaviors>
        <w:guid w:val="{136F4039-C5BA-493C-A521-8F437CD1C5A5}"/>
      </w:docPartPr>
      <w:docPartBody>
        <w:p w:rsidR="00B65837" w:rsidRDefault="00771D85" w:rsidP="00771D85">
          <w:pPr>
            <w:pStyle w:val="F2B256DD1D194375B581C6D260DF31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85"/>
    <w:rsid w:val="00034EC6"/>
    <w:rsid w:val="000960C7"/>
    <w:rsid w:val="000C1E09"/>
    <w:rsid w:val="00122266"/>
    <w:rsid w:val="001C52FC"/>
    <w:rsid w:val="001E3A61"/>
    <w:rsid w:val="002221F4"/>
    <w:rsid w:val="0022397D"/>
    <w:rsid w:val="0023628D"/>
    <w:rsid w:val="00251716"/>
    <w:rsid w:val="00251E89"/>
    <w:rsid w:val="002920DE"/>
    <w:rsid w:val="00294FDA"/>
    <w:rsid w:val="00296122"/>
    <w:rsid w:val="002D23F2"/>
    <w:rsid w:val="002F2192"/>
    <w:rsid w:val="00307EB5"/>
    <w:rsid w:val="00327412"/>
    <w:rsid w:val="00336A1F"/>
    <w:rsid w:val="003537B9"/>
    <w:rsid w:val="00365616"/>
    <w:rsid w:val="003C4171"/>
    <w:rsid w:val="003E317A"/>
    <w:rsid w:val="00451B7B"/>
    <w:rsid w:val="004B20CF"/>
    <w:rsid w:val="004B647A"/>
    <w:rsid w:val="004E1072"/>
    <w:rsid w:val="0050635B"/>
    <w:rsid w:val="00507751"/>
    <w:rsid w:val="00544557"/>
    <w:rsid w:val="00594410"/>
    <w:rsid w:val="005A5147"/>
    <w:rsid w:val="005C37A9"/>
    <w:rsid w:val="00633145"/>
    <w:rsid w:val="00656627"/>
    <w:rsid w:val="00677DD0"/>
    <w:rsid w:val="007415F9"/>
    <w:rsid w:val="00771D85"/>
    <w:rsid w:val="007A7B5C"/>
    <w:rsid w:val="007B6A0A"/>
    <w:rsid w:val="00840A15"/>
    <w:rsid w:val="00890AA3"/>
    <w:rsid w:val="008B7564"/>
    <w:rsid w:val="008F7306"/>
    <w:rsid w:val="00920F11"/>
    <w:rsid w:val="00985BE3"/>
    <w:rsid w:val="009E057B"/>
    <w:rsid w:val="009F6E35"/>
    <w:rsid w:val="00A04107"/>
    <w:rsid w:val="00A55BDA"/>
    <w:rsid w:val="00A56E82"/>
    <w:rsid w:val="00A65A4D"/>
    <w:rsid w:val="00AB5655"/>
    <w:rsid w:val="00AE182E"/>
    <w:rsid w:val="00AE6C81"/>
    <w:rsid w:val="00AF1FDF"/>
    <w:rsid w:val="00B65837"/>
    <w:rsid w:val="00BB5C81"/>
    <w:rsid w:val="00C044B7"/>
    <w:rsid w:val="00C41D85"/>
    <w:rsid w:val="00C53FFA"/>
    <w:rsid w:val="00C569C5"/>
    <w:rsid w:val="00C91090"/>
    <w:rsid w:val="00CD66F7"/>
    <w:rsid w:val="00CE2F3B"/>
    <w:rsid w:val="00D0731D"/>
    <w:rsid w:val="00D62823"/>
    <w:rsid w:val="00D63DC9"/>
    <w:rsid w:val="00DA31AB"/>
    <w:rsid w:val="00E023C1"/>
    <w:rsid w:val="00E23EE7"/>
    <w:rsid w:val="00E32F97"/>
    <w:rsid w:val="00E74001"/>
    <w:rsid w:val="00EE1F0F"/>
    <w:rsid w:val="00F255FA"/>
    <w:rsid w:val="00FA1113"/>
    <w:rsid w:val="00FA738F"/>
    <w:rsid w:val="00FB0C5C"/>
    <w:rsid w:val="00FC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B256DD1D194375B581C6D260DF31CD">
    <w:name w:val="F2B256DD1D194375B581C6D260DF31CD"/>
    <w:rsid w:val="00771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CC72B954024D44687CBB36430550AF8" ma:contentTypeVersion="0" ma:contentTypeDescription="Создание документа." ma:contentTypeScope="" ma:versionID="a53e64230a2f536aac62729a6dfeccc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D375-2F41-406A-A74F-1BD5117BE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7F2BB4-9462-4D65-A88C-E26FA0E65207}">
  <ds:schemaRefs>
    <ds:schemaRef ds:uri="http://schemas.microsoft.com/sharepoint/v3/contenttype/forms"/>
  </ds:schemaRefs>
</ds:datastoreItem>
</file>

<file path=customXml/itemProps3.xml><?xml version="1.0" encoding="utf-8"?>
<ds:datastoreItem xmlns:ds="http://schemas.openxmlformats.org/officeDocument/2006/customXml" ds:itemID="{CD6F733F-1F9A-460B-B92D-B4EA67A2A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325793-9664-4F78-9F38-FC687429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7437</Words>
  <Characters>42397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Правила заключения и исполнения депозитных сделок клиентов ПАО «МТС-Банк»</vt:lpstr>
    </vt:vector>
  </TitlesOfParts>
  <Company>SCCM01</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заключения и исполнения депозитных сделок клиентов ПАО «МТС-Банк»</dc:title>
  <dc:creator>Кузнецова Светлана Викторовна</dc:creator>
  <cp:lastModifiedBy>Судник Татьяна Владимировна</cp:lastModifiedBy>
  <cp:revision>2</cp:revision>
  <cp:lastPrinted>2017-12-05T14:34:00Z</cp:lastPrinted>
  <dcterms:created xsi:type="dcterms:W3CDTF">2025-04-09T15:30:00Z</dcterms:created>
  <dcterms:modified xsi:type="dcterms:W3CDTF">2025-04-09T15:36:00Z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0x0101001CC72B954024D44687CBB36430550AF8</vt:lpwstr>
  </property>
</Properties>
</file>