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8DB2" w14:textId="67DACEDE" w:rsidR="000F105D" w:rsidRPr="000F105D" w:rsidRDefault="009D169F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Прил</w:t>
      </w:r>
      <w:r w:rsidR="000F105D" w:rsidRPr="000F105D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ожение 1</w:t>
      </w:r>
    </w:p>
    <w:p w14:paraId="2ED0B708" w14:textId="31E114F5" w:rsidR="000F105D" w:rsidRPr="00623A67" w:rsidRDefault="000F105D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3D6F8B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  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Правилам проведения конверсионных операций по  курсу</w:t>
      </w:r>
      <w:r w:rsid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Банка,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="007A15F0" w:rsidRPr="007A15F0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7A15F0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в ПАО «МТС-Банк»</w:t>
      </w:r>
    </w:p>
    <w:p w14:paraId="5A21D453" w14:textId="08865876" w:rsidR="00E9274A" w:rsidRDefault="00E9274A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24FC5088" w14:textId="77777777" w:rsidR="00AE180B" w:rsidRDefault="00AE180B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0A1BA85" w14:textId="6B913CEF" w:rsidR="00E9274A" w:rsidRDefault="00E9274A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C538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6C5387">
        <w:rPr>
          <w:rFonts w:ascii="Times New Roman" w:eastAsia="Times New Roman" w:hAnsi="Times New Roman" w:cs="Times New Roman"/>
          <w:b/>
          <w:bCs/>
          <w:lang w:eastAsia="ru-RU"/>
        </w:rPr>
        <w:t xml:space="preserve">АО  «МТС-Банк» </w:t>
      </w:r>
    </w:p>
    <w:p w14:paraId="3DDB9263" w14:textId="44C0828A" w:rsidR="00D51C36" w:rsidRDefault="00D51C36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5CCD4A" w14:textId="77777777" w:rsidR="00AE180B" w:rsidRDefault="00AE180B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7F9C20" w14:textId="77777777" w:rsidR="00E9274A" w:rsidRPr="00C17347" w:rsidRDefault="00E9274A" w:rsidP="00E927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08AFC8FE" w14:textId="0CE4BF9B" w:rsidR="000A5DE2" w:rsidRPr="00C17347" w:rsidRDefault="00E9274A" w:rsidP="00E927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о присоединении к Правилам 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проведения конверсионных операций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788BB3" w14:textId="6C145CBF" w:rsidR="00E9274A" w:rsidRDefault="00E9274A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 курсу</w:t>
      </w:r>
      <w:r w:rsidR="004E1905" w:rsidRPr="00C17347">
        <w:rPr>
          <w:rFonts w:ascii="Times New Roman" w:eastAsia="Times New Roman" w:hAnsi="Times New Roman" w:cs="Times New Roman"/>
          <w:b/>
          <w:lang w:eastAsia="ru-RU"/>
        </w:rPr>
        <w:t xml:space="preserve"> Банка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,</w:t>
      </w:r>
      <w:r w:rsidR="007A15F0" w:rsidRPr="00C17347">
        <w:t xml:space="preserve"> 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сформированному на основе значений текущих котировок межбанковского рынка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в ПАО «МТС-Банк» </w:t>
      </w:r>
    </w:p>
    <w:p w14:paraId="6436ECDE" w14:textId="77777777" w:rsidR="00AE180B" w:rsidRPr="00C17347" w:rsidRDefault="00AE180B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905426" w14:textId="77777777" w:rsidR="00D51C36" w:rsidRPr="006C5387" w:rsidRDefault="00D51C36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3462"/>
        <w:gridCol w:w="5185"/>
      </w:tblGrid>
      <w:tr w:rsidR="00E9274A" w:rsidRPr="00AE180B" w14:paraId="0EEDA48E" w14:textId="77777777" w:rsidTr="00623A67">
        <w:trPr>
          <w:trHeight w:val="305"/>
        </w:trPr>
        <w:tc>
          <w:tcPr>
            <w:tcW w:w="3462" w:type="dxa"/>
          </w:tcPr>
          <w:p w14:paraId="39EBAA13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Наименование </w:t>
            </w:r>
            <w:r w:rsidRPr="00AE1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Клиента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20E86815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6BA5E274" w14:textId="77777777" w:rsidTr="00E9274A">
        <w:tc>
          <w:tcPr>
            <w:tcW w:w="3462" w:type="dxa"/>
          </w:tcPr>
          <w:p w14:paraId="4DCE9488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0925010C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08B21ADD" w14:textId="77777777" w:rsidTr="00E9274A">
        <w:tc>
          <w:tcPr>
            <w:tcW w:w="3462" w:type="dxa"/>
          </w:tcPr>
          <w:p w14:paraId="55ED65B7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0F63F4C6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4B569C19" w14:textId="77777777" w:rsidTr="00E9274A">
        <w:tc>
          <w:tcPr>
            <w:tcW w:w="3462" w:type="dxa"/>
          </w:tcPr>
          <w:p w14:paraId="33BD35FA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7CCC794E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37A737A3" w14:textId="77777777" w:rsidTr="00E9274A">
        <w:tc>
          <w:tcPr>
            <w:tcW w:w="3462" w:type="dxa"/>
          </w:tcPr>
          <w:p w14:paraId="6FF1B67D" w14:textId="77777777" w:rsidR="007F56FF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022C00C" w14:textId="5CF9A311" w:rsidR="00E9274A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Номера расчетных счетов Клиента в Банке для проведения конверсионных сделок: </w:t>
            </w:r>
          </w:p>
          <w:p w14:paraId="54AF412C" w14:textId="6ACFC76E" w:rsidR="007F56FF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128EFD2" w14:textId="77777777" w:rsidR="007F56FF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E055072" w14:textId="3E125A8F" w:rsidR="00E9274A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Российский рубль _______________________________</w:t>
            </w:r>
          </w:p>
          <w:p w14:paraId="2C16800A" w14:textId="61A36DCA" w:rsidR="007F56FF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Доллар США        _______________________________</w:t>
            </w:r>
          </w:p>
          <w:p w14:paraId="50429F7C" w14:textId="77777777" w:rsidR="007F56FF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Евро                      _______________________________</w:t>
            </w:r>
          </w:p>
          <w:p w14:paraId="5DE1C1FF" w14:textId="74A4C34B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юань _______________________________</w:t>
            </w:r>
          </w:p>
          <w:p w14:paraId="38DC2D67" w14:textId="4E8087FD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Японская йена      _______________________________</w:t>
            </w:r>
          </w:p>
          <w:p w14:paraId="71C6931E" w14:textId="6AA06D02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Британский фунт ______________________________</w:t>
            </w:r>
          </w:p>
          <w:p w14:paraId="6A06E9C5" w14:textId="64AE3AAF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Швейцарский франк ____________________________</w:t>
            </w:r>
          </w:p>
          <w:p w14:paraId="626429DF" w14:textId="46AF5AFE" w:rsidR="0011158E" w:rsidRPr="00AE180B" w:rsidRDefault="0011158E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180B" w:rsidRPr="00AE180B" w14:paraId="5B385CFF" w14:textId="77777777" w:rsidTr="00E9274A">
        <w:tc>
          <w:tcPr>
            <w:tcW w:w="3462" w:type="dxa"/>
          </w:tcPr>
          <w:p w14:paraId="778540CA" w14:textId="77777777" w:rsidR="00AE180B" w:rsidRPr="00AE180B" w:rsidRDefault="00AE180B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4E13733A" w14:textId="77777777" w:rsidR="00AE180B" w:rsidRPr="00AE180B" w:rsidRDefault="00AE180B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74A" w:rsidRPr="00AE180B" w14:paraId="1AAB022B" w14:textId="77777777" w:rsidTr="00E9274A">
        <w:tc>
          <w:tcPr>
            <w:tcW w:w="3462" w:type="dxa"/>
          </w:tcPr>
          <w:p w14:paraId="250E4A13" w14:textId="4C772F68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303C76EC" w14:textId="506EC78D" w:rsidR="00D34328" w:rsidRPr="00AE180B" w:rsidRDefault="00D34328" w:rsidP="00D3432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74A" w:rsidRPr="00AE180B" w14:paraId="5A535AF4" w14:textId="77777777" w:rsidTr="00AE180B">
        <w:trPr>
          <w:trHeight w:val="104"/>
        </w:trPr>
        <w:tc>
          <w:tcPr>
            <w:tcW w:w="3462" w:type="dxa"/>
          </w:tcPr>
          <w:p w14:paraId="2D7EFB92" w14:textId="17F0324A" w:rsidR="00E9274A" w:rsidRPr="00AE180B" w:rsidRDefault="005605FE" w:rsidP="00D3432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Контактная  информация лица,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7B85E29B" w14:textId="3B2C9B61" w:rsidR="00E9274A" w:rsidRPr="00AE180B" w:rsidRDefault="005605F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E9274A" w:rsidRPr="00AE180B" w14:paraId="09B6957E" w14:textId="77777777" w:rsidTr="00E9274A">
        <w:tc>
          <w:tcPr>
            <w:tcW w:w="3462" w:type="dxa"/>
          </w:tcPr>
          <w:p w14:paraId="4AD52C37" w14:textId="7502FDEC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Уполномоченного на заключение 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F0E1132" w14:textId="64E425F0" w:rsidR="00E9274A" w:rsidRPr="00AE180B" w:rsidRDefault="005605F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</w:tr>
      <w:tr w:rsidR="00E9274A" w:rsidRPr="00AE180B" w14:paraId="0E54F31F" w14:textId="77777777" w:rsidTr="00E9274A">
        <w:tc>
          <w:tcPr>
            <w:tcW w:w="3462" w:type="dxa"/>
          </w:tcPr>
          <w:p w14:paraId="3C91ACA9" w14:textId="390651BF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Конверсионных сделок в ПАО</w:t>
            </w: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«МТС-Банк»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3B99977A" w14:textId="44F173B9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14:paraId="3F7865DA" w14:textId="73FC61B0" w:rsidR="005605FE" w:rsidRPr="00AE180B" w:rsidRDefault="005605FE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3C9C64" w14:textId="77777777" w:rsidR="00AE180B" w:rsidRPr="00AE180B" w:rsidRDefault="00AE180B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83117E" w14:textId="48770370" w:rsidR="00623A67" w:rsidRPr="00AE180B" w:rsidRDefault="00E9274A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Настоящим заявля</w:t>
      </w:r>
      <w:r w:rsidR="003D6F8B"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ю</w:t>
      </w:r>
      <w:r w:rsidR="00623A67"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1F04A099" w14:textId="4F2D2B5E" w:rsidR="00E9274A" w:rsidRPr="00AE180B" w:rsidRDefault="00E9274A" w:rsidP="007A15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присоединении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конверсионных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операций  по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курсу</w:t>
      </w:r>
      <w:r w:rsidR="007A15F0" w:rsidRPr="00AE180B">
        <w:rPr>
          <w:sz w:val="20"/>
          <w:szCs w:val="20"/>
        </w:rPr>
        <w:t xml:space="preserve"> </w:t>
      </w:r>
      <w:r w:rsidR="004E1905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Банка, 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ПАО «МТС-Банк»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Правила)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действующей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редакции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предусмотренном статьей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428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Гражданского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кодекса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</w:t>
      </w:r>
      <w:r w:rsidR="003D6F8B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положения Правил </w:t>
      </w:r>
      <w:r w:rsidR="00623A67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D6F8B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известны и разъяснены в полном объеме</w:t>
      </w:r>
      <w:r w:rsidR="00623A67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2E58A32" w14:textId="77777777" w:rsidR="00D51C36" w:rsidRPr="00AE180B" w:rsidRDefault="00D51C36" w:rsidP="00D51C3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B14731" w14:textId="237E5593" w:rsidR="006213D1" w:rsidRPr="00AE180B" w:rsidRDefault="006213D1" w:rsidP="007A15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том, что настоящее Заявление является офертой (предложением) Банку заключить Договор </w:t>
      </w:r>
      <w:r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 проведении конверсионных операций по курсу</w:t>
      </w:r>
      <w:r w:rsidR="004E1905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на стандартных условиях в соответствии с Правилами;</w:t>
      </w:r>
    </w:p>
    <w:p w14:paraId="4BCB06B0" w14:textId="77777777" w:rsidR="00D51C36" w:rsidRPr="00AE180B" w:rsidRDefault="00D51C36" w:rsidP="00D51C36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9D2C9E" w14:textId="4F8C413A" w:rsidR="00AE180B" w:rsidRPr="00AE180B" w:rsidRDefault="00623A67" w:rsidP="00EA3928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 согласии  с Правилами  проведения конверсионных операций по  курсу</w:t>
      </w:r>
      <w:r w:rsidR="004E1905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EA3928" w:rsidRPr="00EA3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системе FX-online в ПАО «МТС-Банк»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их действующей редакции, размещенной на официальном сайте ПАО «МТС-Банк» </w:t>
      </w:r>
      <w:hyperlink r:id="rId9" w:history="1">
        <w:r w:rsidR="00AE180B" w:rsidRPr="00586F57">
          <w:rPr>
            <w:rStyle w:val="af"/>
            <w:rFonts w:ascii="Times New Roman" w:eastAsia="Times New Roman" w:hAnsi="Times New Roman" w:cs="Times New Roman"/>
            <w:b/>
            <w:bCs/>
            <w:iCs/>
            <w:sz w:val="20"/>
            <w:szCs w:val="20"/>
            <w:lang w:eastAsia="ru-RU"/>
          </w:rPr>
          <w:t>www.mtsbank.ru</w:t>
        </w:r>
      </w:hyperlink>
      <w:r w:rsidRPr="00AE18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</w:t>
      </w:r>
    </w:p>
    <w:p w14:paraId="7A74472F" w14:textId="77777777" w:rsidR="00AE180B" w:rsidRPr="00AE180B" w:rsidRDefault="00AE180B" w:rsidP="00AE180B">
      <w:pPr>
        <w:pStyle w:val="ab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18D082A" w14:textId="1A5D39D2" w:rsidR="0047412A" w:rsidRPr="00AE180B" w:rsidRDefault="00D34328" w:rsidP="00E92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80B">
        <w:rPr>
          <w:rFonts w:ascii="Times New Roman" w:eastAsia="Times New Roman" w:hAnsi="Times New Roman" w:cs="Times New Roman"/>
          <w:b/>
          <w:lang w:eastAsia="ru-RU"/>
        </w:rPr>
        <w:t>Настоящим подтверждаю ответственность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47412A" w:rsidRPr="00AE18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нужное отметить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>)</w:t>
      </w:r>
      <w:r w:rsidR="00623A67" w:rsidRPr="00AE180B">
        <w:rPr>
          <w:rFonts w:ascii="Times New Roman" w:eastAsia="Times New Roman" w:hAnsi="Times New Roman" w:cs="Times New Roman"/>
          <w:b/>
          <w:lang w:eastAsia="ru-RU"/>
        </w:rPr>
        <w:t>: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B110682" w14:textId="6BE0A5A9" w:rsidR="0047412A" w:rsidRPr="00AE180B" w:rsidRDefault="0047412A" w:rsidP="0047412A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единоличного исполнительного органа</w:t>
      </w:r>
    </w:p>
    <w:p w14:paraId="032BDE5D" w14:textId="169065BC" w:rsidR="00D34328" w:rsidRPr="00AE180B" w:rsidRDefault="0047412A" w:rsidP="0047412A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уполномоченного на заключение конверсионных сделок</w:t>
      </w:r>
    </w:p>
    <w:p w14:paraId="36269AAB" w14:textId="2E573A29" w:rsidR="00D34328" w:rsidRPr="00AE180B" w:rsidRDefault="00D34328" w:rsidP="0047412A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за сохранность и нераспространение сведений о предоставленных Банком средствах аутентификации в Системе онлайн-конверсии;</w:t>
      </w:r>
    </w:p>
    <w:p w14:paraId="02086898" w14:textId="791DA2BA" w:rsidR="00D34328" w:rsidRPr="00AE180B" w:rsidRDefault="00D34328" w:rsidP="00D34328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за использование средств аутентификации для формирования и подтверждения Конверсионной сделки в Системе онлайн-конверсии исключительно лицами, заявленными к Карточке образцов подписей и оттиска печати Клиента, оформленной к   расчетным счетам Клиента в ПАО «МТС-Банк», указанным в </w:t>
      </w:r>
      <w:r w:rsidR="0047412A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настоящем 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Заявлении</w:t>
      </w:r>
      <w:r w:rsidR="00623A67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14:paraId="00F8B8CE" w14:textId="633E17C8" w:rsidR="00623A67" w:rsidRPr="00AE180B" w:rsidRDefault="00623A67" w:rsidP="00623A6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63E5625" w14:textId="08CDEB35" w:rsidR="00623A67" w:rsidRPr="00AE180B" w:rsidRDefault="00623A67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предоставить доступ к Системе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покупки-продажи иностранной валюты  в режиме реального времени по  курсу</w:t>
      </w:r>
      <w:r w:rsidR="004E1905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обеспечить возможность ее использования в соответствии с условиями Правил  с «___» _________________20____г. </w:t>
      </w:r>
    </w:p>
    <w:p w14:paraId="407B938C" w14:textId="4038ABB4" w:rsidR="00623A67" w:rsidRDefault="00F5657A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E18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 подключения услуги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591FFE24" w14:textId="02144B75" w:rsidR="00AE180B" w:rsidRDefault="00AE180B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9F811F" w14:textId="1F450CEE" w:rsidR="00FB0394" w:rsidRDefault="00FB0394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0DD776" w14:textId="77777777" w:rsidR="00FB0394" w:rsidRPr="00AE180B" w:rsidRDefault="00FB0394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8DCCC1" w14:textId="28D3EDBA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623A67"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_________________________________</w:t>
      </w:r>
    </w:p>
    <w:p w14:paraId="22F4EC72" w14:textId="76F4F27A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Руководителя)</w:t>
      </w:r>
      <w:r w:rsidR="00623A67" w:rsidRPr="00AE1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(подпись)                                ( фамилия, имя, отчество)</w:t>
      </w:r>
    </w:p>
    <w:p w14:paraId="62587033" w14:textId="77777777" w:rsidR="00FB0394" w:rsidRDefault="00FB0394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16054252" w14:textId="77777777" w:rsidR="00FB0394" w:rsidRDefault="00FB0394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2EBE8A4E" w14:textId="2E733D59" w:rsidR="00E9274A" w:rsidRPr="00AE180B" w:rsidRDefault="00E9274A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>«____» _________________20 ___ г.</w:t>
      </w:r>
    </w:p>
    <w:p w14:paraId="68E29AF6" w14:textId="3AC6A244" w:rsidR="00E9274A" w:rsidRDefault="00E9274A" w:rsidP="00E9274A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>М.П.</w:t>
      </w:r>
      <w:r w:rsidR="008C106A"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(при наличии)</w:t>
      </w:r>
    </w:p>
    <w:p w14:paraId="714BE37E" w14:textId="77777777" w:rsidR="00AE180B" w:rsidRPr="00AE180B" w:rsidRDefault="00AE180B" w:rsidP="00E9274A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593BB48C" w14:textId="77777777" w:rsidR="00AE180B" w:rsidRDefault="00AE180B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C61371" w14:textId="77777777" w:rsidR="00FB0394" w:rsidRDefault="00FB0394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DD87A1" w14:textId="3D4C2F79" w:rsidR="00E9274A" w:rsidRPr="00AE180B" w:rsidRDefault="00E9274A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Банком</w:t>
      </w:r>
    </w:p>
    <w:p w14:paraId="02A8F094" w14:textId="4F1D0EE3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получено в ____ часов _____ минут «____» __________________ </w:t>
      </w:r>
      <w:r w:rsidR="00623A67"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г.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42"/>
        <w:gridCol w:w="2378"/>
        <w:gridCol w:w="141"/>
        <w:gridCol w:w="2919"/>
      </w:tblGrid>
      <w:tr w:rsidR="00E9274A" w:rsidRPr="00AE180B" w14:paraId="364676B6" w14:textId="77777777" w:rsidTr="00E9274A">
        <w:tc>
          <w:tcPr>
            <w:tcW w:w="1828" w:type="dxa"/>
          </w:tcPr>
          <w:p w14:paraId="00F42C1F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Банка: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24D4514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95FE35C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4EA2369F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0164D06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3295C229" w14:textId="77777777" w:rsidR="00E9274A" w:rsidRPr="00AE180B" w:rsidRDefault="00E9274A" w:rsidP="00E92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4A" w:rsidRPr="00AE180B" w14:paraId="1C52DBE8" w14:textId="77777777" w:rsidTr="00E9274A">
        <w:tc>
          <w:tcPr>
            <w:tcW w:w="1828" w:type="dxa"/>
          </w:tcPr>
          <w:p w14:paraId="4844F976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1922F970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</w:tcPr>
          <w:p w14:paraId="6DC801CB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6B302458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 И.О.</w:t>
            </w:r>
          </w:p>
          <w:p w14:paraId="2CF9CD39" w14:textId="42A9C8BC" w:rsidR="007A15F0" w:rsidRPr="00AE180B" w:rsidRDefault="007A15F0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0642BC95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49494E6F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0C5EB6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F80D770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FA6363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D61CEE4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0F867DF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8F6EB8D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5A4325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796BCC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3E3D2FD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0360FA7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9FA3E6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4D123E2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0B244490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2B5D232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4165E6E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7A2A14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F0E079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B53824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205722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C79702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54EDCB6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5650F2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293DB1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6808D4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3C95F2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EA6C258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F960F11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bookmarkStart w:id="0" w:name="_GoBack"/>
      <w:bookmarkEnd w:id="0"/>
    </w:p>
    <w:sectPr w:rsidR="00AE18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0EA3" w14:textId="77777777" w:rsidR="00A25906" w:rsidRDefault="00A25906" w:rsidP="00474B83">
      <w:pPr>
        <w:spacing w:after="0" w:line="240" w:lineRule="auto"/>
      </w:pPr>
      <w:r>
        <w:separator/>
      </w:r>
    </w:p>
  </w:endnote>
  <w:endnote w:type="continuationSeparator" w:id="0">
    <w:p w14:paraId="63835899" w14:textId="77777777" w:rsidR="00A25906" w:rsidRDefault="00A25906" w:rsidP="004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2F9A" w14:textId="14FBDDF7" w:rsidR="003006D9" w:rsidRDefault="003006D9">
    <w:pPr>
      <w:pStyle w:val="af4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7EF78E" wp14:editId="1741271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3175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048C831" w14:textId="76B0E928" w:rsidR="003006D9" w:rsidRDefault="003006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3D6F8B">
                                  <w:rPr>
                                    <w:rFonts w:ascii="Calibri" w:eastAsia="Calibri" w:hAnsi="Calibri" w:cs="Times New Roman"/>
                                  </w:rPr>
                                  <w:t>Правила проведения конверсионных операций по рыночному курсу в ПАО «МТС-Банк»</w:t>
                                </w:r>
                              </w:p>
                            </w:sdtContent>
                          </w:sdt>
                          <w:p w14:paraId="0334AD23" w14:textId="39856C08" w:rsidR="003006D9" w:rsidRDefault="003006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D6F8B">
                              <w:rPr>
                                <w:color w:val="808080" w:themeColor="background1" w:themeShade="80"/>
                              </w:rPr>
                              <w:t>Правила проведения конверсионных операций по рыночному курсу в ПАО «МТС-Банк»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7EF78E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048C831" w14:textId="76B0E928" w:rsidR="003006D9" w:rsidRDefault="003006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3D6F8B">
                            <w:rPr>
                              <w:rFonts w:ascii="Calibri" w:eastAsia="Calibri" w:hAnsi="Calibri" w:cs="Times New Roman"/>
                            </w:rPr>
                            <w:t>Правила проведения конверсионных операций по рыночному курсу в ПАО «МТС-Банк»</w:t>
                          </w:r>
                        </w:p>
                      </w:sdtContent>
                    </w:sdt>
                    <w:p w14:paraId="0334AD23" w14:textId="39856C08" w:rsidR="003006D9" w:rsidRDefault="003006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D6F8B">
                        <w:rPr>
                          <w:color w:val="808080" w:themeColor="background1" w:themeShade="80"/>
                        </w:rPr>
                        <w:t>Правила проведения конверсионных операций по рыночному курсу в ПАО «МТС-Банк»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79111E" wp14:editId="0C92753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2C713" w14:textId="20F7ED63" w:rsidR="003006D9" w:rsidRDefault="003006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177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9111E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16E2C713" w14:textId="20F7ED63" w:rsidR="003006D9" w:rsidRDefault="003006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7177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BC14" w14:textId="77777777" w:rsidR="00A25906" w:rsidRDefault="00A25906" w:rsidP="00474B83">
      <w:pPr>
        <w:spacing w:after="0" w:line="240" w:lineRule="auto"/>
      </w:pPr>
      <w:r>
        <w:separator/>
      </w:r>
    </w:p>
  </w:footnote>
  <w:footnote w:type="continuationSeparator" w:id="0">
    <w:p w14:paraId="6921CABE" w14:textId="77777777" w:rsidR="00A25906" w:rsidRDefault="00A25906" w:rsidP="004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C8"/>
    <w:multiLevelType w:val="hybridMultilevel"/>
    <w:tmpl w:val="B69A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466"/>
    <w:multiLevelType w:val="hybridMultilevel"/>
    <w:tmpl w:val="3EEEA4EE"/>
    <w:lvl w:ilvl="0" w:tplc="F3129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2F8"/>
    <w:multiLevelType w:val="hybridMultilevel"/>
    <w:tmpl w:val="54F816E8"/>
    <w:lvl w:ilvl="0" w:tplc="1F4E52E4">
      <w:start w:val="1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D241B7"/>
    <w:multiLevelType w:val="hybridMultilevel"/>
    <w:tmpl w:val="B73C2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749FD"/>
    <w:multiLevelType w:val="hybridMultilevel"/>
    <w:tmpl w:val="EE7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1A53"/>
    <w:multiLevelType w:val="hybridMultilevel"/>
    <w:tmpl w:val="503443A6"/>
    <w:lvl w:ilvl="0" w:tplc="CDF01680">
      <w:start w:val="1"/>
      <w:numFmt w:val="decimal"/>
      <w:lvlText w:val="1.%1."/>
      <w:lvlJc w:val="left"/>
      <w:pPr>
        <w:tabs>
          <w:tab w:val="num" w:pos="947"/>
        </w:tabs>
        <w:ind w:left="45" w:firstLine="66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D4A"/>
    <w:multiLevelType w:val="hybridMultilevel"/>
    <w:tmpl w:val="09EC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7757"/>
    <w:multiLevelType w:val="hybridMultilevel"/>
    <w:tmpl w:val="0AB28C6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8274FC8"/>
    <w:multiLevelType w:val="hybridMultilevel"/>
    <w:tmpl w:val="22C67CDC"/>
    <w:lvl w:ilvl="0" w:tplc="DEC4A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03847"/>
    <w:multiLevelType w:val="multilevel"/>
    <w:tmpl w:val="A2DC612E"/>
    <w:lvl w:ilvl="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1F233D89"/>
    <w:multiLevelType w:val="multilevel"/>
    <w:tmpl w:val="E5D6C3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1800"/>
      </w:pPr>
      <w:rPr>
        <w:rFonts w:hint="default"/>
      </w:rPr>
    </w:lvl>
  </w:abstractNum>
  <w:abstractNum w:abstractNumId="11" w15:restartNumberingAfterBreak="0">
    <w:nsid w:val="1FB23187"/>
    <w:multiLevelType w:val="multilevel"/>
    <w:tmpl w:val="66C291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030AA2"/>
    <w:multiLevelType w:val="hybridMultilevel"/>
    <w:tmpl w:val="17B03B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4021C94"/>
    <w:multiLevelType w:val="hybridMultilevel"/>
    <w:tmpl w:val="2B8272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63C779A"/>
    <w:multiLevelType w:val="hybridMultilevel"/>
    <w:tmpl w:val="5AE6C2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A1235A"/>
    <w:multiLevelType w:val="hybridMultilevel"/>
    <w:tmpl w:val="E3FC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C86"/>
    <w:multiLevelType w:val="hybridMultilevel"/>
    <w:tmpl w:val="ACF84704"/>
    <w:lvl w:ilvl="0" w:tplc="AA527A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27805"/>
    <w:multiLevelType w:val="multilevel"/>
    <w:tmpl w:val="3CEA2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354E14"/>
    <w:multiLevelType w:val="multilevel"/>
    <w:tmpl w:val="549A23F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9" w15:restartNumberingAfterBreak="0">
    <w:nsid w:val="2FB16551"/>
    <w:multiLevelType w:val="hybridMultilevel"/>
    <w:tmpl w:val="45508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FEF249D"/>
    <w:multiLevelType w:val="hybridMultilevel"/>
    <w:tmpl w:val="C7EAF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6538D2"/>
    <w:multiLevelType w:val="hybridMultilevel"/>
    <w:tmpl w:val="3E6C194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351F1DE1"/>
    <w:multiLevelType w:val="hybridMultilevel"/>
    <w:tmpl w:val="F9746C58"/>
    <w:lvl w:ilvl="0" w:tplc="9592717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CC0100"/>
    <w:multiLevelType w:val="multilevel"/>
    <w:tmpl w:val="AA60C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B93FEB"/>
    <w:multiLevelType w:val="hybridMultilevel"/>
    <w:tmpl w:val="9154D4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B986EAC"/>
    <w:multiLevelType w:val="multilevel"/>
    <w:tmpl w:val="2F6C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BD516D9"/>
    <w:multiLevelType w:val="hybridMultilevel"/>
    <w:tmpl w:val="CA3CE100"/>
    <w:lvl w:ilvl="0" w:tplc="E4040F56">
      <w:start w:val="8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403F6FE9"/>
    <w:multiLevelType w:val="multilevel"/>
    <w:tmpl w:val="E6B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53B3922"/>
    <w:multiLevelType w:val="multilevel"/>
    <w:tmpl w:val="FB0C9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C30DF4"/>
    <w:multiLevelType w:val="hybridMultilevel"/>
    <w:tmpl w:val="094C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7165C"/>
    <w:multiLevelType w:val="multilevel"/>
    <w:tmpl w:val="FDFC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32" w15:restartNumberingAfterBreak="0">
    <w:nsid w:val="4D54439A"/>
    <w:multiLevelType w:val="multilevel"/>
    <w:tmpl w:val="0952ED30"/>
    <w:lvl w:ilvl="0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  <w:b/>
      </w:rPr>
    </w:lvl>
  </w:abstractNum>
  <w:abstractNum w:abstractNumId="33" w15:restartNumberingAfterBreak="0">
    <w:nsid w:val="4DC70175"/>
    <w:multiLevelType w:val="hybridMultilevel"/>
    <w:tmpl w:val="02B2A5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40E642C"/>
    <w:multiLevelType w:val="hybridMultilevel"/>
    <w:tmpl w:val="A6EE7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A1161D"/>
    <w:multiLevelType w:val="multilevel"/>
    <w:tmpl w:val="FA680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6" w15:restartNumberingAfterBreak="0">
    <w:nsid w:val="587B2F93"/>
    <w:multiLevelType w:val="hybridMultilevel"/>
    <w:tmpl w:val="36E6A11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AB04B0E"/>
    <w:multiLevelType w:val="hybridMultilevel"/>
    <w:tmpl w:val="BDF04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4B54D81"/>
    <w:multiLevelType w:val="hybridMultilevel"/>
    <w:tmpl w:val="223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23264"/>
    <w:multiLevelType w:val="hybridMultilevel"/>
    <w:tmpl w:val="77FA1ED4"/>
    <w:lvl w:ilvl="0" w:tplc="2A52F1F8">
      <w:start w:val="1"/>
      <w:numFmt w:val="decimal"/>
      <w:lvlText w:val="%1."/>
      <w:lvlJc w:val="left"/>
      <w:pPr>
        <w:ind w:left="3900" w:hanging="360"/>
      </w:pPr>
      <w:rPr>
        <w:rFonts w:ascii="NTHelvetica/Cyrillic" w:hAnsi="NTHelvetica/Cyrilli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 w15:restartNumberingAfterBreak="0">
    <w:nsid w:val="6F265C07"/>
    <w:multiLevelType w:val="hybridMultilevel"/>
    <w:tmpl w:val="67ACCBB8"/>
    <w:lvl w:ilvl="0" w:tplc="4BE03FC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22847B8"/>
    <w:multiLevelType w:val="multilevel"/>
    <w:tmpl w:val="29C6F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3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2" w15:restartNumberingAfterBreak="0">
    <w:nsid w:val="78C56BFC"/>
    <w:multiLevelType w:val="hybridMultilevel"/>
    <w:tmpl w:val="01265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7B441D"/>
    <w:multiLevelType w:val="hybridMultilevel"/>
    <w:tmpl w:val="8C2C02A0"/>
    <w:lvl w:ilvl="0" w:tplc="AF003A94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 w15:restartNumberingAfterBreak="0">
    <w:nsid w:val="7A3E7C7A"/>
    <w:multiLevelType w:val="hybridMultilevel"/>
    <w:tmpl w:val="C470785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5" w15:restartNumberingAfterBreak="0">
    <w:nsid w:val="7B512801"/>
    <w:multiLevelType w:val="multilevel"/>
    <w:tmpl w:val="E35C039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6" w15:restartNumberingAfterBreak="0">
    <w:nsid w:val="7D144974"/>
    <w:multiLevelType w:val="hybridMultilevel"/>
    <w:tmpl w:val="3502EBF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DB67113"/>
    <w:multiLevelType w:val="multilevel"/>
    <w:tmpl w:val="768C4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7E3E6901"/>
    <w:multiLevelType w:val="multilevel"/>
    <w:tmpl w:val="29C6F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3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9" w15:restartNumberingAfterBreak="0">
    <w:nsid w:val="7EAE3321"/>
    <w:multiLevelType w:val="hybridMultilevel"/>
    <w:tmpl w:val="1DE2C0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36"/>
  </w:num>
  <w:num w:numId="5">
    <w:abstractNumId w:val="18"/>
  </w:num>
  <w:num w:numId="6">
    <w:abstractNumId w:val="2"/>
  </w:num>
  <w:num w:numId="7">
    <w:abstractNumId w:val="31"/>
  </w:num>
  <w:num w:numId="8">
    <w:abstractNumId w:val="35"/>
  </w:num>
  <w:num w:numId="9">
    <w:abstractNumId w:val="43"/>
  </w:num>
  <w:num w:numId="10">
    <w:abstractNumId w:val="1"/>
  </w:num>
  <w:num w:numId="11">
    <w:abstractNumId w:val="32"/>
  </w:num>
  <w:num w:numId="12">
    <w:abstractNumId w:val="11"/>
  </w:num>
  <w:num w:numId="13">
    <w:abstractNumId w:val="41"/>
  </w:num>
  <w:num w:numId="14">
    <w:abstractNumId w:val="24"/>
  </w:num>
  <w:num w:numId="15">
    <w:abstractNumId w:val="37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4"/>
  </w:num>
  <w:num w:numId="19">
    <w:abstractNumId w:val="39"/>
  </w:num>
  <w:num w:numId="20">
    <w:abstractNumId w:val="0"/>
  </w:num>
  <w:num w:numId="21">
    <w:abstractNumId w:val="20"/>
  </w:num>
  <w:num w:numId="22">
    <w:abstractNumId w:val="25"/>
  </w:num>
  <w:num w:numId="23">
    <w:abstractNumId w:val="49"/>
  </w:num>
  <w:num w:numId="24">
    <w:abstractNumId w:val="47"/>
  </w:num>
  <w:num w:numId="25">
    <w:abstractNumId w:val="29"/>
  </w:num>
  <w:num w:numId="26">
    <w:abstractNumId w:val="23"/>
  </w:num>
  <w:num w:numId="27">
    <w:abstractNumId w:val="46"/>
  </w:num>
  <w:num w:numId="28">
    <w:abstractNumId w:val="30"/>
  </w:num>
  <w:num w:numId="29">
    <w:abstractNumId w:val="4"/>
  </w:num>
  <w:num w:numId="30">
    <w:abstractNumId w:val="3"/>
  </w:num>
  <w:num w:numId="31">
    <w:abstractNumId w:val="33"/>
  </w:num>
  <w:num w:numId="32">
    <w:abstractNumId w:val="34"/>
  </w:num>
  <w:num w:numId="33">
    <w:abstractNumId w:val="21"/>
  </w:num>
  <w:num w:numId="34">
    <w:abstractNumId w:val="19"/>
  </w:num>
  <w:num w:numId="35">
    <w:abstractNumId w:val="26"/>
  </w:num>
  <w:num w:numId="36">
    <w:abstractNumId w:val="9"/>
  </w:num>
  <w:num w:numId="37">
    <w:abstractNumId w:val="40"/>
  </w:num>
  <w:num w:numId="38">
    <w:abstractNumId w:val="15"/>
  </w:num>
  <w:num w:numId="39">
    <w:abstractNumId w:val="12"/>
  </w:num>
  <w:num w:numId="40">
    <w:abstractNumId w:val="6"/>
  </w:num>
  <w:num w:numId="41">
    <w:abstractNumId w:val="17"/>
  </w:num>
  <w:num w:numId="42">
    <w:abstractNumId w:val="8"/>
  </w:num>
  <w:num w:numId="43">
    <w:abstractNumId w:val="16"/>
  </w:num>
  <w:num w:numId="44">
    <w:abstractNumId w:val="13"/>
  </w:num>
  <w:num w:numId="45">
    <w:abstractNumId w:val="42"/>
  </w:num>
  <w:num w:numId="46">
    <w:abstractNumId w:val="14"/>
  </w:num>
  <w:num w:numId="47">
    <w:abstractNumId w:val="45"/>
  </w:num>
  <w:num w:numId="48">
    <w:abstractNumId w:val="10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3"/>
    <w:rsid w:val="000019A5"/>
    <w:rsid w:val="00005B0A"/>
    <w:rsid w:val="000070C0"/>
    <w:rsid w:val="00007B48"/>
    <w:rsid w:val="000105D4"/>
    <w:rsid w:val="00010F66"/>
    <w:rsid w:val="000111B6"/>
    <w:rsid w:val="00013CEA"/>
    <w:rsid w:val="00015A96"/>
    <w:rsid w:val="0001700B"/>
    <w:rsid w:val="00017CC0"/>
    <w:rsid w:val="0002456C"/>
    <w:rsid w:val="00025AB3"/>
    <w:rsid w:val="000268A3"/>
    <w:rsid w:val="000268EC"/>
    <w:rsid w:val="000278E0"/>
    <w:rsid w:val="00027BE5"/>
    <w:rsid w:val="0003297D"/>
    <w:rsid w:val="00034255"/>
    <w:rsid w:val="00036F1D"/>
    <w:rsid w:val="0004105A"/>
    <w:rsid w:val="000424DB"/>
    <w:rsid w:val="00043D54"/>
    <w:rsid w:val="000461AF"/>
    <w:rsid w:val="00047C63"/>
    <w:rsid w:val="00057F4E"/>
    <w:rsid w:val="00071034"/>
    <w:rsid w:val="000711A0"/>
    <w:rsid w:val="0007269F"/>
    <w:rsid w:val="00075CBD"/>
    <w:rsid w:val="0007684C"/>
    <w:rsid w:val="000823CB"/>
    <w:rsid w:val="000847AE"/>
    <w:rsid w:val="0008722A"/>
    <w:rsid w:val="0009136B"/>
    <w:rsid w:val="00092D0C"/>
    <w:rsid w:val="00095478"/>
    <w:rsid w:val="000975F0"/>
    <w:rsid w:val="000A1F33"/>
    <w:rsid w:val="000A2DB6"/>
    <w:rsid w:val="000A5894"/>
    <w:rsid w:val="000A5DE2"/>
    <w:rsid w:val="000A6E78"/>
    <w:rsid w:val="000B1DF0"/>
    <w:rsid w:val="000B205A"/>
    <w:rsid w:val="000B427D"/>
    <w:rsid w:val="000C048B"/>
    <w:rsid w:val="000C1A5D"/>
    <w:rsid w:val="000C2D88"/>
    <w:rsid w:val="000C5950"/>
    <w:rsid w:val="000D2E3C"/>
    <w:rsid w:val="000D654B"/>
    <w:rsid w:val="000E5B83"/>
    <w:rsid w:val="000F105D"/>
    <w:rsid w:val="000F376B"/>
    <w:rsid w:val="000F5158"/>
    <w:rsid w:val="0011158E"/>
    <w:rsid w:val="00111C3A"/>
    <w:rsid w:val="0011346A"/>
    <w:rsid w:val="00114A24"/>
    <w:rsid w:val="00121E95"/>
    <w:rsid w:val="001309BF"/>
    <w:rsid w:val="001315F3"/>
    <w:rsid w:val="001378A4"/>
    <w:rsid w:val="001409A0"/>
    <w:rsid w:val="00140A3C"/>
    <w:rsid w:val="001515BB"/>
    <w:rsid w:val="00152A06"/>
    <w:rsid w:val="00153D36"/>
    <w:rsid w:val="00155174"/>
    <w:rsid w:val="00160AB9"/>
    <w:rsid w:val="001627AF"/>
    <w:rsid w:val="001628B6"/>
    <w:rsid w:val="00165154"/>
    <w:rsid w:val="00172680"/>
    <w:rsid w:val="00173BE8"/>
    <w:rsid w:val="0017577A"/>
    <w:rsid w:val="0017651A"/>
    <w:rsid w:val="0018032D"/>
    <w:rsid w:val="001804CE"/>
    <w:rsid w:val="00191B4D"/>
    <w:rsid w:val="00194ADF"/>
    <w:rsid w:val="00195AC3"/>
    <w:rsid w:val="0019779E"/>
    <w:rsid w:val="001A6F59"/>
    <w:rsid w:val="001C51B9"/>
    <w:rsid w:val="001C5F20"/>
    <w:rsid w:val="001D41A2"/>
    <w:rsid w:val="001E7D13"/>
    <w:rsid w:val="001F62FF"/>
    <w:rsid w:val="00201356"/>
    <w:rsid w:val="00201C19"/>
    <w:rsid w:val="002025E4"/>
    <w:rsid w:val="00202B3B"/>
    <w:rsid w:val="0020430D"/>
    <w:rsid w:val="002044C8"/>
    <w:rsid w:val="002072E1"/>
    <w:rsid w:val="00213426"/>
    <w:rsid w:val="00216E04"/>
    <w:rsid w:val="002207D6"/>
    <w:rsid w:val="00221EB5"/>
    <w:rsid w:val="0022257D"/>
    <w:rsid w:val="00222E86"/>
    <w:rsid w:val="00231828"/>
    <w:rsid w:val="0023532D"/>
    <w:rsid w:val="00244A42"/>
    <w:rsid w:val="002466F4"/>
    <w:rsid w:val="00250AEB"/>
    <w:rsid w:val="0025179D"/>
    <w:rsid w:val="00253D89"/>
    <w:rsid w:val="002549D9"/>
    <w:rsid w:val="0026737C"/>
    <w:rsid w:val="00271238"/>
    <w:rsid w:val="002776C8"/>
    <w:rsid w:val="002818CC"/>
    <w:rsid w:val="00284E35"/>
    <w:rsid w:val="00285838"/>
    <w:rsid w:val="00286FDC"/>
    <w:rsid w:val="00287EFC"/>
    <w:rsid w:val="002953F9"/>
    <w:rsid w:val="002977A4"/>
    <w:rsid w:val="002A15E9"/>
    <w:rsid w:val="002A519C"/>
    <w:rsid w:val="002A79CF"/>
    <w:rsid w:val="002A7A3F"/>
    <w:rsid w:val="002B3315"/>
    <w:rsid w:val="002C044D"/>
    <w:rsid w:val="002C5B2A"/>
    <w:rsid w:val="002C7B8B"/>
    <w:rsid w:val="002D3064"/>
    <w:rsid w:val="002D3C14"/>
    <w:rsid w:val="002D4D30"/>
    <w:rsid w:val="002E5383"/>
    <w:rsid w:val="002F0278"/>
    <w:rsid w:val="002F156B"/>
    <w:rsid w:val="002F3F25"/>
    <w:rsid w:val="002F6A9C"/>
    <w:rsid w:val="003006D9"/>
    <w:rsid w:val="00305C7C"/>
    <w:rsid w:val="003137AC"/>
    <w:rsid w:val="003227C0"/>
    <w:rsid w:val="00323630"/>
    <w:rsid w:val="00327F24"/>
    <w:rsid w:val="003306E9"/>
    <w:rsid w:val="00334B55"/>
    <w:rsid w:val="003357B4"/>
    <w:rsid w:val="00337B67"/>
    <w:rsid w:val="0034496E"/>
    <w:rsid w:val="00346B13"/>
    <w:rsid w:val="00351865"/>
    <w:rsid w:val="00362D02"/>
    <w:rsid w:val="003758BD"/>
    <w:rsid w:val="00376E8A"/>
    <w:rsid w:val="00383A73"/>
    <w:rsid w:val="0038643F"/>
    <w:rsid w:val="003A42D7"/>
    <w:rsid w:val="003B19D5"/>
    <w:rsid w:val="003B4F1E"/>
    <w:rsid w:val="003B5304"/>
    <w:rsid w:val="003B6C05"/>
    <w:rsid w:val="003C0231"/>
    <w:rsid w:val="003C1CF8"/>
    <w:rsid w:val="003C351A"/>
    <w:rsid w:val="003C5702"/>
    <w:rsid w:val="003C6DC0"/>
    <w:rsid w:val="003D0337"/>
    <w:rsid w:val="003D6F8B"/>
    <w:rsid w:val="003D7040"/>
    <w:rsid w:val="003E0765"/>
    <w:rsid w:val="003E0C13"/>
    <w:rsid w:val="003E6388"/>
    <w:rsid w:val="003E73F5"/>
    <w:rsid w:val="003F213E"/>
    <w:rsid w:val="003F3FB9"/>
    <w:rsid w:val="004029FB"/>
    <w:rsid w:val="00405CBB"/>
    <w:rsid w:val="00411706"/>
    <w:rsid w:val="00411EF2"/>
    <w:rsid w:val="00412D14"/>
    <w:rsid w:val="00414C77"/>
    <w:rsid w:val="00417577"/>
    <w:rsid w:val="0042699E"/>
    <w:rsid w:val="00426AB6"/>
    <w:rsid w:val="00436465"/>
    <w:rsid w:val="004402BF"/>
    <w:rsid w:val="00441990"/>
    <w:rsid w:val="00443B26"/>
    <w:rsid w:val="0044582B"/>
    <w:rsid w:val="0045288A"/>
    <w:rsid w:val="00453890"/>
    <w:rsid w:val="004603CB"/>
    <w:rsid w:val="004606D7"/>
    <w:rsid w:val="0046119F"/>
    <w:rsid w:val="00461AAB"/>
    <w:rsid w:val="004621C3"/>
    <w:rsid w:val="004705EA"/>
    <w:rsid w:val="0047412A"/>
    <w:rsid w:val="00474AEA"/>
    <w:rsid w:val="00474B83"/>
    <w:rsid w:val="0047697B"/>
    <w:rsid w:val="00477E85"/>
    <w:rsid w:val="0048001B"/>
    <w:rsid w:val="00483942"/>
    <w:rsid w:val="00495E7B"/>
    <w:rsid w:val="00496931"/>
    <w:rsid w:val="00497221"/>
    <w:rsid w:val="004A230D"/>
    <w:rsid w:val="004A65A1"/>
    <w:rsid w:val="004A66E0"/>
    <w:rsid w:val="004B077A"/>
    <w:rsid w:val="004B28C4"/>
    <w:rsid w:val="004B7109"/>
    <w:rsid w:val="004C7B0D"/>
    <w:rsid w:val="004D1E61"/>
    <w:rsid w:val="004D531A"/>
    <w:rsid w:val="004E0CF1"/>
    <w:rsid w:val="004E1905"/>
    <w:rsid w:val="004E194E"/>
    <w:rsid w:val="004F15A9"/>
    <w:rsid w:val="004F3AEC"/>
    <w:rsid w:val="004F3E51"/>
    <w:rsid w:val="00506FB7"/>
    <w:rsid w:val="005070CE"/>
    <w:rsid w:val="005079F2"/>
    <w:rsid w:val="005118C3"/>
    <w:rsid w:val="00514590"/>
    <w:rsid w:val="00523213"/>
    <w:rsid w:val="00523C5E"/>
    <w:rsid w:val="00524774"/>
    <w:rsid w:val="00532A8B"/>
    <w:rsid w:val="0053395F"/>
    <w:rsid w:val="00537C35"/>
    <w:rsid w:val="0054121B"/>
    <w:rsid w:val="005426DB"/>
    <w:rsid w:val="005441BE"/>
    <w:rsid w:val="00544504"/>
    <w:rsid w:val="00546F22"/>
    <w:rsid w:val="00554FDF"/>
    <w:rsid w:val="00557E3C"/>
    <w:rsid w:val="005605FE"/>
    <w:rsid w:val="00561B0C"/>
    <w:rsid w:val="005627C6"/>
    <w:rsid w:val="00571F75"/>
    <w:rsid w:val="00572A8C"/>
    <w:rsid w:val="00575153"/>
    <w:rsid w:val="00576488"/>
    <w:rsid w:val="00580F68"/>
    <w:rsid w:val="00582567"/>
    <w:rsid w:val="0059152C"/>
    <w:rsid w:val="005943B7"/>
    <w:rsid w:val="005A4809"/>
    <w:rsid w:val="005A79BF"/>
    <w:rsid w:val="005B0B24"/>
    <w:rsid w:val="005B224E"/>
    <w:rsid w:val="005B2D82"/>
    <w:rsid w:val="005B4598"/>
    <w:rsid w:val="005B5C0D"/>
    <w:rsid w:val="005B66F4"/>
    <w:rsid w:val="005B6B4C"/>
    <w:rsid w:val="005C02AB"/>
    <w:rsid w:val="005C5546"/>
    <w:rsid w:val="005D0BD0"/>
    <w:rsid w:val="005D2BAD"/>
    <w:rsid w:val="005D559E"/>
    <w:rsid w:val="005D634F"/>
    <w:rsid w:val="005E2E7F"/>
    <w:rsid w:val="005E62E4"/>
    <w:rsid w:val="005F2177"/>
    <w:rsid w:val="005F6B78"/>
    <w:rsid w:val="00604E72"/>
    <w:rsid w:val="00605AE6"/>
    <w:rsid w:val="006130B6"/>
    <w:rsid w:val="00620E40"/>
    <w:rsid w:val="006213D1"/>
    <w:rsid w:val="00621F87"/>
    <w:rsid w:val="006227E1"/>
    <w:rsid w:val="00623A67"/>
    <w:rsid w:val="0062718C"/>
    <w:rsid w:val="00630C05"/>
    <w:rsid w:val="00634211"/>
    <w:rsid w:val="0063681A"/>
    <w:rsid w:val="0064208D"/>
    <w:rsid w:val="00647DAF"/>
    <w:rsid w:val="00660B15"/>
    <w:rsid w:val="0066365D"/>
    <w:rsid w:val="00663996"/>
    <w:rsid w:val="00664148"/>
    <w:rsid w:val="00671C79"/>
    <w:rsid w:val="00671DFD"/>
    <w:rsid w:val="00673558"/>
    <w:rsid w:val="006803CD"/>
    <w:rsid w:val="00682C64"/>
    <w:rsid w:val="00686FE1"/>
    <w:rsid w:val="00694BF3"/>
    <w:rsid w:val="0069504D"/>
    <w:rsid w:val="006963B1"/>
    <w:rsid w:val="006B425D"/>
    <w:rsid w:val="006B48B7"/>
    <w:rsid w:val="006B6A5A"/>
    <w:rsid w:val="006B7515"/>
    <w:rsid w:val="006D1FE6"/>
    <w:rsid w:val="006D5E23"/>
    <w:rsid w:val="006D7C8E"/>
    <w:rsid w:val="006E0CFB"/>
    <w:rsid w:val="006E3558"/>
    <w:rsid w:val="006E7141"/>
    <w:rsid w:val="006F3EF8"/>
    <w:rsid w:val="00700522"/>
    <w:rsid w:val="007023A9"/>
    <w:rsid w:val="00702A1C"/>
    <w:rsid w:val="007033C5"/>
    <w:rsid w:val="00705C15"/>
    <w:rsid w:val="00707142"/>
    <w:rsid w:val="00716C2D"/>
    <w:rsid w:val="00716EAB"/>
    <w:rsid w:val="00717562"/>
    <w:rsid w:val="0072065B"/>
    <w:rsid w:val="007224AD"/>
    <w:rsid w:val="00724662"/>
    <w:rsid w:val="00730ED6"/>
    <w:rsid w:val="00731262"/>
    <w:rsid w:val="00731E94"/>
    <w:rsid w:val="007330FD"/>
    <w:rsid w:val="00734925"/>
    <w:rsid w:val="00741E1A"/>
    <w:rsid w:val="00742154"/>
    <w:rsid w:val="0075072F"/>
    <w:rsid w:val="00750A1C"/>
    <w:rsid w:val="00750B22"/>
    <w:rsid w:val="007552A0"/>
    <w:rsid w:val="00762A5F"/>
    <w:rsid w:val="00764093"/>
    <w:rsid w:val="00785243"/>
    <w:rsid w:val="007862E7"/>
    <w:rsid w:val="00787C9A"/>
    <w:rsid w:val="00791484"/>
    <w:rsid w:val="0079157B"/>
    <w:rsid w:val="007A15F0"/>
    <w:rsid w:val="007A716C"/>
    <w:rsid w:val="007B0DE4"/>
    <w:rsid w:val="007B1429"/>
    <w:rsid w:val="007B1FFA"/>
    <w:rsid w:val="007B2DAE"/>
    <w:rsid w:val="007B423F"/>
    <w:rsid w:val="007B53F7"/>
    <w:rsid w:val="007B735D"/>
    <w:rsid w:val="007C034F"/>
    <w:rsid w:val="007C2F67"/>
    <w:rsid w:val="007D1F84"/>
    <w:rsid w:val="007D3121"/>
    <w:rsid w:val="007F4296"/>
    <w:rsid w:val="007F48D2"/>
    <w:rsid w:val="007F56FF"/>
    <w:rsid w:val="00801A2C"/>
    <w:rsid w:val="0080269B"/>
    <w:rsid w:val="008044CB"/>
    <w:rsid w:val="00804BD9"/>
    <w:rsid w:val="00805B4E"/>
    <w:rsid w:val="008070F3"/>
    <w:rsid w:val="00810FD1"/>
    <w:rsid w:val="00813FFF"/>
    <w:rsid w:val="00815A58"/>
    <w:rsid w:val="00817698"/>
    <w:rsid w:val="008178FA"/>
    <w:rsid w:val="0082009D"/>
    <w:rsid w:val="00820DC5"/>
    <w:rsid w:val="00830B85"/>
    <w:rsid w:val="00831BAD"/>
    <w:rsid w:val="00833013"/>
    <w:rsid w:val="00841ABB"/>
    <w:rsid w:val="00852AB7"/>
    <w:rsid w:val="00854405"/>
    <w:rsid w:val="00860689"/>
    <w:rsid w:val="00861D87"/>
    <w:rsid w:val="00866FB8"/>
    <w:rsid w:val="00871667"/>
    <w:rsid w:val="008723E1"/>
    <w:rsid w:val="00884EBD"/>
    <w:rsid w:val="0088572B"/>
    <w:rsid w:val="008876C5"/>
    <w:rsid w:val="008905C9"/>
    <w:rsid w:val="00894778"/>
    <w:rsid w:val="008A2129"/>
    <w:rsid w:val="008A23E7"/>
    <w:rsid w:val="008A5444"/>
    <w:rsid w:val="008A6A65"/>
    <w:rsid w:val="008B06CD"/>
    <w:rsid w:val="008B1046"/>
    <w:rsid w:val="008B3A63"/>
    <w:rsid w:val="008B41B6"/>
    <w:rsid w:val="008B76D0"/>
    <w:rsid w:val="008C106A"/>
    <w:rsid w:val="008C142C"/>
    <w:rsid w:val="008C2C7B"/>
    <w:rsid w:val="008C3494"/>
    <w:rsid w:val="008D280C"/>
    <w:rsid w:val="008D3465"/>
    <w:rsid w:val="008D5F21"/>
    <w:rsid w:val="008E6B12"/>
    <w:rsid w:val="008F451F"/>
    <w:rsid w:val="008F4A13"/>
    <w:rsid w:val="0090058D"/>
    <w:rsid w:val="00900C32"/>
    <w:rsid w:val="00903F34"/>
    <w:rsid w:val="00913207"/>
    <w:rsid w:val="009155D6"/>
    <w:rsid w:val="00945CA5"/>
    <w:rsid w:val="00946985"/>
    <w:rsid w:val="00950D15"/>
    <w:rsid w:val="00960E89"/>
    <w:rsid w:val="009616F1"/>
    <w:rsid w:val="00965E8E"/>
    <w:rsid w:val="00972877"/>
    <w:rsid w:val="009752EE"/>
    <w:rsid w:val="00975FBA"/>
    <w:rsid w:val="009760DE"/>
    <w:rsid w:val="00976DC4"/>
    <w:rsid w:val="009812C6"/>
    <w:rsid w:val="00990D01"/>
    <w:rsid w:val="00992A70"/>
    <w:rsid w:val="00992D32"/>
    <w:rsid w:val="00995276"/>
    <w:rsid w:val="00995C2B"/>
    <w:rsid w:val="00995EDF"/>
    <w:rsid w:val="009961A6"/>
    <w:rsid w:val="009B3937"/>
    <w:rsid w:val="009B664F"/>
    <w:rsid w:val="009B7F0A"/>
    <w:rsid w:val="009C0D57"/>
    <w:rsid w:val="009C34EE"/>
    <w:rsid w:val="009C3672"/>
    <w:rsid w:val="009C63C0"/>
    <w:rsid w:val="009D12F9"/>
    <w:rsid w:val="009D169F"/>
    <w:rsid w:val="009D1A3E"/>
    <w:rsid w:val="009D24F6"/>
    <w:rsid w:val="009D45D4"/>
    <w:rsid w:val="009D6C8B"/>
    <w:rsid w:val="009D782D"/>
    <w:rsid w:val="009E2FD0"/>
    <w:rsid w:val="009E399E"/>
    <w:rsid w:val="009F1BB6"/>
    <w:rsid w:val="009F22F0"/>
    <w:rsid w:val="009F4055"/>
    <w:rsid w:val="009F4322"/>
    <w:rsid w:val="009F7463"/>
    <w:rsid w:val="00A01DE2"/>
    <w:rsid w:val="00A10A3B"/>
    <w:rsid w:val="00A1205F"/>
    <w:rsid w:val="00A16FD3"/>
    <w:rsid w:val="00A20993"/>
    <w:rsid w:val="00A21375"/>
    <w:rsid w:val="00A22E03"/>
    <w:rsid w:val="00A25906"/>
    <w:rsid w:val="00A30BB0"/>
    <w:rsid w:val="00A34859"/>
    <w:rsid w:val="00A34A5B"/>
    <w:rsid w:val="00A3565C"/>
    <w:rsid w:val="00A419B2"/>
    <w:rsid w:val="00A4295C"/>
    <w:rsid w:val="00A42A03"/>
    <w:rsid w:val="00A43EAF"/>
    <w:rsid w:val="00A44343"/>
    <w:rsid w:val="00A53C76"/>
    <w:rsid w:val="00A60868"/>
    <w:rsid w:val="00A628BA"/>
    <w:rsid w:val="00A648CB"/>
    <w:rsid w:val="00A65EEF"/>
    <w:rsid w:val="00A660B4"/>
    <w:rsid w:val="00A66DCD"/>
    <w:rsid w:val="00A7046B"/>
    <w:rsid w:val="00A9056B"/>
    <w:rsid w:val="00A9428F"/>
    <w:rsid w:val="00A946A1"/>
    <w:rsid w:val="00AA2389"/>
    <w:rsid w:val="00AA2D34"/>
    <w:rsid w:val="00AA3AF9"/>
    <w:rsid w:val="00AB66CD"/>
    <w:rsid w:val="00AB66EA"/>
    <w:rsid w:val="00AD0C38"/>
    <w:rsid w:val="00AD305A"/>
    <w:rsid w:val="00AD657F"/>
    <w:rsid w:val="00AE07D7"/>
    <w:rsid w:val="00AE169D"/>
    <w:rsid w:val="00AE180B"/>
    <w:rsid w:val="00AE1E35"/>
    <w:rsid w:val="00AE3FF3"/>
    <w:rsid w:val="00AE40DF"/>
    <w:rsid w:val="00AE6042"/>
    <w:rsid w:val="00AE78B3"/>
    <w:rsid w:val="00AF586F"/>
    <w:rsid w:val="00B02E1C"/>
    <w:rsid w:val="00B04CA9"/>
    <w:rsid w:val="00B05B47"/>
    <w:rsid w:val="00B06BBF"/>
    <w:rsid w:val="00B07628"/>
    <w:rsid w:val="00B17452"/>
    <w:rsid w:val="00B17657"/>
    <w:rsid w:val="00B22FB8"/>
    <w:rsid w:val="00B2349D"/>
    <w:rsid w:val="00B24622"/>
    <w:rsid w:val="00B33224"/>
    <w:rsid w:val="00B353ED"/>
    <w:rsid w:val="00B4142E"/>
    <w:rsid w:val="00B421E9"/>
    <w:rsid w:val="00B42DD4"/>
    <w:rsid w:val="00B4345A"/>
    <w:rsid w:val="00B465C5"/>
    <w:rsid w:val="00B54F13"/>
    <w:rsid w:val="00B70537"/>
    <w:rsid w:val="00B74202"/>
    <w:rsid w:val="00B76187"/>
    <w:rsid w:val="00B7797B"/>
    <w:rsid w:val="00B80C13"/>
    <w:rsid w:val="00B87523"/>
    <w:rsid w:val="00B92523"/>
    <w:rsid w:val="00B97E9F"/>
    <w:rsid w:val="00BA24D6"/>
    <w:rsid w:val="00BA5D6C"/>
    <w:rsid w:val="00BA6878"/>
    <w:rsid w:val="00BB2340"/>
    <w:rsid w:val="00BB6C77"/>
    <w:rsid w:val="00BC530A"/>
    <w:rsid w:val="00BC5684"/>
    <w:rsid w:val="00BD103A"/>
    <w:rsid w:val="00BD3410"/>
    <w:rsid w:val="00BF1A2A"/>
    <w:rsid w:val="00BF42BB"/>
    <w:rsid w:val="00C04711"/>
    <w:rsid w:val="00C0503C"/>
    <w:rsid w:val="00C05803"/>
    <w:rsid w:val="00C06084"/>
    <w:rsid w:val="00C115EC"/>
    <w:rsid w:val="00C152D7"/>
    <w:rsid w:val="00C15C51"/>
    <w:rsid w:val="00C17347"/>
    <w:rsid w:val="00C203A3"/>
    <w:rsid w:val="00C23B6E"/>
    <w:rsid w:val="00C374A4"/>
    <w:rsid w:val="00C375C2"/>
    <w:rsid w:val="00C40865"/>
    <w:rsid w:val="00C41AFC"/>
    <w:rsid w:val="00C4567F"/>
    <w:rsid w:val="00C503FE"/>
    <w:rsid w:val="00C645F7"/>
    <w:rsid w:val="00C65E98"/>
    <w:rsid w:val="00C678E4"/>
    <w:rsid w:val="00C7177F"/>
    <w:rsid w:val="00C745B3"/>
    <w:rsid w:val="00C7559F"/>
    <w:rsid w:val="00C76D52"/>
    <w:rsid w:val="00C96328"/>
    <w:rsid w:val="00CA188F"/>
    <w:rsid w:val="00CA1A61"/>
    <w:rsid w:val="00CA3594"/>
    <w:rsid w:val="00CB0CA8"/>
    <w:rsid w:val="00CB2233"/>
    <w:rsid w:val="00CB2C13"/>
    <w:rsid w:val="00CB70E3"/>
    <w:rsid w:val="00CC13DD"/>
    <w:rsid w:val="00CD0638"/>
    <w:rsid w:val="00CD4658"/>
    <w:rsid w:val="00CD5741"/>
    <w:rsid w:val="00CE05FD"/>
    <w:rsid w:val="00CE3132"/>
    <w:rsid w:val="00CE33D3"/>
    <w:rsid w:val="00CE5E4F"/>
    <w:rsid w:val="00CF0A2C"/>
    <w:rsid w:val="00CF2570"/>
    <w:rsid w:val="00CF3968"/>
    <w:rsid w:val="00CF5532"/>
    <w:rsid w:val="00D01DE6"/>
    <w:rsid w:val="00D05CA3"/>
    <w:rsid w:val="00D12C22"/>
    <w:rsid w:val="00D13BB2"/>
    <w:rsid w:val="00D14653"/>
    <w:rsid w:val="00D15D06"/>
    <w:rsid w:val="00D16CC8"/>
    <w:rsid w:val="00D2024B"/>
    <w:rsid w:val="00D20257"/>
    <w:rsid w:val="00D20C3D"/>
    <w:rsid w:val="00D21151"/>
    <w:rsid w:val="00D25F63"/>
    <w:rsid w:val="00D275CF"/>
    <w:rsid w:val="00D30943"/>
    <w:rsid w:val="00D331F3"/>
    <w:rsid w:val="00D339ED"/>
    <w:rsid w:val="00D3431C"/>
    <w:rsid w:val="00D34328"/>
    <w:rsid w:val="00D43DFC"/>
    <w:rsid w:val="00D463E6"/>
    <w:rsid w:val="00D474B8"/>
    <w:rsid w:val="00D51C36"/>
    <w:rsid w:val="00D523C3"/>
    <w:rsid w:val="00D54E23"/>
    <w:rsid w:val="00D5706A"/>
    <w:rsid w:val="00D618AB"/>
    <w:rsid w:val="00D61AE1"/>
    <w:rsid w:val="00D6272C"/>
    <w:rsid w:val="00D64A28"/>
    <w:rsid w:val="00D761EF"/>
    <w:rsid w:val="00D8049D"/>
    <w:rsid w:val="00D80E5F"/>
    <w:rsid w:val="00D81753"/>
    <w:rsid w:val="00D8557D"/>
    <w:rsid w:val="00D90149"/>
    <w:rsid w:val="00D920F7"/>
    <w:rsid w:val="00D9248E"/>
    <w:rsid w:val="00DA1068"/>
    <w:rsid w:val="00DA1A71"/>
    <w:rsid w:val="00DA46C5"/>
    <w:rsid w:val="00DA5F5A"/>
    <w:rsid w:val="00DA6225"/>
    <w:rsid w:val="00DB0BD4"/>
    <w:rsid w:val="00DB56AD"/>
    <w:rsid w:val="00DC44D0"/>
    <w:rsid w:val="00DD17A2"/>
    <w:rsid w:val="00DE6FB9"/>
    <w:rsid w:val="00DF0FBC"/>
    <w:rsid w:val="00DF2256"/>
    <w:rsid w:val="00DF2524"/>
    <w:rsid w:val="00E05EEE"/>
    <w:rsid w:val="00E06FCE"/>
    <w:rsid w:val="00E14202"/>
    <w:rsid w:val="00E21B1E"/>
    <w:rsid w:val="00E21CE2"/>
    <w:rsid w:val="00E318AD"/>
    <w:rsid w:val="00E33945"/>
    <w:rsid w:val="00E346EF"/>
    <w:rsid w:val="00E372FB"/>
    <w:rsid w:val="00E402DD"/>
    <w:rsid w:val="00E40958"/>
    <w:rsid w:val="00E4173C"/>
    <w:rsid w:val="00E4215A"/>
    <w:rsid w:val="00E42EAC"/>
    <w:rsid w:val="00E4344D"/>
    <w:rsid w:val="00E44212"/>
    <w:rsid w:val="00E50169"/>
    <w:rsid w:val="00E51A24"/>
    <w:rsid w:val="00E60290"/>
    <w:rsid w:val="00E6404F"/>
    <w:rsid w:val="00E65D3E"/>
    <w:rsid w:val="00E6768A"/>
    <w:rsid w:val="00E738C2"/>
    <w:rsid w:val="00E8382E"/>
    <w:rsid w:val="00E85805"/>
    <w:rsid w:val="00E8682E"/>
    <w:rsid w:val="00E9274A"/>
    <w:rsid w:val="00E93D23"/>
    <w:rsid w:val="00E951AA"/>
    <w:rsid w:val="00EA0734"/>
    <w:rsid w:val="00EA26AC"/>
    <w:rsid w:val="00EA3928"/>
    <w:rsid w:val="00EB23D2"/>
    <w:rsid w:val="00EB51F4"/>
    <w:rsid w:val="00EC0260"/>
    <w:rsid w:val="00EC51F6"/>
    <w:rsid w:val="00EC6CF4"/>
    <w:rsid w:val="00EC6D61"/>
    <w:rsid w:val="00EC74E4"/>
    <w:rsid w:val="00ED12D3"/>
    <w:rsid w:val="00ED1999"/>
    <w:rsid w:val="00ED3BD1"/>
    <w:rsid w:val="00ED3F96"/>
    <w:rsid w:val="00ED6300"/>
    <w:rsid w:val="00EE0AE4"/>
    <w:rsid w:val="00EE10A6"/>
    <w:rsid w:val="00EE78A5"/>
    <w:rsid w:val="00EF6EBD"/>
    <w:rsid w:val="00F10C3A"/>
    <w:rsid w:val="00F14E05"/>
    <w:rsid w:val="00F20D9C"/>
    <w:rsid w:val="00F22709"/>
    <w:rsid w:val="00F27E32"/>
    <w:rsid w:val="00F30A10"/>
    <w:rsid w:val="00F3216E"/>
    <w:rsid w:val="00F3266D"/>
    <w:rsid w:val="00F33351"/>
    <w:rsid w:val="00F3452D"/>
    <w:rsid w:val="00F34693"/>
    <w:rsid w:val="00F3568C"/>
    <w:rsid w:val="00F36665"/>
    <w:rsid w:val="00F43EA6"/>
    <w:rsid w:val="00F440A9"/>
    <w:rsid w:val="00F50286"/>
    <w:rsid w:val="00F525AE"/>
    <w:rsid w:val="00F5657A"/>
    <w:rsid w:val="00F57A3E"/>
    <w:rsid w:val="00F61CBE"/>
    <w:rsid w:val="00F63559"/>
    <w:rsid w:val="00F6403E"/>
    <w:rsid w:val="00F6546C"/>
    <w:rsid w:val="00F67DC1"/>
    <w:rsid w:val="00F67EF3"/>
    <w:rsid w:val="00F7001C"/>
    <w:rsid w:val="00F70AF8"/>
    <w:rsid w:val="00F71D13"/>
    <w:rsid w:val="00F729B7"/>
    <w:rsid w:val="00F733A0"/>
    <w:rsid w:val="00F75F11"/>
    <w:rsid w:val="00F77339"/>
    <w:rsid w:val="00F82DB7"/>
    <w:rsid w:val="00F940AC"/>
    <w:rsid w:val="00F96B76"/>
    <w:rsid w:val="00FA64CC"/>
    <w:rsid w:val="00FA6A32"/>
    <w:rsid w:val="00FB0394"/>
    <w:rsid w:val="00FB2F9B"/>
    <w:rsid w:val="00FB3D88"/>
    <w:rsid w:val="00FB4F2E"/>
    <w:rsid w:val="00FC1128"/>
    <w:rsid w:val="00FC1FCC"/>
    <w:rsid w:val="00FC609A"/>
    <w:rsid w:val="00FD12C4"/>
    <w:rsid w:val="00FD3C14"/>
    <w:rsid w:val="00FD50C9"/>
    <w:rsid w:val="00FE2822"/>
    <w:rsid w:val="00FE3B47"/>
    <w:rsid w:val="00FE4D7D"/>
    <w:rsid w:val="00FE5CD0"/>
    <w:rsid w:val="00FF182E"/>
    <w:rsid w:val="00FF5B3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FA58"/>
  <w15:docId w15:val="{E4D81184-832F-4B17-817F-45E34E0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FA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8C142C"/>
    <w:pPr>
      <w:widowControl w:val="0"/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74B83"/>
    <w:rPr>
      <w:sz w:val="16"/>
      <w:szCs w:val="16"/>
    </w:rPr>
  </w:style>
  <w:style w:type="paragraph" w:styleId="a4">
    <w:name w:val="annotation text"/>
    <w:basedOn w:val="a"/>
    <w:link w:val="a5"/>
    <w:semiHidden/>
    <w:rsid w:val="0047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7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4B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4B83"/>
    <w:rPr>
      <w:sz w:val="20"/>
      <w:szCs w:val="20"/>
    </w:rPr>
  </w:style>
  <w:style w:type="character" w:styleId="aa">
    <w:name w:val="footnote reference"/>
    <w:basedOn w:val="a0"/>
    <w:semiHidden/>
    <w:unhideWhenUsed/>
    <w:rsid w:val="00474B83"/>
    <w:rPr>
      <w:vertAlign w:val="superscript"/>
    </w:rPr>
  </w:style>
  <w:style w:type="paragraph" w:styleId="ab">
    <w:name w:val="List Paragraph"/>
    <w:basedOn w:val="a"/>
    <w:uiPriority w:val="34"/>
    <w:qFormat/>
    <w:rsid w:val="00B42DD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C142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c">
    <w:name w:val="Revision"/>
    <w:hidden/>
    <w:uiPriority w:val="99"/>
    <w:semiHidden/>
    <w:rsid w:val="008C142C"/>
    <w:pPr>
      <w:spacing w:after="0" w:line="240" w:lineRule="auto"/>
    </w:pPr>
  </w:style>
  <w:style w:type="paragraph" w:styleId="ad">
    <w:name w:val="Title"/>
    <w:basedOn w:val="a"/>
    <w:link w:val="ae"/>
    <w:qFormat/>
    <w:rsid w:val="00AD0C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D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06FB7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443B2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443B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3132"/>
  </w:style>
  <w:style w:type="paragraph" w:styleId="af4">
    <w:name w:val="footer"/>
    <w:basedOn w:val="a"/>
    <w:link w:val="af5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Правила проведения конверсионных операций по рыночному курсу в ПАО «МТС-Банк»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C046A5-FB7E-40EB-AC3F-D60562C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Кочетков Олег Олегович</cp:lastModifiedBy>
  <cp:revision>3</cp:revision>
  <cp:lastPrinted>2018-01-15T13:40:00Z</cp:lastPrinted>
  <dcterms:created xsi:type="dcterms:W3CDTF">2019-11-07T12:04:00Z</dcterms:created>
  <dcterms:modified xsi:type="dcterms:W3CDTF">2019-11-07T13:06:00Z</dcterms:modified>
</cp:coreProperties>
</file>