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19BEEF33" wp14:editId="4CEB36EB">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w:t>
      </w:r>
      <w:r w:rsidR="00A930B9">
        <w:rPr>
          <w:b/>
          <w:szCs w:val="24"/>
        </w:rPr>
        <w:t>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930B9">
        <w:rPr>
          <w:b/>
          <w:szCs w:val="24"/>
        </w:rPr>
        <w:t>О.Е.</w:t>
      </w:r>
      <w:r w:rsidR="00A52712">
        <w:rPr>
          <w:b/>
          <w:szCs w:val="24"/>
        </w:rPr>
        <w:t xml:space="preserve"> </w:t>
      </w:r>
      <w:r w:rsidR="00A930B9">
        <w:rPr>
          <w:b/>
          <w:szCs w:val="24"/>
        </w:rPr>
        <w:t>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Default="00FE0837"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Pr="00E749D0" w:rsidRDefault="00FF4B6C" w:rsidP="00163D37">
      <w:pPr>
        <w:spacing w:after="0" w:line="240" w:lineRule="auto"/>
        <w:ind w:firstLine="540"/>
        <w:jc w:val="center"/>
        <w:rPr>
          <w:b/>
          <w:bCs/>
        </w:rPr>
      </w:pPr>
    </w:p>
    <w:p w:rsidR="00FE0837" w:rsidRPr="00E749D0" w:rsidRDefault="00FE0837"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873AD9">
        <w:rPr>
          <w:b/>
          <w:bCs/>
        </w:rPr>
        <w:t>открытого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FE0837" w:rsidRDefault="00BF24DB" w:rsidP="00873AD9">
      <w:pPr>
        <w:autoSpaceDE w:val="0"/>
        <w:autoSpaceDN w:val="0"/>
        <w:adjustRightInd w:val="0"/>
        <w:spacing w:after="0" w:line="240" w:lineRule="auto"/>
        <w:jc w:val="center"/>
        <w:rPr>
          <w:sz w:val="22"/>
        </w:rPr>
      </w:pPr>
      <w:r w:rsidRPr="00BF24DB">
        <w:rPr>
          <w:b/>
        </w:rPr>
        <w:t xml:space="preserve">на </w:t>
      </w:r>
      <w:r w:rsidR="00294B09" w:rsidRPr="00294B09">
        <w:rPr>
          <w:b/>
        </w:rPr>
        <w:t>Сопровождение Электронного периодического справочника «Система ГАРАНТ»</w:t>
      </w:r>
      <w:r w:rsidR="00294B09">
        <w:rPr>
          <w:b/>
        </w:rPr>
        <w:t xml:space="preserve"> для</w:t>
      </w:r>
      <w:r w:rsidR="00873AD9" w:rsidRPr="00873AD9">
        <w:rPr>
          <w:b/>
        </w:rPr>
        <w:t xml:space="preserve"> </w:t>
      </w:r>
      <w:r w:rsidR="00294B09">
        <w:rPr>
          <w:b/>
        </w:rPr>
        <w:t xml:space="preserve">ПАО </w:t>
      </w:r>
      <w:r w:rsidR="00873AD9">
        <w:rPr>
          <w:b/>
        </w:rPr>
        <w:t>«</w:t>
      </w:r>
      <w:r w:rsidR="00873AD9" w:rsidRPr="00873AD9">
        <w:rPr>
          <w:b/>
        </w:rPr>
        <w:t>МТС-Банк</w:t>
      </w:r>
      <w:r w:rsidRPr="00BF24DB">
        <w:rPr>
          <w:b/>
        </w:rPr>
        <w:t>»</w:t>
      </w: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594BB6">
        <w:t>17</w:t>
      </w:r>
      <w:r>
        <w:t>г</w:t>
      </w:r>
      <w:r w:rsidRPr="002B5752">
        <w:t>.</w:t>
      </w: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45435D">
      <w:pPr>
        <w:pStyle w:val="14"/>
        <w:jc w:val="left"/>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3A28A1">
          <w:rPr>
            <w:webHidden/>
          </w:rPr>
          <w:t>3</w:t>
        </w:r>
        <w:r w:rsidRPr="00EC69C4">
          <w:rPr>
            <w:webHidden/>
          </w:rPr>
          <w:fldChar w:fldCharType="end"/>
        </w:r>
      </w:hyperlink>
    </w:p>
    <w:p w:rsidR="00FE0837" w:rsidRPr="00EC69C4" w:rsidRDefault="001C52A5" w:rsidP="0045435D">
      <w:pPr>
        <w:pStyle w:val="14"/>
        <w:jc w:val="left"/>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3A28A1">
          <w:rPr>
            <w:webHidden/>
          </w:rPr>
          <w:t>3</w:t>
        </w:r>
        <w:r w:rsidR="00FE0837" w:rsidRPr="00EC69C4">
          <w:rPr>
            <w:webHidden/>
          </w:rPr>
          <w:fldChar w:fldCharType="end"/>
        </w:r>
      </w:hyperlink>
    </w:p>
    <w:p w:rsidR="00FE0837" w:rsidRPr="00EC69C4" w:rsidRDefault="001C52A5" w:rsidP="0045435D">
      <w:pPr>
        <w:pStyle w:val="14"/>
        <w:jc w:val="left"/>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rsidR="00FE0837" w:rsidRPr="00EC69C4" w:rsidRDefault="001C52A5" w:rsidP="0045435D">
      <w:pPr>
        <w:pStyle w:val="14"/>
        <w:jc w:val="left"/>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w:t>
        </w:r>
        <w:r w:rsidR="000E3E3F">
          <w:rPr>
            <w:rStyle w:val="af"/>
            <w:lang w:val="ru-RU"/>
          </w:rPr>
          <w:t>ц</w:t>
        </w:r>
        <w:r w:rsidR="00FE0837" w:rsidRPr="00EC69C4">
          <w:rPr>
            <w:rStyle w:val="af"/>
          </w:rPr>
          <w:t xml:space="preserve">еновых </w:t>
        </w:r>
        <w:r w:rsidR="000E3E3F">
          <w:rPr>
            <w:rStyle w:val="af"/>
            <w:lang w:val="ru-RU"/>
          </w:rPr>
          <w:t>п</w:t>
        </w:r>
        <w:r w:rsidR="00FE0837" w:rsidRPr="00EC69C4">
          <w:rPr>
            <w:rStyle w:val="af"/>
          </w:rPr>
          <w:t>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3A28A1">
          <w:rPr>
            <w:webHidden/>
          </w:rPr>
          <w:t>4</w:t>
        </w:r>
        <w:r w:rsidR="00FE0837" w:rsidRPr="00EC69C4">
          <w:rPr>
            <w:webHidden/>
          </w:rPr>
          <w:fldChar w:fldCharType="end"/>
        </w:r>
      </w:hyperlink>
    </w:p>
    <w:p w:rsidR="00FE0837" w:rsidRPr="00EC69C4" w:rsidRDefault="001C52A5" w:rsidP="0045435D">
      <w:pPr>
        <w:pStyle w:val="14"/>
        <w:jc w:val="left"/>
        <w:rPr>
          <w:rFonts w:ascii="Calibri" w:eastAsia="Times New Roman" w:hAnsi="Calibri"/>
          <w:bCs/>
          <w:caps/>
          <w:sz w:val="22"/>
          <w:szCs w:val="22"/>
        </w:rPr>
      </w:pPr>
      <w:hyperlink w:anchor="_Toc283141051" w:history="1">
        <w:r w:rsidR="00EC69C4" w:rsidRPr="00EC69C4">
          <w:rPr>
            <w:rStyle w:val="af"/>
            <w:lang w:val="ru-RU"/>
          </w:rPr>
          <w:t>5</w:t>
        </w:r>
        <w:r w:rsidR="000E3E3F">
          <w:rPr>
            <w:rStyle w:val="af"/>
          </w:rPr>
          <w:t xml:space="preserve">.Подача </w:t>
        </w:r>
        <w:r w:rsidR="000E3E3F">
          <w:rPr>
            <w:rStyle w:val="af"/>
            <w:lang w:val="ru-RU"/>
          </w:rPr>
          <w:t>ц</w:t>
        </w:r>
        <w:r w:rsidR="000E3E3F">
          <w:rPr>
            <w:rStyle w:val="af"/>
          </w:rPr>
          <w:t xml:space="preserve">еновых </w:t>
        </w:r>
        <w:r w:rsidR="000E3E3F">
          <w:rPr>
            <w:rStyle w:val="af"/>
            <w:lang w:val="ru-RU"/>
          </w:rPr>
          <w:t>п</w:t>
        </w:r>
        <w:r w:rsidR="00FE0837" w:rsidRPr="00EC69C4">
          <w:rPr>
            <w:rStyle w:val="af"/>
          </w:rPr>
          <w:t>редложений и их прием.</w:t>
        </w:r>
        <w:r w:rsidR="00FE0837" w:rsidRPr="00EC69C4">
          <w:rPr>
            <w:webHidden/>
          </w:rPr>
          <w:tab/>
        </w:r>
        <w:r w:rsidR="00EC69C4" w:rsidRPr="00EC69C4">
          <w:rPr>
            <w:webHidden/>
            <w:lang w:val="ru-RU"/>
          </w:rPr>
          <w:t>5</w:t>
        </w:r>
      </w:hyperlink>
    </w:p>
    <w:p w:rsidR="00FE0837" w:rsidRPr="00EC69C4" w:rsidRDefault="001C52A5" w:rsidP="0045435D">
      <w:pPr>
        <w:pStyle w:val="14"/>
        <w:jc w:val="left"/>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rsidR="00DB6474" w:rsidRPr="00EC69C4" w:rsidRDefault="001C52A5" w:rsidP="0045435D">
      <w:pPr>
        <w:pStyle w:val="14"/>
        <w:jc w:val="left"/>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sidR="003A28A1">
          <w:rPr>
            <w:rStyle w:val="af"/>
            <w:webHidden/>
            <w:lang w:val="ru-RU"/>
          </w:rPr>
          <w:t>7</w:t>
        </w:r>
        <w:r w:rsidR="00DB6474" w:rsidRPr="00EC69C4">
          <w:rPr>
            <w:rStyle w:val="af"/>
            <w:webHidden/>
            <w:lang w:val="ru-RU"/>
          </w:rPr>
          <w:fldChar w:fldCharType="end"/>
        </w:r>
      </w:hyperlink>
    </w:p>
    <w:p w:rsidR="00EC69C4" w:rsidRPr="00EC69C4" w:rsidRDefault="00EC69C4" w:rsidP="0045435D">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45435D">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A52712">
      <w:pPr>
        <w:pStyle w:val="11112"/>
        <w:keepNext w:val="0"/>
        <w:pageBreakBefore/>
        <w:numPr>
          <w:ilvl w:val="0"/>
          <w:numId w:val="13"/>
        </w:numPr>
        <w:ind w:left="714" w:hanging="357"/>
        <w:jc w:val="center"/>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BF24DB" w:rsidRPr="00BF24DB" w:rsidRDefault="008D4DCA" w:rsidP="00BF24DB">
      <w:pPr>
        <w:numPr>
          <w:ilvl w:val="1"/>
          <w:numId w:val="14"/>
        </w:numPr>
        <w:spacing w:after="0" w:line="240" w:lineRule="auto"/>
        <w:ind w:left="0" w:hanging="6"/>
        <w:jc w:val="both"/>
        <w:rPr>
          <w:b/>
        </w:rPr>
      </w:pPr>
      <w:bookmarkStart w:id="2" w:name="_Toc283141046"/>
      <w:r w:rsidRPr="00BF24DB">
        <w:rPr>
          <w:b/>
          <w:szCs w:val="24"/>
        </w:rPr>
        <w:t>Организатором закупки</w:t>
      </w:r>
      <w:r w:rsidR="00163D37" w:rsidRPr="00BF24DB">
        <w:rPr>
          <w:b/>
          <w:szCs w:val="24"/>
        </w:rPr>
        <w:t xml:space="preserve"> </w:t>
      </w:r>
      <w:r w:rsidRPr="00BF24DB">
        <w:rPr>
          <w:szCs w:val="24"/>
        </w:rPr>
        <w:t xml:space="preserve">является </w:t>
      </w:r>
      <w:r w:rsidR="00E93FD7" w:rsidRPr="00BF24DB">
        <w:rPr>
          <w:szCs w:val="24"/>
        </w:rPr>
        <w:t>П</w:t>
      </w:r>
      <w:r w:rsidR="00011453" w:rsidRPr="00BF24DB">
        <w:rPr>
          <w:szCs w:val="24"/>
        </w:rPr>
        <w:t>АО «МТС-Банк»</w:t>
      </w:r>
      <w:r w:rsidRPr="00BF24DB">
        <w:rPr>
          <w:szCs w:val="24"/>
        </w:rPr>
        <w:t xml:space="preserve"> - юридический адрес:</w:t>
      </w:r>
      <w:r w:rsidR="00BF24DB">
        <w:rPr>
          <w:szCs w:val="24"/>
        </w:rPr>
        <w:t xml:space="preserve"> </w:t>
      </w:r>
      <w:r w:rsidRPr="00BF24DB">
        <w:rPr>
          <w:szCs w:val="24"/>
        </w:rPr>
        <w:t xml:space="preserve">Российская Федерация, </w:t>
      </w:r>
      <w:r w:rsidR="00CC698D" w:rsidRPr="00BF24DB">
        <w:rPr>
          <w:szCs w:val="24"/>
        </w:rPr>
        <w:t>115432</w:t>
      </w:r>
      <w:r w:rsidRPr="00BF24DB">
        <w:rPr>
          <w:szCs w:val="24"/>
        </w:rPr>
        <w:t xml:space="preserve">, г. Москва, </w:t>
      </w:r>
      <w:r w:rsidR="00CC698D" w:rsidRPr="00BF24DB">
        <w:rPr>
          <w:szCs w:val="24"/>
        </w:rPr>
        <w:t>пр-т Андропова, 18, корп.1</w:t>
      </w:r>
      <w:r w:rsidRPr="00BF24DB">
        <w:rPr>
          <w:szCs w:val="24"/>
        </w:rPr>
        <w:t xml:space="preserve"> (далее – Банк). Организатор закупки Уведомлением о проведении </w:t>
      </w:r>
      <w:r w:rsidR="00594BB6" w:rsidRPr="00BF24DB">
        <w:rPr>
          <w:szCs w:val="24"/>
        </w:rPr>
        <w:t>открытого</w:t>
      </w:r>
      <w:r w:rsidR="00862C68" w:rsidRPr="00BF24DB">
        <w:rPr>
          <w:szCs w:val="24"/>
        </w:rPr>
        <w:t xml:space="preserve"> </w:t>
      </w:r>
      <w:r w:rsidRPr="00BF24DB">
        <w:rPr>
          <w:szCs w:val="24"/>
        </w:rPr>
        <w:t>запроса цен</w:t>
      </w:r>
      <w:r w:rsidR="007D62F7" w:rsidRPr="00BF24DB">
        <w:rPr>
          <w:szCs w:val="24"/>
        </w:rPr>
        <w:t xml:space="preserve"> </w:t>
      </w:r>
      <w:r w:rsidRPr="00BF24DB">
        <w:rPr>
          <w:szCs w:val="24"/>
        </w:rPr>
        <w:t>пригла</w:t>
      </w:r>
      <w:r w:rsidR="007D62F7" w:rsidRPr="00BF24DB">
        <w:rPr>
          <w:szCs w:val="24"/>
        </w:rPr>
        <w:t>шает</w:t>
      </w:r>
      <w:r w:rsidRPr="00BF24DB">
        <w:rPr>
          <w:szCs w:val="24"/>
        </w:rPr>
        <w:t xml:space="preserve"> организации к участию в процедуре конкурентного запроса цен (далее – Запрос цен)</w:t>
      </w:r>
    </w:p>
    <w:p w:rsidR="006D38F3" w:rsidRDefault="00BF24DB" w:rsidP="00BF24DB">
      <w:pPr>
        <w:spacing w:after="0" w:line="240" w:lineRule="auto"/>
        <w:jc w:val="both"/>
        <w:rPr>
          <w:b/>
        </w:rPr>
      </w:pPr>
      <w:r w:rsidRPr="00BF24DB">
        <w:rPr>
          <w:b/>
        </w:rPr>
        <w:t xml:space="preserve">на </w:t>
      </w:r>
      <w:r w:rsidR="00294B09" w:rsidRPr="00294B09">
        <w:rPr>
          <w:b/>
        </w:rPr>
        <w:t>Сопровождение Электронного периодического справочника «Система ГАРАНТ»</w:t>
      </w:r>
      <w:r w:rsidR="00294B09">
        <w:rPr>
          <w:b/>
        </w:rPr>
        <w:t xml:space="preserve"> для ПАО</w:t>
      </w:r>
      <w:r w:rsidR="00873AD9" w:rsidRPr="00873AD9">
        <w:rPr>
          <w:b/>
        </w:rPr>
        <w:t xml:space="preserve"> </w:t>
      </w:r>
      <w:r w:rsidR="00873AD9">
        <w:rPr>
          <w:b/>
        </w:rPr>
        <w:t>«</w:t>
      </w:r>
      <w:r w:rsidR="00873AD9" w:rsidRPr="00873AD9">
        <w:rPr>
          <w:b/>
        </w:rPr>
        <w:t>МТС-Банк</w:t>
      </w:r>
      <w:r w:rsidR="00873AD9">
        <w:rPr>
          <w:b/>
        </w:rPr>
        <w:t>»</w:t>
      </w:r>
      <w:r w:rsidR="006D38F3">
        <w:rPr>
          <w:b/>
        </w:rPr>
        <w:t>.</w:t>
      </w:r>
    </w:p>
    <w:p w:rsidR="008D4DCA" w:rsidRDefault="008D4DCA" w:rsidP="00BF24DB">
      <w:pPr>
        <w:spacing w:after="0" w:line="240" w:lineRule="auto"/>
        <w:jc w:val="both"/>
        <w:rPr>
          <w:b/>
          <w:szCs w:val="24"/>
        </w:rPr>
      </w:pPr>
      <w:r w:rsidRPr="008D4DCA">
        <w:rPr>
          <w:b/>
          <w:szCs w:val="24"/>
        </w:rPr>
        <w:t xml:space="preserve">Контактная информация организатора закупки: </w:t>
      </w:r>
    </w:p>
    <w:p w:rsidR="00BF24DB" w:rsidRPr="008D4DCA" w:rsidRDefault="00BF24DB" w:rsidP="00BF24DB">
      <w:pPr>
        <w:spacing w:after="0" w:line="240" w:lineRule="auto"/>
        <w:jc w:val="both"/>
        <w:rPr>
          <w:b/>
          <w:szCs w:val="24"/>
        </w:rPr>
      </w:pPr>
    </w:p>
    <w:p w:rsidR="00032CFB" w:rsidRPr="00031753" w:rsidRDefault="00032CFB" w:rsidP="00A90D3F">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A90D3F">
      <w:pPr>
        <w:pStyle w:val="a1"/>
        <w:numPr>
          <w:ilvl w:val="0"/>
          <w:numId w:val="0"/>
        </w:numPr>
        <w:spacing w:line="240" w:lineRule="auto"/>
        <w:jc w:val="both"/>
        <w:rPr>
          <w:kern w:val="28"/>
          <w:szCs w:val="24"/>
        </w:rPr>
      </w:pPr>
      <w:r w:rsidRPr="00031753">
        <w:rPr>
          <w:kern w:val="28"/>
          <w:szCs w:val="24"/>
        </w:rPr>
        <w:t xml:space="preserve">Ответственный: </w:t>
      </w:r>
      <w:r w:rsidR="00BA577D">
        <w:rPr>
          <w:kern w:val="28"/>
          <w:szCs w:val="24"/>
        </w:rPr>
        <w:t>Швец Егор</w:t>
      </w:r>
    </w:p>
    <w:p w:rsidR="00032CFB" w:rsidRPr="00BA577D" w:rsidRDefault="00032CFB" w:rsidP="00A90D3F">
      <w:pPr>
        <w:pStyle w:val="a1"/>
        <w:numPr>
          <w:ilvl w:val="0"/>
          <w:numId w:val="0"/>
        </w:numPr>
        <w:spacing w:line="240" w:lineRule="auto"/>
        <w:jc w:val="both"/>
        <w:rPr>
          <w:kern w:val="28"/>
          <w:szCs w:val="24"/>
        </w:rPr>
      </w:pPr>
      <w:r w:rsidRPr="006C652D">
        <w:rPr>
          <w:kern w:val="28"/>
          <w:szCs w:val="24"/>
          <w:lang w:val="en-US"/>
        </w:rPr>
        <w:t>e</w:t>
      </w:r>
      <w:r w:rsidRPr="00BA577D">
        <w:rPr>
          <w:kern w:val="28"/>
          <w:szCs w:val="24"/>
        </w:rPr>
        <w:t>-</w:t>
      </w:r>
      <w:r w:rsidRPr="006C652D">
        <w:rPr>
          <w:kern w:val="28"/>
          <w:szCs w:val="24"/>
          <w:lang w:val="en-US"/>
        </w:rPr>
        <w:t>mail</w:t>
      </w:r>
      <w:r w:rsidRPr="00BA577D">
        <w:rPr>
          <w:kern w:val="28"/>
          <w:szCs w:val="24"/>
        </w:rPr>
        <w:t xml:space="preserve">: </w:t>
      </w:r>
      <w:proofErr w:type="spellStart"/>
      <w:r>
        <w:rPr>
          <w:lang w:val="en-US"/>
        </w:rPr>
        <w:t>zakupki</w:t>
      </w:r>
      <w:proofErr w:type="spellEnd"/>
      <w:r w:rsidRPr="00BA577D">
        <w:t>@</w:t>
      </w:r>
      <w:proofErr w:type="spellStart"/>
      <w:r w:rsidRPr="00AA759A">
        <w:rPr>
          <w:lang w:val="en-US"/>
        </w:rPr>
        <w:t>mtsbank</w:t>
      </w:r>
      <w:proofErr w:type="spellEnd"/>
      <w:r w:rsidRPr="00BA577D">
        <w:t>.</w:t>
      </w:r>
      <w:proofErr w:type="spellStart"/>
      <w:r>
        <w:rPr>
          <w:lang w:val="en-US"/>
        </w:rPr>
        <w:t>ru</w:t>
      </w:r>
      <w:proofErr w:type="spellEnd"/>
    </w:p>
    <w:p w:rsidR="00032CFB" w:rsidRPr="00BB4FD3" w:rsidRDefault="00032CFB" w:rsidP="00A90D3F">
      <w:pPr>
        <w:pStyle w:val="a1"/>
        <w:numPr>
          <w:ilvl w:val="0"/>
          <w:numId w:val="0"/>
        </w:numPr>
        <w:spacing w:line="240" w:lineRule="auto"/>
        <w:jc w:val="both"/>
        <w:rPr>
          <w:kern w:val="28"/>
          <w:szCs w:val="24"/>
        </w:rPr>
      </w:pPr>
      <w:r w:rsidRPr="00031753">
        <w:rPr>
          <w:kern w:val="28"/>
          <w:szCs w:val="24"/>
        </w:rPr>
        <w:t>Телефон</w:t>
      </w:r>
      <w:r w:rsidRPr="00BB4FD3">
        <w:rPr>
          <w:kern w:val="28"/>
          <w:szCs w:val="24"/>
        </w:rPr>
        <w:t>/</w:t>
      </w:r>
      <w:r w:rsidRPr="00031753">
        <w:rPr>
          <w:kern w:val="28"/>
          <w:szCs w:val="24"/>
        </w:rPr>
        <w:t>факс</w:t>
      </w:r>
      <w:r w:rsidRPr="00BB4FD3">
        <w:rPr>
          <w:kern w:val="28"/>
          <w:szCs w:val="24"/>
        </w:rPr>
        <w:t>: +7</w:t>
      </w:r>
      <w:r w:rsidRPr="00BB4FD3">
        <w:rPr>
          <w:noProof/>
          <w:szCs w:val="24"/>
        </w:rPr>
        <w:t>(495) 745-81-84 (</w:t>
      </w:r>
      <w:r w:rsidRPr="002754CB">
        <w:rPr>
          <w:noProof/>
          <w:szCs w:val="24"/>
        </w:rPr>
        <w:t>доб</w:t>
      </w:r>
      <w:r w:rsidRPr="00BB4FD3">
        <w:rPr>
          <w:noProof/>
          <w:szCs w:val="24"/>
        </w:rPr>
        <w:t>. 1-</w:t>
      </w:r>
      <w:r w:rsidR="00BA577D">
        <w:rPr>
          <w:noProof/>
          <w:szCs w:val="24"/>
        </w:rPr>
        <w:t>34-63</w:t>
      </w:r>
      <w:r w:rsidRPr="00BB4FD3">
        <w:rPr>
          <w:szCs w:val="24"/>
        </w:rPr>
        <w:t>)</w:t>
      </w:r>
    </w:p>
    <w:p w:rsidR="008D4DCA" w:rsidRDefault="008D4DCA" w:rsidP="00A90D3F">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A90D3F">
      <w:pPr>
        <w:numPr>
          <w:ilvl w:val="1"/>
          <w:numId w:val="14"/>
        </w:numPr>
        <w:spacing w:after="0" w:line="240" w:lineRule="auto"/>
        <w:ind w:left="0" w:firstLine="0"/>
        <w:jc w:val="both"/>
        <w:rPr>
          <w:b/>
          <w:szCs w:val="24"/>
        </w:rPr>
      </w:pPr>
      <w:r w:rsidRPr="00E37CFD">
        <w:rPr>
          <w:b/>
          <w:szCs w:val="24"/>
        </w:rPr>
        <w:t>Правовой статус процедуры и документов</w:t>
      </w:r>
    </w:p>
    <w:p w:rsidR="0042799E" w:rsidRDefault="0042799E" w:rsidP="00A90D3F">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A90D3F">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A90D3F">
      <w:pPr>
        <w:numPr>
          <w:ilvl w:val="0"/>
          <w:numId w:val="15"/>
        </w:numPr>
        <w:spacing w:line="240" w:lineRule="auto"/>
        <w:ind w:left="0" w:firstLine="0"/>
        <w:jc w:val="center"/>
        <w:rPr>
          <w:b/>
          <w:caps/>
          <w:szCs w:val="24"/>
        </w:rPr>
      </w:pPr>
      <w:r w:rsidRPr="006D4433">
        <w:rPr>
          <w:b/>
          <w:caps/>
          <w:szCs w:val="24"/>
        </w:rPr>
        <w:t>Предмет закупки</w:t>
      </w:r>
      <w:bookmarkEnd w:id="2"/>
    </w:p>
    <w:p w:rsidR="00BF24DB" w:rsidRPr="00BF24DB" w:rsidRDefault="004414CB" w:rsidP="00BF24DB">
      <w:pPr>
        <w:autoSpaceDE w:val="0"/>
        <w:autoSpaceDN w:val="0"/>
        <w:adjustRightInd w:val="0"/>
        <w:spacing w:after="0" w:line="240" w:lineRule="auto"/>
        <w:jc w:val="both"/>
        <w:rPr>
          <w:b/>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p>
    <w:p w:rsidR="006D4433" w:rsidRPr="006A682F" w:rsidRDefault="00BF24DB" w:rsidP="00873AD9">
      <w:pPr>
        <w:autoSpaceDE w:val="0"/>
        <w:autoSpaceDN w:val="0"/>
        <w:adjustRightInd w:val="0"/>
        <w:spacing w:after="0" w:line="240" w:lineRule="auto"/>
        <w:jc w:val="both"/>
        <w:rPr>
          <w:snapToGrid w:val="0"/>
          <w:sz w:val="20"/>
          <w:szCs w:val="20"/>
        </w:rPr>
      </w:pPr>
      <w:r w:rsidRPr="00BF24DB">
        <w:rPr>
          <w:b/>
        </w:rPr>
        <w:t xml:space="preserve">на </w:t>
      </w:r>
      <w:r w:rsidR="00294B09" w:rsidRPr="00294B09">
        <w:rPr>
          <w:b/>
        </w:rPr>
        <w:t>Сопровождение Электронного периодического справочника «Система ГАРАНТ»</w:t>
      </w:r>
      <w:r w:rsidR="00294B09">
        <w:rPr>
          <w:b/>
        </w:rPr>
        <w:t xml:space="preserve"> для ПАО</w:t>
      </w:r>
      <w:r w:rsidR="00873AD9" w:rsidRPr="00873AD9">
        <w:rPr>
          <w:b/>
        </w:rPr>
        <w:t xml:space="preserve"> </w:t>
      </w:r>
      <w:r w:rsidR="00873AD9">
        <w:rPr>
          <w:b/>
        </w:rPr>
        <w:t>«</w:t>
      </w:r>
      <w:r w:rsidR="00873AD9" w:rsidRPr="00873AD9">
        <w:rPr>
          <w:b/>
        </w:rPr>
        <w:t>МТС-Банк</w:t>
      </w:r>
      <w:r w:rsidR="00873AD9">
        <w:rPr>
          <w:b/>
        </w:rPr>
        <w:t>»</w:t>
      </w:r>
      <w:r w:rsidR="00594BB6">
        <w:rPr>
          <w:b/>
        </w:rPr>
        <w:t xml:space="preserve"> </w:t>
      </w:r>
      <w:r w:rsidR="00EA32ED">
        <w:rPr>
          <w:szCs w:val="24"/>
        </w:rPr>
        <w:t>согласно требованиям Технического задания:</w:t>
      </w:r>
    </w:p>
    <w:p w:rsidR="006E05D7" w:rsidRDefault="00AC3B37" w:rsidP="00A90D3F">
      <w:pPr>
        <w:numPr>
          <w:ilvl w:val="0"/>
          <w:numId w:val="18"/>
        </w:numPr>
        <w:spacing w:after="0" w:line="240" w:lineRule="auto"/>
        <w:ind w:left="0" w:firstLine="0"/>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BF24DB" w:rsidRPr="00B46C5C" w:rsidRDefault="006E05D7" w:rsidP="00BF24DB">
      <w:pPr>
        <w:spacing w:after="0" w:line="240" w:lineRule="auto"/>
        <w:ind w:left="792"/>
      </w:pPr>
      <w:r w:rsidRPr="00594BB6">
        <w:rPr>
          <w:b/>
          <w:bCs/>
        </w:rPr>
        <w:t>Платежные условия договора:</w:t>
      </w:r>
      <w:r w:rsidR="00862C68" w:rsidRPr="00862C68">
        <w:t xml:space="preserve"> </w:t>
      </w:r>
      <w:r w:rsidR="00594BB6">
        <w:t xml:space="preserve"> </w:t>
      </w:r>
    </w:p>
    <w:p w:rsidR="00BF24DB" w:rsidRPr="00B46C5C" w:rsidRDefault="00294B09" w:rsidP="00BF24DB">
      <w:pPr>
        <w:spacing w:after="0" w:line="240" w:lineRule="auto"/>
      </w:pPr>
      <w:r w:rsidRPr="00294B09">
        <w:t>все суммы денежных средств должны быть выражены в рублях РФ с НДС (если применим)</w:t>
      </w:r>
      <w:r w:rsidR="00BF24DB">
        <w:t>.</w:t>
      </w:r>
    </w:p>
    <w:p w:rsidR="00594BB6" w:rsidRPr="009C0F3D" w:rsidRDefault="00594BB6" w:rsidP="00BF24DB">
      <w:pPr>
        <w:suppressAutoHyphens/>
        <w:spacing w:after="0" w:line="240" w:lineRule="auto"/>
        <w:jc w:val="both"/>
      </w:pPr>
    </w:p>
    <w:p w:rsidR="00A52712" w:rsidRPr="00862C68" w:rsidRDefault="00A95469" w:rsidP="00A90D3F">
      <w:pPr>
        <w:numPr>
          <w:ilvl w:val="0"/>
          <w:numId w:val="18"/>
        </w:numPr>
        <w:spacing w:after="0" w:line="240" w:lineRule="auto"/>
        <w:ind w:left="0" w:firstLine="0"/>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A90D3F">
      <w:pPr>
        <w:spacing w:after="0" w:line="240" w:lineRule="auto"/>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w:t>
      </w:r>
      <w:r w:rsidRPr="00862C68">
        <w:rPr>
          <w:rFonts w:eastAsia="Calibri"/>
        </w:rPr>
        <w:lastRenderedPageBreak/>
        <w:t>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A90D3F">
      <w:pPr>
        <w:spacing w:after="0" w:line="240" w:lineRule="auto"/>
        <w:jc w:val="both"/>
        <w:rPr>
          <w:rFonts w:eastAsia="Calibri"/>
        </w:rPr>
      </w:pPr>
      <w:r w:rsidRPr="00862C68">
        <w:rPr>
          <w:rFonts w:eastAsia="Calibri"/>
        </w:rPr>
        <w:t>- банковскую гарантию, или</w:t>
      </w:r>
    </w:p>
    <w:p w:rsidR="00862C68" w:rsidRPr="00862C68" w:rsidRDefault="00862C68" w:rsidP="00A90D3F">
      <w:pPr>
        <w:spacing w:after="0" w:line="240" w:lineRule="auto"/>
        <w:jc w:val="both"/>
        <w:rPr>
          <w:rFonts w:eastAsia="Calibri"/>
        </w:rPr>
      </w:pPr>
      <w:r w:rsidRPr="00862C68">
        <w:rPr>
          <w:rFonts w:eastAsia="Calibri"/>
        </w:rPr>
        <w:t>- аккредитив, или</w:t>
      </w:r>
    </w:p>
    <w:p w:rsidR="00862C68" w:rsidRPr="00862C68" w:rsidRDefault="00862C68" w:rsidP="00A90D3F">
      <w:pPr>
        <w:spacing w:after="0" w:line="240" w:lineRule="auto"/>
        <w:jc w:val="both"/>
        <w:rPr>
          <w:rFonts w:eastAsia="Calibri"/>
        </w:rPr>
      </w:pPr>
      <w:r w:rsidRPr="00862C68">
        <w:rPr>
          <w:rFonts w:eastAsia="Calibri"/>
        </w:rPr>
        <w:t>- залог денежных средств на счете, или</w:t>
      </w:r>
    </w:p>
    <w:p w:rsidR="00862C68" w:rsidRPr="00862C68" w:rsidRDefault="00862C68" w:rsidP="00A90D3F">
      <w:pPr>
        <w:spacing w:after="0" w:line="240" w:lineRule="auto"/>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A90D3F">
      <w:pPr>
        <w:spacing w:after="0" w:line="240" w:lineRule="auto"/>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3" o:title=""/>
          </v:shape>
          <o:OLEObject Type="Embed" ProgID="Word.Document.12" ShapeID="_x0000_i1025" DrawAspect="Icon" ObjectID="_1569836827" r:id="rId14">
            <o:FieldCodes>\s</o:FieldCodes>
          </o:OLEObject>
        </w:object>
      </w:r>
    </w:p>
    <w:p w:rsidR="001C6E92" w:rsidRDefault="00163D37" w:rsidP="00A90D3F">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A90D3F">
      <w:pPr>
        <w:tabs>
          <w:tab w:val="num" w:pos="0"/>
        </w:tabs>
        <w:spacing w:after="0" w:line="240" w:lineRule="auto"/>
        <w:jc w:val="both"/>
        <w:rPr>
          <w:szCs w:val="24"/>
        </w:rPr>
      </w:pPr>
      <w:r>
        <w:rPr>
          <w:szCs w:val="24"/>
        </w:rPr>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A90D3F">
      <w:pPr>
        <w:tabs>
          <w:tab w:val="num" w:pos="0"/>
        </w:tabs>
        <w:spacing w:after="0" w:line="240" w:lineRule="auto"/>
        <w:jc w:val="both"/>
      </w:pPr>
      <w:r>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A90D3F">
      <w:pPr>
        <w:tabs>
          <w:tab w:val="num" w:pos="0"/>
        </w:tabs>
        <w:spacing w:after="0" w:line="240" w:lineRule="auto"/>
        <w:jc w:val="both"/>
      </w:pPr>
    </w:p>
    <w:p w:rsidR="00FF4B6C" w:rsidRPr="00FF4B6C" w:rsidRDefault="001B1F74" w:rsidP="00A90D3F">
      <w:pPr>
        <w:numPr>
          <w:ilvl w:val="0"/>
          <w:numId w:val="15"/>
        </w:numPr>
        <w:spacing w:line="240" w:lineRule="auto"/>
        <w:ind w:left="0" w:firstLine="0"/>
        <w:jc w:val="center"/>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FF4B6C" w:rsidRDefault="00265DFE" w:rsidP="00A90D3F">
      <w:pPr>
        <w:pStyle w:val="affa"/>
        <w:numPr>
          <w:ilvl w:val="1"/>
          <w:numId w:val="20"/>
        </w:numPr>
        <w:suppressAutoHyphens/>
        <w:ind w:left="0" w:firstLine="0"/>
        <w:jc w:val="both"/>
      </w:pPr>
      <w:r>
        <w:t>Все суммы денежных средств должны быть выражены в рублях</w:t>
      </w:r>
      <w:r w:rsidR="00FF4B6C">
        <w:t xml:space="preserve"> РФ.</w:t>
      </w:r>
    </w:p>
    <w:p w:rsidR="00FF4B6C" w:rsidRPr="00265DFE" w:rsidRDefault="00FF4B6C" w:rsidP="00A90D3F">
      <w:pPr>
        <w:pStyle w:val="affa"/>
        <w:numPr>
          <w:ilvl w:val="1"/>
          <w:numId w:val="20"/>
        </w:numPr>
        <w:suppressAutoHyphens/>
        <w:ind w:left="0" w:firstLine="0"/>
        <w:jc w:val="both"/>
      </w:pPr>
      <w:r w:rsidRPr="00BB30BE">
        <w:t>Цена договора должна включать все применимые налоги и сборы.</w:t>
      </w:r>
      <w:r w:rsidRPr="003B66D1">
        <w:t xml:space="preserve"> </w:t>
      </w:r>
    </w:p>
    <w:p w:rsidR="00265DFE" w:rsidRDefault="001B646A" w:rsidP="00294B09">
      <w:pPr>
        <w:pStyle w:val="affa"/>
        <w:numPr>
          <w:ilvl w:val="1"/>
          <w:numId w:val="20"/>
        </w:numPr>
        <w:suppressAutoHyphens/>
        <w:ind w:left="284" w:hanging="284"/>
        <w:contextualSpacing/>
        <w:jc w:val="both"/>
      </w:pPr>
      <w:r w:rsidRPr="00931A11">
        <w:t>Стоимость, указанная в Коммерческом предложении Поставщика, должна быть фиксирована на весь период действия договора</w:t>
      </w:r>
      <w:r>
        <w:t xml:space="preserve"> (1 год)</w:t>
      </w:r>
      <w:r w:rsidRPr="00931A11">
        <w:t>.</w:t>
      </w:r>
    </w:p>
    <w:p w:rsidR="00B36302" w:rsidRPr="00B36302" w:rsidRDefault="00B36302" w:rsidP="00B36302">
      <w:pPr>
        <w:suppressAutoHyphens/>
        <w:contextualSpacing/>
        <w:jc w:val="both"/>
        <w:rPr>
          <w:b/>
        </w:rPr>
      </w:pPr>
    </w:p>
    <w:p w:rsidR="000E3E3F" w:rsidRPr="000E3E3F" w:rsidRDefault="000E3E3F" w:rsidP="00B36302">
      <w:pPr>
        <w:pStyle w:val="affa"/>
        <w:numPr>
          <w:ilvl w:val="1"/>
          <w:numId w:val="20"/>
        </w:numPr>
        <w:suppressAutoHyphens/>
        <w:ind w:left="0" w:firstLine="0"/>
        <w:contextualSpacing/>
        <w:jc w:val="both"/>
        <w:rPr>
          <w:b/>
        </w:rPr>
      </w:pPr>
      <w:r w:rsidRPr="000E3E3F">
        <w:rPr>
          <w:b/>
        </w:rPr>
        <w:t>Требования к Участникам:</w:t>
      </w:r>
      <w:bookmarkStart w:id="5" w:name="_Toc283141049"/>
      <w:bookmarkStart w:id="6" w:name="_Toc399409627"/>
      <w:bookmarkStart w:id="7" w:name="_Ref57581655"/>
    </w:p>
    <w:p w:rsidR="000E3E3F" w:rsidRPr="00647DF1" w:rsidRDefault="000E3E3F" w:rsidP="000E3E3F">
      <w:pPr>
        <w:pStyle w:val="affa"/>
        <w:suppressAutoHyphens/>
        <w:ind w:left="0"/>
        <w:contextualSpacing/>
        <w:jc w:val="both"/>
      </w:pPr>
      <w:r w:rsidRPr="00647DF1">
        <w:t>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отвечать следующим требованиям:</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иметь соответствующие ресурсные возможности для исполнения договора (финансовые, материально-технические, производственные, трудовые);</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не должен иметь убытки за 2016 и завершившийся отчетный период текущего года по бух</w:t>
      </w:r>
      <w:proofErr w:type="gramStart"/>
      <w:r w:rsidRPr="005746CB">
        <w:rPr>
          <w:sz w:val="24"/>
          <w:szCs w:val="24"/>
          <w:lang w:eastAsia="en-US"/>
        </w:rPr>
        <w:t>.</w:t>
      </w:r>
      <w:proofErr w:type="gramEnd"/>
      <w:r w:rsidRPr="005746CB">
        <w:rPr>
          <w:sz w:val="24"/>
          <w:szCs w:val="24"/>
          <w:lang w:eastAsia="en-US"/>
        </w:rPr>
        <w:t xml:space="preserve"> </w:t>
      </w:r>
      <w:proofErr w:type="gramStart"/>
      <w:r w:rsidRPr="005746CB">
        <w:rPr>
          <w:sz w:val="24"/>
          <w:szCs w:val="24"/>
          <w:lang w:eastAsia="en-US"/>
        </w:rPr>
        <w:t>о</w:t>
      </w:r>
      <w:proofErr w:type="gramEnd"/>
      <w:r w:rsidRPr="005746CB">
        <w:rPr>
          <w:sz w:val="24"/>
          <w:szCs w:val="24"/>
          <w:lang w:eastAsia="en-US"/>
        </w:rPr>
        <w:t>тчетности;</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поставщик должен быть платежеспособным;</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lastRenderedPageBreak/>
        <w:t>должен отвечать другим требованиям к правоспособности, установленным действующим законодательством;</w:t>
      </w:r>
    </w:p>
    <w:p w:rsidR="000E3E3F"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873AD9" w:rsidRPr="005746CB" w:rsidRDefault="00873AD9" w:rsidP="003A28A1">
      <w:pPr>
        <w:pStyle w:val="aff6"/>
        <w:numPr>
          <w:ilvl w:val="0"/>
          <w:numId w:val="25"/>
        </w:numPr>
        <w:tabs>
          <w:tab w:val="clear" w:pos="851"/>
          <w:tab w:val="clear" w:pos="1134"/>
          <w:tab w:val="clear" w:pos="1418"/>
        </w:tabs>
        <w:spacing w:line="240" w:lineRule="auto"/>
        <w:ind w:hanging="720"/>
        <w:rPr>
          <w:sz w:val="24"/>
          <w:szCs w:val="24"/>
          <w:lang w:eastAsia="en-US"/>
        </w:rPr>
      </w:pPr>
      <w:r w:rsidRPr="00873AD9">
        <w:rPr>
          <w:sz w:val="24"/>
          <w:szCs w:val="24"/>
          <w:lang w:eastAsia="en-US"/>
        </w:rPr>
        <w:t xml:space="preserve">Наличие лицензии на </w:t>
      </w:r>
      <w:proofErr w:type="gramStart"/>
      <w:r w:rsidRPr="00873AD9">
        <w:rPr>
          <w:sz w:val="24"/>
          <w:szCs w:val="24"/>
          <w:lang w:eastAsia="en-US"/>
        </w:rPr>
        <w:t>право ведения</w:t>
      </w:r>
      <w:proofErr w:type="gramEnd"/>
      <w:r w:rsidRPr="00873AD9">
        <w:rPr>
          <w:sz w:val="24"/>
          <w:szCs w:val="24"/>
          <w:lang w:eastAsia="en-US"/>
        </w:rPr>
        <w:t xml:space="preserve"> соответствующей деятельности (обязательно) – приложить к КП.</w:t>
      </w:r>
    </w:p>
    <w:p w:rsidR="00FE0837" w:rsidRPr="00EE1067" w:rsidRDefault="00FE0837" w:rsidP="000E3E3F">
      <w:pPr>
        <w:numPr>
          <w:ilvl w:val="0"/>
          <w:numId w:val="15"/>
        </w:numPr>
        <w:spacing w:before="240" w:line="240" w:lineRule="auto"/>
        <w:ind w:left="0" w:firstLine="0"/>
        <w:jc w:val="center"/>
        <w:rPr>
          <w:b/>
          <w:caps/>
          <w:szCs w:val="24"/>
        </w:rPr>
      </w:pPr>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A90D3F">
      <w:pPr>
        <w:pStyle w:val="a1"/>
        <w:numPr>
          <w:ilvl w:val="1"/>
          <w:numId w:val="19"/>
        </w:numPr>
        <w:tabs>
          <w:tab w:val="left" w:pos="851"/>
        </w:tabs>
        <w:spacing w:after="0" w:line="240" w:lineRule="auto"/>
        <w:ind w:left="0" w:firstLine="0"/>
        <w:jc w:val="both"/>
        <w:rPr>
          <w:szCs w:val="24"/>
        </w:rPr>
      </w:pPr>
      <w:bookmarkStart w:id="8"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16:00</w:t>
      </w:r>
      <w:r w:rsidRPr="00AA39D9">
        <w:rPr>
          <w:b/>
          <w:szCs w:val="24"/>
        </w:rPr>
        <w:t xml:space="preserve"> </w:t>
      </w:r>
      <w:r w:rsidRPr="00AA39D9">
        <w:rPr>
          <w:szCs w:val="24"/>
        </w:rPr>
        <w:t xml:space="preserve">(время московское) </w:t>
      </w:r>
      <w:r w:rsidR="00294B09">
        <w:rPr>
          <w:b/>
          <w:szCs w:val="24"/>
        </w:rPr>
        <w:t>24</w:t>
      </w:r>
      <w:r w:rsidR="00294B09">
        <w:rPr>
          <w:b/>
          <w:szCs w:val="24"/>
        </w:rPr>
        <w:t xml:space="preserve"> </w:t>
      </w:r>
      <w:r w:rsidR="00873AD9">
        <w:rPr>
          <w:b/>
          <w:szCs w:val="24"/>
        </w:rPr>
        <w:t>октября</w:t>
      </w:r>
      <w:r w:rsidR="00873AD9">
        <w:rPr>
          <w:szCs w:val="24"/>
        </w:rPr>
        <w:t xml:space="preserve"> </w:t>
      </w:r>
      <w:r w:rsidRPr="00AA39D9">
        <w:rPr>
          <w:b/>
          <w:szCs w:val="24"/>
        </w:rPr>
        <w:t>20</w:t>
      </w:r>
      <w:r w:rsidR="00E77822">
        <w:rPr>
          <w:b/>
          <w:szCs w:val="24"/>
        </w:rPr>
        <w:t>17</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FA6E08" w:rsidRPr="00FA6E08" w:rsidRDefault="00EE1067" w:rsidP="00FA6E08">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FA6E08" w:rsidRPr="00F26AAC" w:rsidRDefault="00FA6E08" w:rsidP="00A90D3F">
      <w:pPr>
        <w:pStyle w:val="a1"/>
        <w:numPr>
          <w:ilvl w:val="2"/>
          <w:numId w:val="19"/>
        </w:numPr>
        <w:tabs>
          <w:tab w:val="left" w:pos="851"/>
        </w:tabs>
        <w:spacing w:after="0" w:line="240" w:lineRule="auto"/>
        <w:ind w:left="0" w:firstLine="0"/>
        <w:jc w:val="both"/>
        <w:rPr>
          <w:szCs w:val="24"/>
        </w:rPr>
      </w:pPr>
      <w:r>
        <w:rPr>
          <w:szCs w:val="24"/>
        </w:rPr>
        <w:t>и обслуживанию средств обеспечения пожарной безопасности зданий и сооружений.</w:t>
      </w:r>
    </w:p>
    <w:p w:rsidR="00EE1067" w:rsidRDefault="00EE1067" w:rsidP="00A90D3F">
      <w:pPr>
        <w:pStyle w:val="a1"/>
        <w:numPr>
          <w:ilvl w:val="2"/>
          <w:numId w:val="19"/>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7F5980" w:rsidRDefault="007F5980" w:rsidP="00A90D3F">
      <w:pPr>
        <w:pStyle w:val="a1"/>
        <w:numPr>
          <w:ilvl w:val="2"/>
          <w:numId w:val="19"/>
        </w:numPr>
        <w:tabs>
          <w:tab w:val="left" w:pos="851"/>
        </w:tabs>
        <w:spacing w:after="0" w:line="240" w:lineRule="auto"/>
        <w:ind w:left="0" w:firstLine="0"/>
        <w:jc w:val="both"/>
        <w:rPr>
          <w:szCs w:val="24"/>
        </w:rPr>
      </w:pPr>
      <w:r>
        <w:rPr>
          <w:szCs w:val="24"/>
        </w:rPr>
        <w:t xml:space="preserve">Гарантийное письмо об открытии </w:t>
      </w:r>
      <w:proofErr w:type="gramStart"/>
      <w:r>
        <w:rPr>
          <w:szCs w:val="24"/>
        </w:rPr>
        <w:t>р</w:t>
      </w:r>
      <w:proofErr w:type="gramEnd"/>
      <w:r>
        <w:rPr>
          <w:szCs w:val="24"/>
        </w:rPr>
        <w:t xml:space="preserve">/с или предоставлении обеспечения исполнения обязательств в случае победы </w:t>
      </w:r>
      <w:r>
        <w:rPr>
          <w:color w:val="000000"/>
        </w:rPr>
        <w:t>(см. «Условия расчётов» в п. 2.1 Закупочной документации).</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A90D3F">
      <w:pPr>
        <w:pStyle w:val="a1"/>
        <w:numPr>
          <w:ilvl w:val="1"/>
          <w:numId w:val="19"/>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A90D3F">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A52D4" w:rsidRPr="0081335D" w:rsidRDefault="009A52D4" w:rsidP="00A90D3F">
      <w:pPr>
        <w:pStyle w:val="a1"/>
        <w:numPr>
          <w:ilvl w:val="0"/>
          <w:numId w:val="0"/>
        </w:numPr>
        <w:spacing w:after="0" w:line="240" w:lineRule="auto"/>
        <w:jc w:val="both"/>
        <w:rPr>
          <w:szCs w:val="24"/>
          <w:u w:val="single"/>
        </w:rPr>
      </w:pPr>
      <w:r>
        <w:rPr>
          <w:szCs w:val="24"/>
          <w:u w:val="single"/>
        </w:rPr>
        <w:t xml:space="preserve">- Коммерческое предложение </w:t>
      </w:r>
      <w:r w:rsidR="00655206">
        <w:rPr>
          <w:szCs w:val="24"/>
          <w:u w:val="single"/>
        </w:rPr>
        <w:t>(с разбивкой</w:t>
      </w:r>
      <w:r w:rsidR="007F5980">
        <w:rPr>
          <w:szCs w:val="24"/>
          <w:u w:val="single"/>
        </w:rPr>
        <w:t xml:space="preserve"> </w:t>
      </w:r>
      <w:proofErr w:type="spellStart"/>
      <w:r w:rsidR="00CF04FD">
        <w:rPr>
          <w:szCs w:val="24"/>
          <w:u w:val="single"/>
        </w:rPr>
        <w:t>попозиционно</w:t>
      </w:r>
      <w:proofErr w:type="spellEnd"/>
      <w:r w:rsidR="00C6228A">
        <w:rPr>
          <w:szCs w:val="24"/>
          <w:u w:val="single"/>
        </w:rPr>
        <w:t>, Спецификация № 1 к ТЗ</w:t>
      </w:r>
      <w:r w:rsidR="00655206">
        <w:rPr>
          <w:szCs w:val="24"/>
          <w:u w:val="single"/>
        </w:rPr>
        <w:t>)</w:t>
      </w:r>
      <w:r w:rsidR="000E3E3F">
        <w:rPr>
          <w:szCs w:val="24"/>
          <w:u w:val="single"/>
        </w:rPr>
        <w:t>.</w:t>
      </w:r>
    </w:p>
    <w:p w:rsidR="00EE1067" w:rsidRPr="00454A80" w:rsidRDefault="00EE1067" w:rsidP="00A90D3F">
      <w:pPr>
        <w:pStyle w:val="a1"/>
        <w:numPr>
          <w:ilvl w:val="1"/>
          <w:numId w:val="19"/>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A90D3F">
      <w:pPr>
        <w:pStyle w:val="a1"/>
        <w:numPr>
          <w:ilvl w:val="1"/>
          <w:numId w:val="19"/>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A90D3F">
      <w:pPr>
        <w:pStyle w:val="a1"/>
        <w:numPr>
          <w:ilvl w:val="1"/>
          <w:numId w:val="19"/>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proofErr w:type="spellStart"/>
        <w:r w:rsidRPr="002F5355">
          <w:rPr>
            <w:rStyle w:val="af"/>
            <w:szCs w:val="24"/>
            <w:lang w:val="en-US"/>
          </w:rPr>
          <w:t>ru</w:t>
        </w:r>
        <w:proofErr w:type="spellEnd"/>
      </w:hyperlink>
      <w:r w:rsidRPr="00C17430">
        <w:rPr>
          <w:szCs w:val="24"/>
        </w:rPr>
        <w:t>.</w:t>
      </w:r>
    </w:p>
    <w:p w:rsidR="00EE1067" w:rsidRDefault="00EE1067" w:rsidP="00A90D3F">
      <w:pPr>
        <w:pStyle w:val="a1"/>
        <w:numPr>
          <w:ilvl w:val="1"/>
          <w:numId w:val="19"/>
        </w:numPr>
        <w:spacing w:after="0" w:line="240" w:lineRule="auto"/>
        <w:ind w:left="0" w:firstLine="0"/>
        <w:jc w:val="both"/>
        <w:rPr>
          <w:szCs w:val="24"/>
        </w:rPr>
      </w:pPr>
      <w:r w:rsidRPr="00C17430">
        <w:rPr>
          <w:szCs w:val="24"/>
        </w:rPr>
        <w:lastRenderedPageBreak/>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A90D3F">
      <w:pPr>
        <w:pStyle w:val="a1"/>
        <w:numPr>
          <w:ilvl w:val="1"/>
          <w:numId w:val="19"/>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A90D3F">
      <w:pPr>
        <w:pStyle w:val="a1"/>
        <w:numPr>
          <w:ilvl w:val="1"/>
          <w:numId w:val="19"/>
        </w:numPr>
        <w:spacing w:after="0" w:line="240" w:lineRule="auto"/>
        <w:ind w:left="0" w:firstLine="0"/>
        <w:jc w:val="both"/>
        <w:rPr>
          <w:szCs w:val="24"/>
        </w:rPr>
      </w:pPr>
      <w:bookmarkStart w:id="9" w:name="_Toc307839547"/>
      <w:r w:rsidRPr="00454A80">
        <w:rPr>
          <w:szCs w:val="24"/>
        </w:rPr>
        <w:t>Разъяснение закупочной документации</w:t>
      </w:r>
      <w:bookmarkEnd w:id="9"/>
    </w:p>
    <w:p w:rsidR="00EE1067" w:rsidRDefault="00E77822" w:rsidP="00A90D3F">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proofErr w:type="spellStart"/>
        <w:r w:rsidR="00EE1067" w:rsidRPr="009A3FF3">
          <w:rPr>
            <w:rStyle w:val="af"/>
            <w:lang w:val="en-US"/>
          </w:rPr>
          <w:t>ru</w:t>
        </w:r>
        <w:proofErr w:type="spellEnd"/>
      </w:hyperlink>
      <w:r w:rsidR="00EE1067" w:rsidRPr="0054641D">
        <w:rPr>
          <w:szCs w:val="24"/>
        </w:rPr>
        <w:t>.</w:t>
      </w:r>
    </w:p>
    <w:p w:rsidR="002C4618" w:rsidRPr="00670D7B" w:rsidRDefault="00EE1067" w:rsidP="00A90D3F">
      <w:pPr>
        <w:numPr>
          <w:ilvl w:val="1"/>
          <w:numId w:val="19"/>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A90D3F">
      <w:pPr>
        <w:pStyle w:val="11"/>
        <w:numPr>
          <w:ilvl w:val="0"/>
          <w:numId w:val="19"/>
        </w:numPr>
        <w:ind w:left="0" w:firstLine="0"/>
        <w:jc w:val="center"/>
        <w:rPr>
          <w:rFonts w:ascii="Times New Roman" w:hAnsi="Times New Roman"/>
          <w:caps/>
          <w:kern w:val="28"/>
          <w:szCs w:val="24"/>
          <w:lang w:val="ru-RU" w:eastAsia="ru-RU"/>
        </w:rPr>
      </w:pPr>
      <w:bookmarkStart w:id="10" w:name="_Toc283141051"/>
      <w:bookmarkStart w:id="11" w:name="_Toc426456505"/>
      <w:bookmarkEnd w:id="7"/>
      <w:r w:rsidRPr="0054641D">
        <w:rPr>
          <w:rFonts w:ascii="Times New Roman" w:hAnsi="Times New Roman"/>
          <w:caps/>
          <w:kern w:val="28"/>
          <w:szCs w:val="24"/>
          <w:lang w:val="ru-RU" w:eastAsia="ru-RU"/>
        </w:rPr>
        <w:lastRenderedPageBreak/>
        <w:t>Подача Ценовых Предложений и их прием</w:t>
      </w:r>
      <w:bookmarkEnd w:id="10"/>
      <w:bookmarkEnd w:id="11"/>
    </w:p>
    <w:p w:rsidR="00670D7B" w:rsidRDefault="00670D7B" w:rsidP="00A90D3F">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
            <w:sz w:val="24"/>
            <w:szCs w:val="24"/>
          </w:rPr>
          <w:t>http://utp.sberbank-ast.ru/AFK</w:t>
        </w:r>
      </w:hyperlink>
      <w:r>
        <w:rPr>
          <w:sz w:val="24"/>
        </w:rPr>
        <w:t xml:space="preserve">. </w:t>
      </w:r>
    </w:p>
    <w:p w:rsidR="00670D7B" w:rsidRDefault="00670D7B" w:rsidP="00A90D3F">
      <w:pPr>
        <w:pStyle w:val="aff4"/>
        <w:keepNext/>
        <w:tabs>
          <w:tab w:val="clear" w:pos="1134"/>
        </w:tabs>
        <w:spacing w:line="240" w:lineRule="auto"/>
        <w:ind w:left="0" w:firstLine="0"/>
        <w:rPr>
          <w:sz w:val="24"/>
        </w:rPr>
      </w:pPr>
    </w:p>
    <w:p w:rsidR="00670D7B" w:rsidRPr="000A42A5" w:rsidRDefault="00670D7B" w:rsidP="00A90D3F">
      <w:pPr>
        <w:pStyle w:val="aff4"/>
        <w:keepNext/>
        <w:numPr>
          <w:ilvl w:val="1"/>
          <w:numId w:val="19"/>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
            <w:sz w:val="24"/>
            <w:szCs w:val="24"/>
          </w:rPr>
          <w:t>http://utp.sberbank-ast.ru/AFK</w:t>
        </w:r>
      </w:hyperlink>
      <w:r w:rsidRPr="0054641D">
        <w:rPr>
          <w:sz w:val="24"/>
        </w:rPr>
        <w:t>;</w:t>
      </w:r>
    </w:p>
    <w:p w:rsidR="00670D7B" w:rsidRPr="00BD102B" w:rsidRDefault="00670D7B" w:rsidP="00A90D3F">
      <w:pPr>
        <w:pStyle w:val="aff4"/>
        <w:keepNext/>
        <w:numPr>
          <w:ilvl w:val="1"/>
          <w:numId w:val="19"/>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294B09">
        <w:rPr>
          <w:b/>
          <w:sz w:val="24"/>
        </w:rPr>
        <w:t>25</w:t>
      </w:r>
      <w:r w:rsidRPr="008E745E">
        <w:rPr>
          <w:b/>
          <w:sz w:val="24"/>
        </w:rPr>
        <w:t xml:space="preserve">» </w:t>
      </w:r>
      <w:r w:rsidR="00846B8E">
        <w:rPr>
          <w:b/>
          <w:sz w:val="24"/>
        </w:rPr>
        <w:t xml:space="preserve">сентября </w:t>
      </w:r>
      <w:r w:rsidRPr="008E745E">
        <w:rPr>
          <w:b/>
          <w:sz w:val="24"/>
        </w:rPr>
        <w:t>20</w:t>
      </w:r>
      <w:r>
        <w:rPr>
          <w:b/>
          <w:sz w:val="24"/>
        </w:rPr>
        <w:t>1</w:t>
      </w:r>
      <w:r w:rsidR="00E77822">
        <w:rPr>
          <w:b/>
          <w:sz w:val="24"/>
        </w:rPr>
        <w:t>7</w:t>
      </w:r>
      <w:r w:rsidRPr="008E745E">
        <w:rPr>
          <w:b/>
          <w:sz w:val="24"/>
        </w:rPr>
        <w:t xml:space="preserve"> года с </w:t>
      </w:r>
      <w:r w:rsidR="002374C7">
        <w:rPr>
          <w:b/>
          <w:sz w:val="24"/>
        </w:rPr>
        <w:t>10</w:t>
      </w:r>
      <w:r>
        <w:rPr>
          <w:b/>
          <w:sz w:val="24"/>
        </w:rPr>
        <w:t>:00</w:t>
      </w:r>
      <w:r w:rsidRPr="008E745E">
        <w:rPr>
          <w:b/>
          <w:sz w:val="24"/>
        </w:rPr>
        <w:t xml:space="preserve"> до </w:t>
      </w:r>
      <w:r>
        <w:rPr>
          <w:b/>
          <w:sz w:val="24"/>
        </w:rPr>
        <w:t>1</w:t>
      </w:r>
      <w:r w:rsidR="002374C7">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A90D3F">
      <w:pPr>
        <w:pStyle w:val="aff4"/>
        <w:keepNext/>
        <w:numPr>
          <w:ilvl w:val="1"/>
          <w:numId w:val="19"/>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A90D3F">
      <w:pPr>
        <w:pStyle w:val="aff4"/>
        <w:keepNext/>
        <w:numPr>
          <w:ilvl w:val="1"/>
          <w:numId w:val="19"/>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A90D3F">
      <w:pPr>
        <w:pStyle w:val="aff4"/>
        <w:keepNext/>
        <w:numPr>
          <w:ilvl w:val="1"/>
          <w:numId w:val="19"/>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A90D3F">
      <w:pPr>
        <w:pStyle w:val="aff4"/>
        <w:keepNext/>
        <w:numPr>
          <w:ilvl w:val="1"/>
          <w:numId w:val="19"/>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A90D3F">
      <w:pPr>
        <w:pStyle w:val="aff4"/>
        <w:keepNext/>
        <w:numPr>
          <w:ilvl w:val="1"/>
          <w:numId w:val="19"/>
        </w:numPr>
        <w:spacing w:line="240" w:lineRule="auto"/>
        <w:ind w:left="0" w:firstLine="0"/>
        <w:rPr>
          <w:sz w:val="24"/>
        </w:rPr>
      </w:pPr>
      <w:r>
        <w:rPr>
          <w:sz w:val="24"/>
          <w:szCs w:val="24"/>
        </w:rPr>
        <w:t xml:space="preserve">Для корректного отображения информации рекомендуется использовать браузер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AD447F" w:rsidRPr="00AD447F" w:rsidRDefault="00670D7B" w:rsidP="00AD447F">
      <w:pPr>
        <w:pStyle w:val="aff4"/>
        <w:keepNext/>
        <w:numPr>
          <w:ilvl w:val="1"/>
          <w:numId w:val="19"/>
        </w:numPr>
        <w:spacing w:line="240" w:lineRule="auto"/>
        <w:ind w:left="0" w:firstLine="0"/>
        <w:rPr>
          <w:sz w:val="24"/>
        </w:rPr>
      </w:pPr>
      <w:r w:rsidRPr="00AC21D9">
        <w:rPr>
          <w:sz w:val="24"/>
        </w:rPr>
        <w:t xml:space="preserve">Валюта выставляемых цен – </w:t>
      </w:r>
      <w:r>
        <w:rPr>
          <w:b/>
          <w:sz w:val="24"/>
        </w:rPr>
        <w:t>Рубль РФ</w:t>
      </w:r>
    </w:p>
    <w:p w:rsidR="00AD447F" w:rsidRPr="00AD447F" w:rsidRDefault="00B36302" w:rsidP="00AD447F">
      <w:pPr>
        <w:pStyle w:val="aff4"/>
        <w:keepNext/>
        <w:numPr>
          <w:ilvl w:val="1"/>
          <w:numId w:val="19"/>
        </w:numPr>
        <w:spacing w:line="240" w:lineRule="auto"/>
        <w:ind w:left="0" w:firstLine="0"/>
        <w:rPr>
          <w:sz w:val="24"/>
        </w:rPr>
      </w:pPr>
      <w:r w:rsidRPr="00FF4B6C">
        <w:rPr>
          <w:sz w:val="24"/>
        </w:rPr>
        <w:t>Единица измерения:</w:t>
      </w:r>
      <w:r w:rsidR="00C022A0">
        <w:rPr>
          <w:sz w:val="24"/>
        </w:rPr>
        <w:t xml:space="preserve"> </w:t>
      </w:r>
      <w:r w:rsidR="00294B09">
        <w:rPr>
          <w:sz w:val="24"/>
          <w:szCs w:val="24"/>
        </w:rPr>
        <w:t>услуга (</w:t>
      </w:r>
      <w:proofErr w:type="gramStart"/>
      <w:r w:rsidR="00294B09">
        <w:rPr>
          <w:sz w:val="24"/>
          <w:szCs w:val="24"/>
        </w:rPr>
        <w:t>согласно</w:t>
      </w:r>
      <w:proofErr w:type="gramEnd"/>
      <w:r w:rsidR="00294B09">
        <w:rPr>
          <w:sz w:val="24"/>
          <w:szCs w:val="24"/>
        </w:rPr>
        <w:t xml:space="preserve"> Технического задания)</w:t>
      </w:r>
      <w:r w:rsidR="00141AF3">
        <w:rPr>
          <w:sz w:val="24"/>
          <w:szCs w:val="24"/>
        </w:rPr>
        <w:t xml:space="preserve"> </w:t>
      </w:r>
    </w:p>
    <w:p w:rsidR="007F5980" w:rsidRDefault="007F5980" w:rsidP="00AD447F">
      <w:pPr>
        <w:pStyle w:val="aff4"/>
        <w:keepNext/>
        <w:tabs>
          <w:tab w:val="clear" w:pos="1134"/>
        </w:tabs>
        <w:spacing w:line="240" w:lineRule="auto"/>
        <w:ind w:left="0" w:firstLine="0"/>
        <w:rPr>
          <w:sz w:val="24"/>
        </w:rPr>
      </w:pPr>
    </w:p>
    <w:p w:rsidR="00BA577D" w:rsidRDefault="00670D7B" w:rsidP="00A90D3F">
      <w:pPr>
        <w:pStyle w:val="aff4"/>
        <w:keepNext/>
        <w:numPr>
          <w:ilvl w:val="1"/>
          <w:numId w:val="19"/>
        </w:numPr>
        <w:tabs>
          <w:tab w:val="left" w:pos="851"/>
        </w:tabs>
        <w:spacing w:line="240" w:lineRule="auto"/>
        <w:ind w:left="0" w:firstLine="0"/>
        <w:rPr>
          <w:sz w:val="24"/>
        </w:rPr>
      </w:pPr>
      <w:r w:rsidRPr="00CA02B3">
        <w:rPr>
          <w:sz w:val="24"/>
        </w:rPr>
        <w:t>Шаг изменения (снижения) цены</w:t>
      </w:r>
      <w:r>
        <w:rPr>
          <w:sz w:val="24"/>
        </w:rPr>
        <w:t>:</w:t>
      </w:r>
      <w:r w:rsidR="000E7E9F" w:rsidRPr="007B1C21">
        <w:rPr>
          <w:sz w:val="24"/>
        </w:rPr>
        <w:t xml:space="preserve"> </w:t>
      </w:r>
    </w:p>
    <w:p w:rsidR="00AD447F" w:rsidRDefault="00AD447F" w:rsidP="00C022A0">
      <w:pPr>
        <w:pStyle w:val="aff4"/>
        <w:keepNext/>
        <w:tabs>
          <w:tab w:val="clear" w:pos="1134"/>
          <w:tab w:val="left" w:pos="851"/>
        </w:tabs>
        <w:spacing w:line="240" w:lineRule="auto"/>
        <w:ind w:left="360" w:firstLine="0"/>
        <w:rPr>
          <w:b/>
          <w:sz w:val="24"/>
        </w:rPr>
      </w:pPr>
      <w:r w:rsidRPr="00C022A0">
        <w:rPr>
          <w:b/>
          <w:bCs/>
          <w:color w:val="000000"/>
          <w:sz w:val="22"/>
        </w:rPr>
        <w:t xml:space="preserve"> </w:t>
      </w:r>
      <w:r w:rsidR="001C52A5">
        <w:rPr>
          <w:b/>
          <w:bCs/>
          <w:color w:val="000000"/>
          <w:sz w:val="22"/>
        </w:rPr>
        <w:t xml:space="preserve">            </w:t>
      </w:r>
      <w:r>
        <w:rPr>
          <w:b/>
          <w:sz w:val="24"/>
        </w:rPr>
        <w:t xml:space="preserve">от </w:t>
      </w:r>
      <w:r w:rsidR="00294B09">
        <w:rPr>
          <w:b/>
          <w:sz w:val="24"/>
        </w:rPr>
        <w:t>900</w:t>
      </w:r>
      <w:r w:rsidR="00846B8E">
        <w:rPr>
          <w:b/>
          <w:sz w:val="24"/>
        </w:rPr>
        <w:t>0</w:t>
      </w:r>
      <w:r w:rsidR="00B36302">
        <w:rPr>
          <w:b/>
          <w:sz w:val="24"/>
        </w:rPr>
        <w:t>,</w:t>
      </w:r>
      <w:r w:rsidR="00294B09">
        <w:rPr>
          <w:b/>
          <w:sz w:val="24"/>
        </w:rPr>
        <w:t>0</w:t>
      </w:r>
      <w:r w:rsidR="00294B09">
        <w:rPr>
          <w:b/>
          <w:sz w:val="24"/>
        </w:rPr>
        <w:t xml:space="preserve">0 </w:t>
      </w:r>
      <w:r>
        <w:rPr>
          <w:b/>
          <w:sz w:val="24"/>
        </w:rPr>
        <w:t xml:space="preserve">до </w:t>
      </w:r>
      <w:r w:rsidR="00294B09">
        <w:rPr>
          <w:b/>
          <w:sz w:val="24"/>
        </w:rPr>
        <w:t>90 000</w:t>
      </w:r>
      <w:r w:rsidR="00B36302">
        <w:rPr>
          <w:b/>
          <w:sz w:val="24"/>
        </w:rPr>
        <w:t>,00</w:t>
      </w:r>
      <w:r>
        <w:rPr>
          <w:b/>
          <w:sz w:val="24"/>
        </w:rPr>
        <w:t xml:space="preserve"> руб.</w:t>
      </w:r>
    </w:p>
    <w:p w:rsidR="00A52712" w:rsidRPr="00A52712" w:rsidRDefault="00670D7B" w:rsidP="00A90D3F">
      <w:pPr>
        <w:pStyle w:val="aff4"/>
        <w:keepNext/>
        <w:numPr>
          <w:ilvl w:val="1"/>
          <w:numId w:val="19"/>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Pr="00BA577D">
        <w:rPr>
          <w:b/>
          <w:sz w:val="24"/>
        </w:rPr>
        <w:t>не задается.</w:t>
      </w:r>
    </w:p>
    <w:p w:rsidR="00670D7B" w:rsidRPr="00A52712" w:rsidRDefault="00670D7B" w:rsidP="00A90D3F">
      <w:pPr>
        <w:pStyle w:val="aff4"/>
        <w:keepNext/>
        <w:numPr>
          <w:ilvl w:val="1"/>
          <w:numId w:val="19"/>
        </w:numPr>
        <w:tabs>
          <w:tab w:val="left" w:pos="851"/>
        </w:tabs>
        <w:spacing w:line="240" w:lineRule="auto"/>
        <w:ind w:left="0" w:firstLine="0"/>
        <w:rPr>
          <w:sz w:val="24"/>
          <w:szCs w:val="24"/>
        </w:rPr>
      </w:pPr>
      <w:proofErr w:type="gramStart"/>
      <w:r w:rsidRPr="00A52712">
        <w:rPr>
          <w:sz w:val="24"/>
          <w:szCs w:val="24"/>
        </w:rPr>
        <w:t>Первая</w:t>
      </w:r>
      <w:proofErr w:type="gramEnd"/>
      <w:r w:rsidRPr="00A52712">
        <w:rPr>
          <w:sz w:val="24"/>
          <w:szCs w:val="24"/>
        </w:rPr>
        <w:t xml:space="preserve">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A90D3F">
      <w:pPr>
        <w:pStyle w:val="aff4"/>
        <w:keepNext/>
        <w:numPr>
          <w:ilvl w:val="1"/>
          <w:numId w:val="19"/>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A90D3F">
      <w:pPr>
        <w:pStyle w:val="aff4"/>
        <w:keepNext/>
        <w:numPr>
          <w:ilvl w:val="1"/>
          <w:numId w:val="19"/>
        </w:numPr>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A90D3F">
      <w:pPr>
        <w:pStyle w:val="aff4"/>
        <w:tabs>
          <w:tab w:val="clear" w:pos="1134"/>
          <w:tab w:val="num" w:pos="1590"/>
        </w:tabs>
        <w:spacing w:line="240" w:lineRule="auto"/>
        <w:ind w:left="0" w:firstLine="0"/>
        <w:rPr>
          <w:sz w:val="20"/>
          <w:szCs w:val="20"/>
        </w:rPr>
      </w:pPr>
    </w:p>
    <w:p w:rsidR="00FE0837" w:rsidRPr="00606C50" w:rsidRDefault="00FE0837" w:rsidP="00A90D3F">
      <w:pPr>
        <w:pStyle w:val="11112"/>
        <w:numPr>
          <w:ilvl w:val="0"/>
          <w:numId w:val="16"/>
        </w:numPr>
        <w:spacing w:before="0" w:after="0"/>
        <w:ind w:left="0" w:firstLine="0"/>
        <w:jc w:val="center"/>
        <w:rPr>
          <w:rFonts w:ascii="Times New Roman" w:hAnsi="Times New Roman"/>
          <w:caps/>
          <w:sz w:val="24"/>
          <w:szCs w:val="24"/>
        </w:rPr>
      </w:pPr>
      <w:bookmarkStart w:id="12" w:name="_Toc283141052"/>
      <w:bookmarkStart w:id="13" w:name="_Toc399409631"/>
      <w:r w:rsidRPr="00606C50">
        <w:rPr>
          <w:rFonts w:ascii="Times New Roman" w:hAnsi="Times New Roman"/>
          <w:caps/>
          <w:sz w:val="24"/>
          <w:szCs w:val="24"/>
        </w:rPr>
        <w:lastRenderedPageBreak/>
        <w:t>подписание Договора</w:t>
      </w:r>
      <w:bookmarkEnd w:id="12"/>
      <w:bookmarkEnd w:id="13"/>
    </w:p>
    <w:p w:rsidR="001541F9" w:rsidRPr="00CF6B69" w:rsidRDefault="00296C05" w:rsidP="00A90D3F">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A90D3F">
      <w:pPr>
        <w:pStyle w:val="aff4"/>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A90D3F">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A90D3F">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A90D3F">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A90D3F">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A90D3F">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A90D3F">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A90D3F">
      <w:pPr>
        <w:pStyle w:val="a1"/>
        <w:numPr>
          <w:ilvl w:val="0"/>
          <w:numId w:val="0"/>
        </w:numPr>
        <w:spacing w:line="240" w:lineRule="auto"/>
        <w:jc w:val="both"/>
      </w:pPr>
    </w:p>
    <w:p w:rsidR="00296C05" w:rsidRPr="00916ABD" w:rsidRDefault="00296C05" w:rsidP="00A90D3F">
      <w:pPr>
        <w:pStyle w:val="a1"/>
        <w:numPr>
          <w:ilvl w:val="0"/>
          <w:numId w:val="16"/>
        </w:numPr>
        <w:spacing w:line="240" w:lineRule="auto"/>
        <w:ind w:left="0" w:firstLine="0"/>
        <w:jc w:val="center"/>
        <w:rPr>
          <w:rFonts w:ascii="Arial" w:eastAsia="Calibri" w:hAnsi="Arial"/>
          <w:kern w:val="28"/>
          <w:sz w:val="22"/>
          <w:szCs w:val="24"/>
          <w:lang w:eastAsia="ru-RU"/>
        </w:rPr>
      </w:pPr>
      <w:bookmarkStart w:id="14" w:name="_Toc422477912"/>
      <w:bookmarkStart w:id="15" w:name="_Toc422827116"/>
      <w:r w:rsidRPr="00916ABD">
        <w:rPr>
          <w:rFonts w:eastAsia="Calibri"/>
          <w:b/>
          <w:bCs/>
          <w:caps/>
          <w:kern w:val="28"/>
          <w:szCs w:val="24"/>
          <w:lang w:eastAsia="ru-RU"/>
        </w:rPr>
        <w:t>Противодействие нарушениям и мошенничеству</w:t>
      </w:r>
      <w:bookmarkEnd w:id="14"/>
      <w:bookmarkEnd w:id="15"/>
    </w:p>
    <w:p w:rsidR="00296C05" w:rsidRPr="00916ABD" w:rsidRDefault="00296C05" w:rsidP="00A90D3F">
      <w:pPr>
        <w:spacing w:after="0" w:line="240" w:lineRule="auto"/>
        <w:jc w:val="both"/>
      </w:pPr>
      <w:r w:rsidRPr="00916ABD">
        <w:t>«Горячая линия» ПАО «МТС-Банк» создана для повышения эффективности борьбы с возможными злоупотреблениями, коррупционными действиями, мошенничеством и нарушениями в различных областях деятельности Банка, его Филиалов, дочерних компаний и представительств.</w:t>
      </w:r>
    </w:p>
    <w:p w:rsidR="00296C05" w:rsidRPr="00916ABD" w:rsidRDefault="00296C05" w:rsidP="00A90D3F">
      <w:pPr>
        <w:spacing w:after="0" w:line="240" w:lineRule="auto"/>
        <w:jc w:val="both"/>
      </w:pPr>
      <w:r w:rsidRPr="00916ABD">
        <w:t>Информацию об имеющих место нарушениях и злоупотреблениях вы можете в любой удобной форме сообщить анонимно или с указанием ваших данных:</w:t>
      </w:r>
    </w:p>
    <w:p w:rsidR="00296C05" w:rsidRPr="00916ABD" w:rsidRDefault="00296C05" w:rsidP="00A90D3F">
      <w:pPr>
        <w:numPr>
          <w:ilvl w:val="0"/>
          <w:numId w:val="21"/>
        </w:numPr>
        <w:spacing w:after="0" w:line="240" w:lineRule="auto"/>
        <w:ind w:left="0" w:firstLine="0"/>
        <w:jc w:val="both"/>
      </w:pPr>
      <w:r w:rsidRPr="00916ABD">
        <w:t xml:space="preserve">По электронной почте на адрес </w:t>
      </w:r>
      <w:hyperlink r:id="rId20" w:history="1">
        <w:r w:rsidRPr="00916ABD">
          <w:rPr>
            <w:color w:val="0000FF"/>
            <w:u w:val="single"/>
          </w:rPr>
          <w:t>doverie@m</w:t>
        </w:r>
      </w:hyperlink>
      <w:hyperlink r:id="rId21" w:history="1">
        <w:r w:rsidRPr="00916ABD">
          <w:rPr>
            <w:color w:val="0000FF"/>
            <w:u w:val="single"/>
          </w:rPr>
          <w:t>tsbank</w:t>
        </w:r>
      </w:hyperlink>
      <w:hyperlink r:id="rId22" w:history="1">
        <w:r w:rsidRPr="00916ABD">
          <w:rPr>
            <w:color w:val="0000FF"/>
            <w:u w:val="single"/>
          </w:rPr>
          <w:t>.</w:t>
        </w:r>
      </w:hyperlink>
      <w:hyperlink r:id="rId23" w:history="1">
        <w:r w:rsidRPr="00916ABD">
          <w:rPr>
            <w:color w:val="0000FF"/>
            <w:u w:val="single"/>
          </w:rPr>
          <w:t>ru</w:t>
        </w:r>
      </w:hyperlink>
    </w:p>
    <w:p w:rsidR="00296C05" w:rsidRPr="00916ABD" w:rsidRDefault="00296C05" w:rsidP="00A90D3F">
      <w:pPr>
        <w:numPr>
          <w:ilvl w:val="0"/>
          <w:numId w:val="21"/>
        </w:numPr>
        <w:spacing w:after="0" w:line="240" w:lineRule="auto"/>
        <w:ind w:left="0" w:firstLine="0"/>
        <w:jc w:val="both"/>
      </w:pPr>
      <w:r w:rsidRPr="00916ABD">
        <w:t>По телефону или на круглосуточный автоответчик: +7 (495) 745-84-66</w:t>
      </w:r>
    </w:p>
    <w:p w:rsidR="00296C05" w:rsidRPr="00916ABD" w:rsidRDefault="00296C05" w:rsidP="00A90D3F">
      <w:pPr>
        <w:numPr>
          <w:ilvl w:val="0"/>
          <w:numId w:val="21"/>
        </w:numPr>
        <w:spacing w:after="0" w:line="240" w:lineRule="auto"/>
        <w:ind w:left="0" w:firstLine="0"/>
        <w:jc w:val="both"/>
      </w:pPr>
      <w:r w:rsidRPr="00916ABD">
        <w:t>Письмом по почте на адрес: 115432, г. Москва, пр-т Андропова, д. 18, корп. 1, Руководителю Департамента внутреннего аудита ПАО «МТС-Банк»</w:t>
      </w:r>
    </w:p>
    <w:p w:rsidR="00296C05" w:rsidRPr="00916ABD" w:rsidRDefault="00296C05" w:rsidP="00A90D3F">
      <w:pPr>
        <w:numPr>
          <w:ilvl w:val="0"/>
          <w:numId w:val="21"/>
        </w:numPr>
        <w:spacing w:after="0" w:line="240" w:lineRule="auto"/>
        <w:ind w:left="0" w:firstLine="0"/>
        <w:jc w:val="both"/>
      </w:pPr>
      <w:r w:rsidRPr="00916ABD">
        <w:t xml:space="preserve">Через </w:t>
      </w:r>
      <w:hyperlink r:id="rId24" w:tgtFrame="_blanK" w:history="1">
        <w:r w:rsidRPr="00916ABD">
          <w:rPr>
            <w:color w:val="0000FF"/>
            <w:u w:val="single"/>
          </w:rPr>
          <w:t>онлайн-форму</w:t>
        </w:r>
      </w:hyperlink>
      <w:r w:rsidRPr="00916ABD">
        <w:t xml:space="preserve"> на сайте Банка.</w:t>
      </w:r>
    </w:p>
    <w:p w:rsidR="00296C05" w:rsidRDefault="00296C05" w:rsidP="00A90D3F">
      <w:pPr>
        <w:spacing w:after="0" w:line="240" w:lineRule="auto"/>
        <w:jc w:val="both"/>
      </w:pPr>
      <w:r w:rsidRPr="00916ABD">
        <w:t>Поступающие обращения рассматриваются конфиденциально, в соответствии с внутренними документами Банка.</w:t>
      </w:r>
    </w:p>
    <w:p w:rsidR="00296C05" w:rsidRPr="00B468E1" w:rsidRDefault="00296C05" w:rsidP="001541F9">
      <w:pPr>
        <w:pStyle w:val="a1"/>
        <w:numPr>
          <w:ilvl w:val="0"/>
          <w:numId w:val="0"/>
        </w:numPr>
        <w:spacing w:line="240" w:lineRule="auto"/>
        <w:jc w:val="both"/>
      </w:pPr>
    </w:p>
    <w:p w:rsidR="00BE3D7F" w:rsidRPr="000F6573" w:rsidRDefault="00BE3D7F" w:rsidP="00A52712">
      <w:pPr>
        <w:pStyle w:val="111"/>
        <w:numPr>
          <w:ilvl w:val="0"/>
          <w:numId w:val="16"/>
        </w:numPr>
        <w:spacing w:before="240"/>
        <w:ind w:left="714" w:hanging="357"/>
        <w:jc w:val="center"/>
        <w:rPr>
          <w:rFonts w:ascii="Times New Roman" w:hAnsi="Times New Roman"/>
          <w:caps/>
          <w:sz w:val="24"/>
          <w:szCs w:val="24"/>
        </w:rPr>
      </w:pPr>
      <w:bookmarkStart w:id="16" w:name="_Toc284417004"/>
      <w:bookmarkStart w:id="17"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6"/>
      <w:bookmarkEnd w:id="17"/>
    </w:p>
    <w:p w:rsidR="00BE3D7F" w:rsidRPr="00BA08E8" w:rsidRDefault="00BE3D7F" w:rsidP="00A52712">
      <w:pPr>
        <w:pStyle w:val="28"/>
        <w:numPr>
          <w:ilvl w:val="1"/>
          <w:numId w:val="16"/>
        </w:numPr>
        <w:tabs>
          <w:tab w:val="left" w:pos="180"/>
        </w:tabs>
        <w:spacing w:after="240"/>
        <w:ind w:left="1281" w:hanging="357"/>
        <w:rPr>
          <w:rFonts w:ascii="Times New Roman" w:hAnsi="Times New Roman"/>
          <w:sz w:val="24"/>
          <w:szCs w:val="24"/>
        </w:rPr>
      </w:pPr>
      <w:bookmarkStart w:id="18" w:name="_Toc284417006"/>
      <w:bookmarkStart w:id="19" w:name="_Toc399409633"/>
      <w:bookmarkStart w:id="20"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8"/>
      <w:bookmarkEnd w:id="19"/>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BE3D7F" w:rsidRPr="00731366" w:rsidRDefault="00DC4D4A" w:rsidP="00BE3D7F">
      <w:pPr>
        <w:tabs>
          <w:tab w:val="num" w:pos="0"/>
        </w:tabs>
        <w:spacing w:line="240" w:lineRule="auto"/>
        <w:rPr>
          <w:b/>
          <w:szCs w:val="24"/>
        </w:rPr>
      </w:pPr>
      <w:r w:rsidRPr="00731366">
        <w:rPr>
          <w:b/>
          <w:szCs w:val="24"/>
        </w:rPr>
        <w:t>НА БЛАНКЕ УЧАСТНИКА</w:t>
      </w:r>
      <w:r w:rsidR="00BE3D7F" w:rsidRPr="00731366">
        <w:rPr>
          <w:b/>
          <w:szCs w:val="24"/>
        </w:rPr>
        <w:br/>
      </w:r>
    </w:p>
    <w:p w:rsidR="00BE3D7F" w:rsidRPr="00BA08E8" w:rsidRDefault="00BE3D7F" w:rsidP="00BE3D7F">
      <w:pPr>
        <w:tabs>
          <w:tab w:val="num" w:pos="0"/>
        </w:tabs>
        <w:suppressAutoHyphens/>
        <w:spacing w:line="240" w:lineRule="auto"/>
        <w:jc w:val="center"/>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BF5954">
      <w:pPr>
        <w:tabs>
          <w:tab w:val="num" w:pos="0"/>
        </w:tabs>
        <w:spacing w:after="0" w:line="240" w:lineRule="auto"/>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BF5954">
      <w:pPr>
        <w:tabs>
          <w:tab w:val="num" w:pos="0"/>
        </w:tabs>
        <w:spacing w:after="0" w:line="240" w:lineRule="auto"/>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BF5954">
      <w:pPr>
        <w:tabs>
          <w:tab w:val="num" w:pos="0"/>
        </w:tabs>
        <w:spacing w:after="0" w:line="240" w:lineRule="auto"/>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31366">
      <w:pPr>
        <w:tabs>
          <w:tab w:val="num" w:pos="0"/>
        </w:tabs>
        <w:spacing w:after="0" w:line="240" w:lineRule="auto"/>
        <w:rPr>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55BF">
      <w:pPr>
        <w:tabs>
          <w:tab w:val="num" w:pos="0"/>
        </w:tabs>
        <w:spacing w:after="0" w:line="240" w:lineRule="auto"/>
        <w:jc w:val="both"/>
        <w:rPr>
          <w:b/>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31366">
      <w:pPr>
        <w:tabs>
          <w:tab w:val="num" w:pos="0"/>
        </w:tabs>
        <w:spacing w:after="0" w:line="240" w:lineRule="auto"/>
        <w:ind w:firstLine="709"/>
        <w:rPr>
          <w:b/>
          <w:szCs w:val="24"/>
        </w:rPr>
      </w:pPr>
    </w:p>
    <w:p w:rsidR="000F6573" w:rsidRDefault="009441C3" w:rsidP="00731366">
      <w:pPr>
        <w:tabs>
          <w:tab w:val="num" w:pos="0"/>
        </w:tabs>
        <w:spacing w:after="0" w:line="240" w:lineRule="auto"/>
        <w:ind w:firstLine="709"/>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31366">
      <w:pPr>
        <w:tabs>
          <w:tab w:val="num" w:pos="0"/>
        </w:tabs>
        <w:spacing w:after="0" w:line="240" w:lineRule="auto"/>
        <w:ind w:firstLine="709"/>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31366">
      <w:pPr>
        <w:tabs>
          <w:tab w:val="num" w:pos="0"/>
        </w:tabs>
        <w:spacing w:after="0" w:line="240" w:lineRule="auto"/>
        <w:ind w:firstLine="709"/>
        <w:rPr>
          <w:szCs w:val="24"/>
        </w:rPr>
      </w:pP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731366">
      <w:pPr>
        <w:tabs>
          <w:tab w:val="num" w:pos="0"/>
        </w:tabs>
        <w:spacing w:after="0" w:line="240" w:lineRule="auto"/>
        <w:ind w:right="3684" w:firstLine="709"/>
        <w:jc w:val="center"/>
        <w:rPr>
          <w:szCs w:val="24"/>
          <w:vertAlign w:val="superscript"/>
        </w:rPr>
      </w:pPr>
      <w:r w:rsidRPr="00BA08E8">
        <w:rPr>
          <w:szCs w:val="24"/>
          <w:vertAlign w:val="superscript"/>
        </w:rPr>
        <w:t>(подпись, М.П.)</w:t>
      </w: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BE3D7F">
      <w:pPr>
        <w:tabs>
          <w:tab w:val="num" w:pos="0"/>
        </w:tabs>
        <w:spacing w:line="240" w:lineRule="auto"/>
        <w:ind w:right="3684"/>
        <w:jc w:val="center"/>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BE3D7F">
      <w:pPr>
        <w:pBdr>
          <w:bottom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конец формы</w:t>
      </w:r>
    </w:p>
    <w:p w:rsidR="00BE3D7F" w:rsidRDefault="005F0D7C" w:rsidP="00731366">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31366">
      <w:pPr>
        <w:pStyle w:val="aff4"/>
        <w:tabs>
          <w:tab w:val="clear" w:pos="1134"/>
        </w:tabs>
        <w:spacing w:line="240" w:lineRule="auto"/>
        <w:ind w:left="0" w:firstLine="709"/>
        <w:rPr>
          <w:b/>
          <w:sz w:val="24"/>
          <w:szCs w:val="24"/>
        </w:rPr>
      </w:pPr>
    </w:p>
    <w:p w:rsidR="00BE3D7F" w:rsidRPr="00BA08E8" w:rsidRDefault="00BE3D7F" w:rsidP="00731366">
      <w:pPr>
        <w:tabs>
          <w:tab w:val="num" w:pos="0"/>
        </w:tabs>
        <w:spacing w:after="0" w:line="240" w:lineRule="auto"/>
        <w:ind w:firstLine="709"/>
        <w:rPr>
          <w:szCs w:val="24"/>
        </w:rPr>
      </w:pPr>
      <w:r w:rsidRPr="00BA08E8">
        <w:rPr>
          <w:szCs w:val="24"/>
        </w:rPr>
        <w:t>1. Участник указывает дату и номер Предложения.</w:t>
      </w:r>
    </w:p>
    <w:p w:rsidR="00BE3D7F" w:rsidRPr="00BA08E8" w:rsidRDefault="00BE3D7F" w:rsidP="00731366">
      <w:pPr>
        <w:tabs>
          <w:tab w:val="num" w:pos="0"/>
        </w:tabs>
        <w:spacing w:after="0" w:line="240" w:lineRule="auto"/>
        <w:ind w:firstLine="709"/>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31366">
      <w:pPr>
        <w:tabs>
          <w:tab w:val="num" w:pos="0"/>
        </w:tabs>
        <w:spacing w:after="0" w:line="240" w:lineRule="auto"/>
        <w:ind w:firstLine="709"/>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BE3D7F">
      <w:pPr>
        <w:tabs>
          <w:tab w:val="num" w:pos="0"/>
        </w:tabs>
        <w:spacing w:line="240" w:lineRule="auto"/>
      </w:pPr>
      <w:r>
        <w:br w:type="page"/>
      </w:r>
    </w:p>
    <w:p w:rsidR="00BE3D7F" w:rsidRPr="00BA08E8" w:rsidRDefault="00BE3D7F" w:rsidP="00A52712">
      <w:pPr>
        <w:pStyle w:val="28"/>
        <w:numPr>
          <w:ilvl w:val="1"/>
          <w:numId w:val="16"/>
        </w:numPr>
        <w:spacing w:after="240"/>
        <w:ind w:left="1281" w:hanging="357"/>
        <w:jc w:val="center"/>
        <w:rPr>
          <w:rFonts w:ascii="Times New Roman" w:hAnsi="Times New Roman"/>
          <w:sz w:val="24"/>
          <w:szCs w:val="24"/>
        </w:rPr>
      </w:pPr>
      <w:bookmarkStart w:id="21"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0"/>
      <w:bookmarkEnd w:id="21"/>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5908FF" w:rsidRPr="00BA08E8" w:rsidRDefault="00615156" w:rsidP="005908FF">
      <w:pPr>
        <w:tabs>
          <w:tab w:val="num" w:pos="0"/>
        </w:tabs>
        <w:spacing w:after="0" w:line="240" w:lineRule="auto"/>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5908FF">
      <w:pPr>
        <w:tabs>
          <w:tab w:val="num" w:pos="0"/>
        </w:tabs>
        <w:spacing w:after="0" w:line="240" w:lineRule="auto"/>
        <w:rPr>
          <w:szCs w:val="24"/>
        </w:rPr>
      </w:pPr>
      <w:r>
        <w:rPr>
          <w:szCs w:val="24"/>
        </w:rPr>
        <w:t>от «____»____________ 20 _</w:t>
      </w:r>
      <w:r w:rsidRPr="00BA08E8">
        <w:rPr>
          <w:szCs w:val="24"/>
        </w:rPr>
        <w:t>__г. №__________</w:t>
      </w:r>
    </w:p>
    <w:p w:rsidR="005908FF" w:rsidRPr="002754CB" w:rsidRDefault="005908FF" w:rsidP="005908FF">
      <w:pPr>
        <w:tabs>
          <w:tab w:val="num" w:pos="0"/>
        </w:tabs>
        <w:spacing w:line="240" w:lineRule="auto"/>
        <w:jc w:val="center"/>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 w:val="left" w:pos="432"/>
              </w:tabs>
              <w:spacing w:after="0"/>
              <w:ind w:right="-108"/>
              <w:jc w:val="center"/>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bl>
    <w:p w:rsidR="005908FF" w:rsidRPr="002754CB" w:rsidRDefault="005908FF" w:rsidP="005908FF">
      <w:pPr>
        <w:tabs>
          <w:tab w:val="num" w:pos="0"/>
        </w:tabs>
        <w:spacing w:after="0" w:line="240" w:lineRule="auto"/>
        <w:rPr>
          <w:szCs w:val="24"/>
        </w:rPr>
      </w:pPr>
    </w:p>
    <w:p w:rsidR="005908FF" w:rsidRPr="002754CB" w:rsidRDefault="005908FF" w:rsidP="005908FF">
      <w:pPr>
        <w:tabs>
          <w:tab w:val="num" w:pos="0"/>
        </w:tabs>
        <w:spacing w:after="0" w:line="240" w:lineRule="auto"/>
        <w:ind w:right="425"/>
        <w:rPr>
          <w:szCs w:val="24"/>
        </w:rPr>
      </w:pPr>
      <w:r w:rsidRPr="002754CB">
        <w:rPr>
          <w:szCs w:val="24"/>
        </w:rPr>
        <w:t>____________________________________</w:t>
      </w:r>
    </w:p>
    <w:p w:rsidR="005908FF" w:rsidRPr="002754CB" w:rsidRDefault="005908FF" w:rsidP="005908FF">
      <w:pPr>
        <w:tabs>
          <w:tab w:val="num" w:pos="0"/>
        </w:tabs>
        <w:spacing w:after="0" w:line="240" w:lineRule="auto"/>
        <w:ind w:right="3684"/>
        <w:jc w:val="center"/>
        <w:rPr>
          <w:szCs w:val="24"/>
          <w:vertAlign w:val="superscript"/>
        </w:rPr>
      </w:pPr>
      <w:r w:rsidRPr="002754CB">
        <w:rPr>
          <w:szCs w:val="24"/>
          <w:vertAlign w:val="superscript"/>
        </w:rPr>
        <w:t>(подпись, М.П.)</w:t>
      </w:r>
    </w:p>
    <w:p w:rsidR="005908FF" w:rsidRPr="002754CB" w:rsidRDefault="005908FF" w:rsidP="005908FF">
      <w:pPr>
        <w:tabs>
          <w:tab w:val="num" w:pos="0"/>
        </w:tabs>
        <w:spacing w:after="0" w:line="240" w:lineRule="auto"/>
        <w:rPr>
          <w:szCs w:val="24"/>
        </w:rPr>
      </w:pPr>
      <w:r w:rsidRPr="002754CB">
        <w:rPr>
          <w:szCs w:val="24"/>
        </w:rPr>
        <w:t>____________________________________</w:t>
      </w:r>
    </w:p>
    <w:p w:rsidR="005908FF" w:rsidRPr="002754CB" w:rsidRDefault="005908FF" w:rsidP="005908FF">
      <w:pPr>
        <w:tabs>
          <w:tab w:val="num" w:pos="0"/>
        </w:tabs>
        <w:spacing w:after="0" w:line="240" w:lineRule="auto"/>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5908FF">
      <w:pPr>
        <w:tabs>
          <w:tab w:val="num" w:pos="0"/>
        </w:tabs>
        <w:spacing w:after="0" w:line="240" w:lineRule="auto"/>
        <w:rPr>
          <w:szCs w:val="24"/>
          <w:vertAlign w:val="superscript"/>
        </w:rPr>
      </w:pPr>
    </w:p>
    <w:p w:rsidR="005908FF" w:rsidRPr="002754CB" w:rsidRDefault="005908FF" w:rsidP="005908FF">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5908FF">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5908FF">
      <w:pPr>
        <w:pBdr>
          <w:bottom w:val="single" w:sz="4" w:space="1" w:color="auto"/>
        </w:pBdr>
        <w:shd w:val="clear" w:color="auto" w:fill="E0E0E0"/>
        <w:tabs>
          <w:tab w:val="num" w:pos="0"/>
        </w:tabs>
        <w:spacing w:line="240" w:lineRule="auto"/>
        <w:ind w:right="21"/>
        <w:jc w:val="center"/>
        <w:rPr>
          <w:b/>
          <w:spacing w:val="36"/>
          <w:szCs w:val="24"/>
        </w:rPr>
      </w:pPr>
      <w:r w:rsidRPr="002754CB">
        <w:rPr>
          <w:b/>
          <w:spacing w:val="36"/>
          <w:szCs w:val="24"/>
        </w:rPr>
        <w:t>конец формы</w:t>
      </w:r>
    </w:p>
    <w:p w:rsidR="005908FF" w:rsidRPr="002754CB" w:rsidRDefault="005908FF" w:rsidP="005908FF">
      <w:pPr>
        <w:pStyle w:val="28"/>
        <w:tabs>
          <w:tab w:val="num" w:pos="0"/>
        </w:tabs>
        <w:ind w:firstLine="0"/>
        <w:rPr>
          <w:rFonts w:ascii="Times New Roman" w:hAnsi="Times New Roman"/>
          <w:b w:val="0"/>
          <w:sz w:val="24"/>
          <w:szCs w:val="24"/>
        </w:rPr>
      </w:pPr>
    </w:p>
    <w:p w:rsidR="005908FF" w:rsidRPr="002754CB" w:rsidRDefault="005908FF" w:rsidP="00A52712">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5908FF">
      <w:pPr>
        <w:pStyle w:val="28"/>
        <w:tabs>
          <w:tab w:val="num" w:pos="0"/>
        </w:tabs>
        <w:ind w:firstLine="709"/>
        <w:rPr>
          <w:rFonts w:ascii="Times New Roman" w:hAnsi="Times New Roman"/>
          <w:b w:val="0"/>
          <w:sz w:val="24"/>
          <w:szCs w:val="24"/>
        </w:rPr>
      </w:pPr>
    </w:p>
    <w:p w:rsidR="005908FF" w:rsidRPr="002754CB" w:rsidRDefault="005908FF" w:rsidP="005908FF">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5908FF">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5908FF">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5908FF">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5908FF">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5908FF">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5908FF">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5908FF">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5908FF">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5908FF">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5908FF">
      <w:pPr>
        <w:tabs>
          <w:tab w:val="left" w:pos="540"/>
          <w:tab w:val="left" w:pos="720"/>
          <w:tab w:val="left" w:pos="1134"/>
        </w:tabs>
        <w:spacing w:after="0" w:line="240" w:lineRule="auto"/>
        <w:ind w:firstLine="709"/>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AD447F" w:rsidRDefault="00AD447F" w:rsidP="00547F5C">
      <w:pPr>
        <w:tabs>
          <w:tab w:val="left" w:pos="8820"/>
        </w:tabs>
        <w:spacing w:after="0" w:line="240" w:lineRule="auto"/>
        <w:jc w:val="right"/>
        <w:rPr>
          <w:b/>
          <w:szCs w:val="24"/>
        </w:rPr>
      </w:pPr>
    </w:p>
    <w:p w:rsidR="00547F5C" w:rsidRPr="00684A9F" w:rsidRDefault="00547F5C" w:rsidP="00547F5C">
      <w:pPr>
        <w:tabs>
          <w:tab w:val="left" w:pos="8820"/>
        </w:tabs>
        <w:spacing w:after="0" w:line="240" w:lineRule="auto"/>
        <w:jc w:val="right"/>
        <w:rPr>
          <w:b/>
          <w:szCs w:val="24"/>
        </w:rPr>
      </w:pPr>
      <w:r w:rsidRPr="00684A9F">
        <w:rPr>
          <w:b/>
          <w:szCs w:val="24"/>
        </w:rPr>
        <w:t>Приложение №1</w:t>
      </w:r>
    </w:p>
    <w:p w:rsidR="00547F5C" w:rsidRPr="00684A9F" w:rsidRDefault="00547F5C" w:rsidP="00547F5C">
      <w:pPr>
        <w:tabs>
          <w:tab w:val="left" w:pos="8820"/>
        </w:tabs>
        <w:spacing w:after="0" w:line="240" w:lineRule="auto"/>
        <w:jc w:val="right"/>
        <w:rPr>
          <w:b/>
          <w:szCs w:val="24"/>
        </w:rPr>
      </w:pPr>
      <w:r w:rsidRPr="00684A9F">
        <w:rPr>
          <w:b/>
          <w:szCs w:val="24"/>
        </w:rPr>
        <w:t>К Закупочной документации</w:t>
      </w:r>
    </w:p>
    <w:p w:rsidR="009A52D4" w:rsidRDefault="009A52D4" w:rsidP="009A52D4">
      <w:pPr>
        <w:tabs>
          <w:tab w:val="left" w:pos="8820"/>
        </w:tabs>
        <w:spacing w:after="0" w:line="240" w:lineRule="auto"/>
        <w:jc w:val="center"/>
        <w:rPr>
          <w:b/>
        </w:rPr>
      </w:pPr>
    </w:p>
    <w:p w:rsidR="00294B09" w:rsidRDefault="00294B09" w:rsidP="00294B09">
      <w:pPr>
        <w:tabs>
          <w:tab w:val="left" w:pos="8820"/>
        </w:tabs>
        <w:spacing w:after="0" w:line="240" w:lineRule="auto"/>
        <w:jc w:val="center"/>
        <w:rPr>
          <w:b/>
        </w:rPr>
      </w:pPr>
      <w:r>
        <w:rPr>
          <w:b/>
        </w:rPr>
        <w:t>ТЕХНИЧЕСКОЕ ЗАДАНИЕ</w:t>
      </w:r>
    </w:p>
    <w:p w:rsidR="00294B09" w:rsidRDefault="00294B09" w:rsidP="00294B09">
      <w:pPr>
        <w:tabs>
          <w:tab w:val="left" w:pos="8820"/>
        </w:tabs>
        <w:spacing w:after="0" w:line="240" w:lineRule="auto"/>
        <w:jc w:val="center"/>
        <w:rPr>
          <w:b/>
        </w:rPr>
      </w:pPr>
      <w:r>
        <w:rPr>
          <w:b/>
        </w:rPr>
        <w:t>на закупку работы/услуги «</w:t>
      </w:r>
      <w:r>
        <w:rPr>
          <w:szCs w:val="24"/>
        </w:rPr>
        <w:t>Сопровождение Электронного периодического справочника «Система ГАРАНТ»</w:t>
      </w:r>
    </w:p>
    <w:p w:rsidR="00294B09" w:rsidRDefault="00294B09" w:rsidP="00294B09">
      <w:pPr>
        <w:tabs>
          <w:tab w:val="left" w:pos="8820"/>
        </w:tabs>
        <w:spacing w:after="0" w:line="240" w:lineRule="auto"/>
        <w:jc w:val="center"/>
        <w:rPr>
          <w:b/>
        </w:rPr>
      </w:pPr>
      <w:r>
        <w:rPr>
          <w:b/>
        </w:rPr>
        <w:t>для ПАО «МТС-Банк»</w:t>
      </w:r>
    </w:p>
    <w:p w:rsidR="00294B09" w:rsidRDefault="00294B09" w:rsidP="00294B09">
      <w:pPr>
        <w:spacing w:after="0" w:line="240" w:lineRule="auto"/>
      </w:pPr>
    </w:p>
    <w:p w:rsidR="00294B09" w:rsidRDefault="00294B09" w:rsidP="00294B09">
      <w:pPr>
        <w:pStyle w:val="11"/>
        <w:numPr>
          <w:ilvl w:val="0"/>
          <w:numId w:val="0"/>
        </w:numPr>
        <w:spacing w:before="0" w:line="240" w:lineRule="auto"/>
        <w:ind w:left="360"/>
        <w:rPr>
          <w:rFonts w:ascii="Times New Roman" w:hAnsi="Times New Roman"/>
          <w:i/>
          <w:lang w:val="ru-RU"/>
        </w:rPr>
      </w:pPr>
      <w:bookmarkStart w:id="22" w:name="_Toc399409592"/>
      <w:r>
        <w:rPr>
          <w:rFonts w:ascii="Times New Roman" w:hAnsi="Times New Roman"/>
          <w:b w:val="0"/>
          <w:bCs w:val="0"/>
          <w:szCs w:val="24"/>
          <w:lang w:val="ru-RU"/>
        </w:rPr>
        <w:t xml:space="preserve">Требования к работам/услугам, условия и сроки выполнения работ/ оказания услуг. </w:t>
      </w:r>
      <w:bookmarkEnd w:id="22"/>
    </w:p>
    <w:p w:rsidR="00294B09" w:rsidRDefault="00294B09" w:rsidP="00294B09">
      <w:pPr>
        <w:pStyle w:val="affa"/>
        <w:ind w:left="-142" w:firstLine="502"/>
        <w:jc w:val="both"/>
        <w:rPr>
          <w:sz w:val="22"/>
        </w:rPr>
      </w:pPr>
      <w:r>
        <w:rPr>
          <w:sz w:val="22"/>
        </w:rPr>
        <w:t xml:space="preserve">Оказание услуг по Сопровождению Электронного периодического справочника «Система ГАРАНТ» в соответствии с приведённым ниже перечнем для  ПАО «МТС-Банк» по адресу: 115432,  г. Москва, пр-т Андропова д.18, корп.1 в течение 1 года </w:t>
      </w:r>
      <w:proofErr w:type="gramStart"/>
      <w:r>
        <w:rPr>
          <w:sz w:val="22"/>
        </w:rPr>
        <w:t>с даты подписания</w:t>
      </w:r>
      <w:proofErr w:type="gramEnd"/>
      <w:r>
        <w:rPr>
          <w:sz w:val="22"/>
        </w:rPr>
        <w:t xml:space="preserve"> Договора.</w:t>
      </w:r>
    </w:p>
    <w:tbl>
      <w:tblPr>
        <w:tblW w:w="5000" w:type="pct"/>
        <w:tblInd w:w="-34" w:type="dxa"/>
        <w:tblLook w:val="04A0" w:firstRow="1" w:lastRow="0" w:firstColumn="1" w:lastColumn="0" w:noHBand="0" w:noVBand="1"/>
      </w:tblPr>
      <w:tblGrid>
        <w:gridCol w:w="456"/>
        <w:gridCol w:w="5544"/>
        <w:gridCol w:w="722"/>
        <w:gridCol w:w="927"/>
        <w:gridCol w:w="927"/>
        <w:gridCol w:w="486"/>
        <w:gridCol w:w="545"/>
      </w:tblGrid>
      <w:tr w:rsidR="00294B09" w:rsidTr="00294B09">
        <w:trPr>
          <w:trHeight w:val="1164"/>
        </w:trPr>
        <w:tc>
          <w:tcPr>
            <w:tcW w:w="235"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94B09" w:rsidRDefault="00294B09">
            <w:pPr>
              <w:spacing w:after="0"/>
              <w:jc w:val="center"/>
              <w:rPr>
                <w:bCs/>
                <w:sz w:val="18"/>
                <w:szCs w:val="18"/>
              </w:rPr>
            </w:pPr>
            <w:r>
              <w:rPr>
                <w:bCs/>
                <w:sz w:val="18"/>
                <w:szCs w:val="18"/>
              </w:rPr>
              <w:t xml:space="preserve">№ </w:t>
            </w:r>
            <w:proofErr w:type="gramStart"/>
            <w:r>
              <w:rPr>
                <w:bCs/>
                <w:sz w:val="18"/>
                <w:szCs w:val="18"/>
              </w:rPr>
              <w:t>п</w:t>
            </w:r>
            <w:proofErr w:type="gramEnd"/>
            <w:r>
              <w:rPr>
                <w:bCs/>
                <w:sz w:val="18"/>
                <w:szCs w:val="18"/>
              </w:rPr>
              <w:t>/п</w:t>
            </w:r>
          </w:p>
          <w:p w:rsidR="00294B09" w:rsidRDefault="00294B09">
            <w:pPr>
              <w:spacing w:after="0"/>
              <w:jc w:val="center"/>
              <w:rPr>
                <w:bCs/>
                <w:sz w:val="18"/>
                <w:szCs w:val="18"/>
              </w:rPr>
            </w:pPr>
          </w:p>
        </w:tc>
        <w:tc>
          <w:tcPr>
            <w:tcW w:w="1831" w:type="pct"/>
            <w:vMerge w:val="restart"/>
            <w:tcBorders>
              <w:top w:val="single" w:sz="4" w:space="0" w:color="auto"/>
              <w:left w:val="nil"/>
              <w:bottom w:val="single" w:sz="4" w:space="0" w:color="auto"/>
              <w:right w:val="single" w:sz="4" w:space="0" w:color="auto"/>
            </w:tcBorders>
            <w:shd w:val="clear" w:color="auto" w:fill="D9D9D9"/>
            <w:noWrap/>
            <w:vAlign w:val="center"/>
            <w:hideMark/>
          </w:tcPr>
          <w:p w:rsidR="00294B09" w:rsidRDefault="00294B09">
            <w:pPr>
              <w:spacing w:after="0"/>
              <w:jc w:val="center"/>
              <w:rPr>
                <w:bCs/>
                <w:sz w:val="18"/>
                <w:szCs w:val="18"/>
              </w:rPr>
            </w:pPr>
            <w:r>
              <w:rPr>
                <w:sz w:val="18"/>
                <w:szCs w:val="18"/>
              </w:rPr>
              <w:t>Стоимость оказания информационных услуг с использованием экземпляров Системы</w:t>
            </w:r>
          </w:p>
        </w:tc>
        <w:tc>
          <w:tcPr>
            <w:tcW w:w="663" w:type="pct"/>
            <w:vMerge w:val="restart"/>
            <w:tcBorders>
              <w:top w:val="single" w:sz="4" w:space="0" w:color="auto"/>
              <w:left w:val="nil"/>
              <w:bottom w:val="single" w:sz="4" w:space="0" w:color="auto"/>
              <w:right w:val="single" w:sz="4" w:space="0" w:color="auto"/>
            </w:tcBorders>
            <w:shd w:val="clear" w:color="auto" w:fill="D9D9D9"/>
            <w:vAlign w:val="center"/>
            <w:hideMark/>
          </w:tcPr>
          <w:p w:rsidR="00294B09" w:rsidRDefault="00294B09">
            <w:pPr>
              <w:spacing w:after="0"/>
              <w:jc w:val="center"/>
              <w:rPr>
                <w:bCs/>
                <w:sz w:val="18"/>
                <w:szCs w:val="18"/>
              </w:rPr>
            </w:pPr>
            <w:r>
              <w:rPr>
                <w:sz w:val="18"/>
                <w:szCs w:val="18"/>
              </w:rPr>
              <w:t>Версия  экземпляра Системы</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94B09" w:rsidRDefault="00294B09">
            <w:pPr>
              <w:spacing w:after="0"/>
              <w:jc w:val="center"/>
              <w:rPr>
                <w:bCs/>
                <w:sz w:val="18"/>
                <w:szCs w:val="18"/>
              </w:rPr>
            </w:pPr>
            <w:r>
              <w:rPr>
                <w:bCs/>
                <w:sz w:val="18"/>
                <w:szCs w:val="18"/>
              </w:rPr>
              <w:t>Периодичность оказания информационных услуг</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94B09" w:rsidRDefault="00294B09">
            <w:pPr>
              <w:spacing w:after="0"/>
              <w:jc w:val="center"/>
              <w:rPr>
                <w:bCs/>
                <w:sz w:val="18"/>
                <w:szCs w:val="18"/>
              </w:rPr>
            </w:pPr>
            <w:r>
              <w:rPr>
                <w:bCs/>
                <w:sz w:val="18"/>
                <w:szCs w:val="18"/>
              </w:rPr>
              <w:t>Способ  оказания информационных услуг</w:t>
            </w:r>
          </w:p>
        </w:tc>
        <w:tc>
          <w:tcPr>
            <w:tcW w:w="79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94B09" w:rsidRDefault="00294B09">
            <w:pPr>
              <w:spacing w:after="0"/>
              <w:jc w:val="center"/>
              <w:rPr>
                <w:sz w:val="18"/>
                <w:szCs w:val="18"/>
              </w:rPr>
            </w:pPr>
            <w:r>
              <w:rPr>
                <w:sz w:val="18"/>
                <w:szCs w:val="18"/>
              </w:rPr>
              <w:t>Стоимость</w:t>
            </w:r>
          </w:p>
          <w:p w:rsidR="00294B09" w:rsidRDefault="00294B09">
            <w:pPr>
              <w:spacing w:after="0"/>
              <w:jc w:val="center"/>
              <w:rPr>
                <w:bCs/>
                <w:sz w:val="18"/>
                <w:szCs w:val="18"/>
              </w:rPr>
            </w:pPr>
            <w:r>
              <w:rPr>
                <w:bCs/>
                <w:sz w:val="18"/>
                <w:szCs w:val="18"/>
              </w:rPr>
              <w:t xml:space="preserve">оказания </w:t>
            </w:r>
            <w:proofErr w:type="gramStart"/>
            <w:r>
              <w:rPr>
                <w:bCs/>
                <w:sz w:val="18"/>
                <w:szCs w:val="18"/>
              </w:rPr>
              <w:t>информационных</w:t>
            </w:r>
            <w:proofErr w:type="gramEnd"/>
          </w:p>
          <w:p w:rsidR="00294B09" w:rsidRDefault="00294B09">
            <w:pPr>
              <w:spacing w:after="0"/>
              <w:jc w:val="center"/>
              <w:rPr>
                <w:bCs/>
                <w:sz w:val="18"/>
                <w:szCs w:val="18"/>
              </w:rPr>
            </w:pPr>
            <w:r>
              <w:rPr>
                <w:bCs/>
                <w:sz w:val="18"/>
                <w:szCs w:val="18"/>
              </w:rPr>
              <w:t>услуг</w:t>
            </w:r>
            <w:r>
              <w:rPr>
                <w:sz w:val="18"/>
                <w:szCs w:val="18"/>
              </w:rPr>
              <w:t xml:space="preserve"> с НДС, руб. </w:t>
            </w:r>
          </w:p>
        </w:tc>
      </w:tr>
      <w:tr w:rsidR="00294B09" w:rsidTr="00294B09">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B09" w:rsidRDefault="00294B09">
            <w:pPr>
              <w:spacing w:after="0" w:line="240" w:lineRule="auto"/>
              <w:rPr>
                <w:bCs/>
                <w:sz w:val="18"/>
                <w:szCs w:val="18"/>
              </w:rPr>
            </w:pPr>
          </w:p>
        </w:tc>
        <w:tc>
          <w:tcPr>
            <w:tcW w:w="0" w:type="auto"/>
            <w:vMerge/>
            <w:tcBorders>
              <w:top w:val="single" w:sz="4" w:space="0" w:color="auto"/>
              <w:left w:val="nil"/>
              <w:bottom w:val="single" w:sz="4" w:space="0" w:color="auto"/>
              <w:right w:val="single" w:sz="4" w:space="0" w:color="auto"/>
            </w:tcBorders>
            <w:vAlign w:val="center"/>
            <w:hideMark/>
          </w:tcPr>
          <w:p w:rsidR="00294B09" w:rsidRDefault="00294B09">
            <w:pPr>
              <w:spacing w:after="0" w:line="240" w:lineRule="auto"/>
              <w:rPr>
                <w:bCs/>
                <w:sz w:val="18"/>
                <w:szCs w:val="18"/>
              </w:rPr>
            </w:pPr>
          </w:p>
        </w:tc>
        <w:tc>
          <w:tcPr>
            <w:tcW w:w="0" w:type="auto"/>
            <w:vMerge/>
            <w:tcBorders>
              <w:top w:val="single" w:sz="4" w:space="0" w:color="auto"/>
              <w:left w:val="nil"/>
              <w:bottom w:val="single" w:sz="4" w:space="0" w:color="auto"/>
              <w:right w:val="single" w:sz="4" w:space="0" w:color="auto"/>
            </w:tcBorders>
            <w:vAlign w:val="center"/>
            <w:hideMark/>
          </w:tcPr>
          <w:p w:rsidR="00294B09" w:rsidRDefault="00294B09">
            <w:pPr>
              <w:spacing w:after="0" w:line="240" w:lineRule="auto"/>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B09" w:rsidRDefault="00294B09">
            <w:pPr>
              <w:spacing w:after="0" w:line="240" w:lineRule="auto"/>
              <w:rPr>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B09" w:rsidRDefault="00294B09">
            <w:pPr>
              <w:spacing w:after="0" w:line="240" w:lineRule="auto"/>
              <w:rPr>
                <w:bCs/>
                <w:sz w:val="18"/>
                <w:szCs w:val="18"/>
              </w:rPr>
            </w:pPr>
          </w:p>
        </w:tc>
        <w:tc>
          <w:tcPr>
            <w:tcW w:w="36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94B09" w:rsidRDefault="00294B09">
            <w:pPr>
              <w:spacing w:after="0"/>
              <w:jc w:val="center"/>
              <w:rPr>
                <w:sz w:val="18"/>
                <w:szCs w:val="18"/>
              </w:rPr>
            </w:pPr>
            <w:r>
              <w:rPr>
                <w:sz w:val="18"/>
                <w:szCs w:val="18"/>
                <w:u w:val="single"/>
              </w:rPr>
              <w:t>за 1 мес.</w:t>
            </w:r>
          </w:p>
        </w:tc>
        <w:tc>
          <w:tcPr>
            <w:tcW w:w="42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294B09" w:rsidRDefault="00294B09">
            <w:pPr>
              <w:spacing w:after="0"/>
              <w:jc w:val="center"/>
              <w:rPr>
                <w:rFonts w:ascii="Arial" w:hAnsi="Arial" w:cs="Arial"/>
                <w:sz w:val="18"/>
                <w:szCs w:val="18"/>
              </w:rPr>
            </w:pPr>
            <w:r>
              <w:rPr>
                <w:rFonts w:ascii="Arial" w:hAnsi="Arial" w:cs="Arial"/>
                <w:sz w:val="18"/>
                <w:szCs w:val="18"/>
                <w:u w:val="single"/>
              </w:rPr>
              <w:t>за 12 мес.</w:t>
            </w:r>
          </w:p>
        </w:tc>
      </w:tr>
      <w:tr w:rsidR="00294B09" w:rsidTr="00294B09">
        <w:trPr>
          <w:trHeight w:val="284"/>
        </w:trPr>
        <w:tc>
          <w:tcPr>
            <w:tcW w:w="235" w:type="pct"/>
            <w:tcBorders>
              <w:top w:val="nil"/>
              <w:left w:val="single" w:sz="4" w:space="0" w:color="auto"/>
              <w:bottom w:val="single" w:sz="4" w:space="0" w:color="auto"/>
              <w:right w:val="single" w:sz="4" w:space="0" w:color="auto"/>
            </w:tcBorders>
            <w:noWrap/>
            <w:vAlign w:val="center"/>
            <w:hideMark/>
          </w:tcPr>
          <w:p w:rsidR="00294B09" w:rsidRDefault="00294B09">
            <w:pPr>
              <w:spacing w:after="0" w:line="240" w:lineRule="auto"/>
              <w:jc w:val="center"/>
              <w:rPr>
                <w:sz w:val="18"/>
                <w:szCs w:val="18"/>
              </w:rPr>
            </w:pPr>
            <w:r>
              <w:rPr>
                <w:sz w:val="18"/>
                <w:szCs w:val="18"/>
              </w:rPr>
              <w:t>1.</w:t>
            </w:r>
          </w:p>
        </w:tc>
        <w:tc>
          <w:tcPr>
            <w:tcW w:w="1831" w:type="pct"/>
            <w:tcBorders>
              <w:top w:val="nil"/>
              <w:left w:val="nil"/>
              <w:bottom w:val="single" w:sz="4" w:space="0" w:color="auto"/>
              <w:right w:val="single" w:sz="4" w:space="0" w:color="auto"/>
            </w:tcBorders>
            <w:noWrap/>
            <w:vAlign w:val="center"/>
            <w:hideMark/>
          </w:tcPr>
          <w:p w:rsidR="00294B09" w:rsidRDefault="00294B09">
            <w:pPr>
              <w:autoSpaceDE w:val="0"/>
              <w:autoSpaceDN w:val="0"/>
              <w:adjustRightInd w:val="0"/>
              <w:spacing w:after="0" w:line="240" w:lineRule="auto"/>
              <w:rPr>
                <w:sz w:val="20"/>
                <w:szCs w:val="20"/>
              </w:rPr>
            </w:pPr>
            <w:proofErr w:type="gramStart"/>
            <w:r>
              <w:rPr>
                <w:sz w:val="20"/>
                <w:szCs w:val="20"/>
              </w:rPr>
              <w:t>ГАРАНТ-Максимум</w:t>
            </w:r>
            <w:proofErr w:type="gramEnd"/>
            <w:r>
              <w:rPr>
                <w:sz w:val="20"/>
                <w:szCs w:val="20"/>
              </w:rPr>
              <w:t xml:space="preserve"> объединенный с ГАРАНТ-Универсал  (Стандартная сетевая версия с</w:t>
            </w:r>
          </w:p>
          <w:p w:rsidR="00294B09" w:rsidRDefault="00294B09">
            <w:pPr>
              <w:autoSpaceDE w:val="0"/>
              <w:autoSpaceDN w:val="0"/>
              <w:adjustRightInd w:val="0"/>
              <w:spacing w:after="0" w:line="240" w:lineRule="auto"/>
              <w:rPr>
                <w:rFonts w:eastAsia="Calibri"/>
                <w:bCs/>
                <w:szCs w:val="24"/>
                <w:lang w:eastAsia="ru-RU"/>
              </w:rPr>
            </w:pPr>
            <w:proofErr w:type="gramStart"/>
            <w:r>
              <w:rPr>
                <w:sz w:val="20"/>
                <w:szCs w:val="20"/>
              </w:rPr>
              <w:t>Распределенными данными, количество одновременных пользователей 20, количество учетных записей не ограничено)</w:t>
            </w:r>
            <w:proofErr w:type="gramEnd"/>
          </w:p>
        </w:tc>
        <w:tc>
          <w:tcPr>
            <w:tcW w:w="663" w:type="pct"/>
            <w:tcBorders>
              <w:top w:val="single" w:sz="4" w:space="0" w:color="auto"/>
              <w:left w:val="nil"/>
              <w:bottom w:val="single" w:sz="4" w:space="0" w:color="auto"/>
              <w:right w:val="single" w:sz="4" w:space="0" w:color="auto"/>
            </w:tcBorders>
            <w:vAlign w:val="center"/>
            <w:hideMark/>
          </w:tcPr>
          <w:p w:rsidR="00294B09" w:rsidRDefault="00294B09">
            <w:pPr>
              <w:spacing w:after="0" w:line="240" w:lineRule="auto"/>
              <w:jc w:val="center"/>
              <w:rPr>
                <w:sz w:val="18"/>
                <w:szCs w:val="18"/>
              </w:rPr>
            </w:pPr>
            <w:r>
              <w:rPr>
                <w:sz w:val="18"/>
                <w:szCs w:val="18"/>
              </w:rPr>
              <w:t>Стандартная сеть</w:t>
            </w:r>
          </w:p>
        </w:tc>
        <w:tc>
          <w:tcPr>
            <w:tcW w:w="886" w:type="pct"/>
            <w:tcBorders>
              <w:top w:val="single" w:sz="4" w:space="0" w:color="auto"/>
              <w:left w:val="single" w:sz="4" w:space="0" w:color="auto"/>
              <w:bottom w:val="single" w:sz="4" w:space="0" w:color="auto"/>
              <w:right w:val="single" w:sz="4" w:space="0" w:color="auto"/>
            </w:tcBorders>
            <w:noWrap/>
            <w:vAlign w:val="center"/>
            <w:hideMark/>
          </w:tcPr>
          <w:p w:rsidR="00294B09" w:rsidRDefault="00294B09">
            <w:pPr>
              <w:spacing w:after="0" w:line="240" w:lineRule="auto"/>
              <w:jc w:val="center"/>
              <w:rPr>
                <w:sz w:val="18"/>
                <w:szCs w:val="18"/>
              </w:rPr>
            </w:pPr>
            <w:r>
              <w:rPr>
                <w:sz w:val="18"/>
                <w:szCs w:val="18"/>
              </w:rPr>
              <w:t>2 раза в месяц</w:t>
            </w:r>
          </w:p>
        </w:tc>
        <w:tc>
          <w:tcPr>
            <w:tcW w:w="590" w:type="pct"/>
            <w:tcBorders>
              <w:top w:val="single" w:sz="4" w:space="0" w:color="auto"/>
              <w:left w:val="single" w:sz="4" w:space="0" w:color="auto"/>
              <w:bottom w:val="nil"/>
              <w:right w:val="single" w:sz="4" w:space="0" w:color="auto"/>
            </w:tcBorders>
            <w:vAlign w:val="center"/>
            <w:hideMark/>
          </w:tcPr>
          <w:p w:rsidR="00294B09" w:rsidRDefault="00294B09">
            <w:pPr>
              <w:spacing w:after="0" w:line="240" w:lineRule="auto"/>
              <w:jc w:val="center"/>
              <w:rPr>
                <w:sz w:val="18"/>
                <w:szCs w:val="18"/>
              </w:rPr>
            </w:pPr>
            <w:r>
              <w:rPr>
                <w:sz w:val="18"/>
                <w:szCs w:val="18"/>
              </w:rPr>
              <w:t>Жесткий диск</w:t>
            </w:r>
          </w:p>
        </w:tc>
        <w:tc>
          <w:tcPr>
            <w:tcW w:w="369" w:type="pct"/>
            <w:tcBorders>
              <w:top w:val="single" w:sz="4" w:space="0" w:color="auto"/>
              <w:left w:val="single" w:sz="4" w:space="0" w:color="auto"/>
              <w:bottom w:val="single" w:sz="4" w:space="0" w:color="auto"/>
              <w:right w:val="single" w:sz="4" w:space="0" w:color="auto"/>
            </w:tcBorders>
            <w:vAlign w:val="center"/>
          </w:tcPr>
          <w:p w:rsidR="00294B09" w:rsidRDefault="00294B09">
            <w:pPr>
              <w:spacing w:after="0" w:line="240" w:lineRule="auto"/>
              <w:rPr>
                <w:sz w:val="18"/>
                <w:szCs w:val="18"/>
              </w:rPr>
            </w:pPr>
          </w:p>
        </w:tc>
        <w:tc>
          <w:tcPr>
            <w:tcW w:w="426" w:type="pct"/>
            <w:tcBorders>
              <w:top w:val="single" w:sz="4" w:space="0" w:color="auto"/>
              <w:left w:val="single" w:sz="4" w:space="0" w:color="auto"/>
              <w:bottom w:val="single" w:sz="4" w:space="0" w:color="auto"/>
              <w:right w:val="single" w:sz="4" w:space="0" w:color="auto"/>
            </w:tcBorders>
            <w:vAlign w:val="center"/>
          </w:tcPr>
          <w:p w:rsidR="00294B09" w:rsidRDefault="00294B09">
            <w:pPr>
              <w:spacing w:after="0" w:line="240" w:lineRule="auto"/>
              <w:rPr>
                <w:rFonts w:ascii="Arial" w:hAnsi="Arial" w:cs="Arial"/>
                <w:sz w:val="18"/>
                <w:szCs w:val="18"/>
              </w:rPr>
            </w:pPr>
          </w:p>
        </w:tc>
      </w:tr>
      <w:tr w:rsidR="00294B09" w:rsidTr="00294B09">
        <w:trPr>
          <w:trHeight w:val="284"/>
        </w:trPr>
        <w:tc>
          <w:tcPr>
            <w:tcW w:w="4574" w:type="pct"/>
            <w:gridSpan w:val="6"/>
            <w:tcBorders>
              <w:top w:val="single" w:sz="4" w:space="0" w:color="auto"/>
              <w:left w:val="single" w:sz="4" w:space="0" w:color="auto"/>
              <w:bottom w:val="single" w:sz="4" w:space="0" w:color="auto"/>
              <w:right w:val="single" w:sz="4" w:space="0" w:color="auto"/>
            </w:tcBorders>
            <w:vAlign w:val="center"/>
            <w:hideMark/>
          </w:tcPr>
          <w:p w:rsidR="00294B09" w:rsidRDefault="00294B09">
            <w:pPr>
              <w:spacing w:after="0" w:line="240" w:lineRule="auto"/>
              <w:jc w:val="right"/>
              <w:rPr>
                <w:sz w:val="18"/>
                <w:szCs w:val="18"/>
              </w:rPr>
            </w:pPr>
            <w:r>
              <w:rPr>
                <w:sz w:val="18"/>
                <w:szCs w:val="18"/>
              </w:rPr>
              <w:t>Итого с НДС, руб.</w:t>
            </w:r>
          </w:p>
        </w:tc>
        <w:tc>
          <w:tcPr>
            <w:tcW w:w="426" w:type="pct"/>
            <w:tcBorders>
              <w:top w:val="single" w:sz="4" w:space="0" w:color="auto"/>
              <w:left w:val="single" w:sz="4" w:space="0" w:color="auto"/>
              <w:bottom w:val="single" w:sz="4" w:space="0" w:color="auto"/>
              <w:right w:val="single" w:sz="4" w:space="0" w:color="auto"/>
            </w:tcBorders>
            <w:vAlign w:val="center"/>
          </w:tcPr>
          <w:p w:rsidR="00294B09" w:rsidRDefault="00294B09">
            <w:pPr>
              <w:pStyle w:val="aff1"/>
              <w:tabs>
                <w:tab w:val="num" w:pos="0"/>
              </w:tabs>
              <w:spacing w:before="0" w:after="0"/>
              <w:ind w:left="0" w:right="0"/>
              <w:jc w:val="center"/>
              <w:rPr>
                <w:rFonts w:ascii="Arial" w:hAnsi="Arial" w:cs="Arial"/>
                <w:color w:val="FF0000"/>
                <w:sz w:val="18"/>
                <w:szCs w:val="18"/>
              </w:rPr>
            </w:pPr>
          </w:p>
        </w:tc>
      </w:tr>
      <w:tr w:rsidR="00294B09" w:rsidTr="00294B09">
        <w:trPr>
          <w:trHeight w:val="284"/>
        </w:trPr>
        <w:tc>
          <w:tcPr>
            <w:tcW w:w="4574" w:type="pct"/>
            <w:gridSpan w:val="6"/>
            <w:tcBorders>
              <w:top w:val="single" w:sz="4" w:space="0" w:color="auto"/>
              <w:left w:val="single" w:sz="4" w:space="0" w:color="auto"/>
              <w:bottom w:val="single" w:sz="4" w:space="0" w:color="auto"/>
              <w:right w:val="single" w:sz="4" w:space="0" w:color="auto"/>
            </w:tcBorders>
            <w:vAlign w:val="center"/>
            <w:hideMark/>
          </w:tcPr>
          <w:p w:rsidR="00294B09" w:rsidRDefault="00294B09">
            <w:pPr>
              <w:spacing w:after="0" w:line="240" w:lineRule="auto"/>
              <w:jc w:val="right"/>
              <w:rPr>
                <w:sz w:val="18"/>
                <w:szCs w:val="18"/>
              </w:rPr>
            </w:pPr>
            <w:r>
              <w:rPr>
                <w:sz w:val="18"/>
                <w:szCs w:val="18"/>
              </w:rPr>
              <w:t>В том числе  НДС, руб.</w:t>
            </w:r>
          </w:p>
        </w:tc>
        <w:tc>
          <w:tcPr>
            <w:tcW w:w="426" w:type="pct"/>
            <w:tcBorders>
              <w:top w:val="single" w:sz="4" w:space="0" w:color="auto"/>
              <w:left w:val="single" w:sz="4" w:space="0" w:color="auto"/>
              <w:bottom w:val="single" w:sz="4" w:space="0" w:color="auto"/>
              <w:right w:val="single" w:sz="4" w:space="0" w:color="auto"/>
            </w:tcBorders>
            <w:vAlign w:val="center"/>
          </w:tcPr>
          <w:p w:rsidR="00294B09" w:rsidRDefault="00294B09">
            <w:pPr>
              <w:pStyle w:val="aff1"/>
              <w:tabs>
                <w:tab w:val="num" w:pos="0"/>
              </w:tabs>
              <w:spacing w:before="0" w:after="0"/>
              <w:ind w:left="0" w:right="0"/>
              <w:jc w:val="center"/>
              <w:rPr>
                <w:rFonts w:ascii="Arial" w:hAnsi="Arial" w:cs="Arial"/>
                <w:color w:val="FF0000"/>
                <w:sz w:val="18"/>
                <w:szCs w:val="18"/>
              </w:rPr>
            </w:pPr>
          </w:p>
        </w:tc>
      </w:tr>
    </w:tbl>
    <w:p w:rsidR="00294B09" w:rsidRDefault="00294B09" w:rsidP="00294B09">
      <w:pPr>
        <w:spacing w:after="0" w:line="240" w:lineRule="auto"/>
        <w:ind w:firstLine="709"/>
        <w:rPr>
          <w:rFonts w:eastAsia="Calibri"/>
          <w:bCs/>
          <w:szCs w:val="24"/>
          <w:lang w:eastAsia="ru-RU"/>
        </w:rPr>
      </w:pPr>
      <w:r>
        <w:rPr>
          <w:rFonts w:eastAsia="Calibri"/>
          <w:bCs/>
          <w:szCs w:val="24"/>
          <w:lang w:eastAsia="ru-RU"/>
        </w:rPr>
        <w:t xml:space="preserve">Итоговая стоимость оказания услуг по Сопровождению Электронного периодического справочника «Система Гарант» за период 1 год, </w:t>
      </w:r>
      <w:r>
        <w:rPr>
          <w:rFonts w:eastAsia="Calibri"/>
          <w:bCs/>
          <w:szCs w:val="24"/>
          <w:u w:val="single"/>
          <w:lang w:eastAsia="ru-RU"/>
        </w:rPr>
        <w:t>включая возможность использования продукта региональными филиалами, дополнительными офисами и операционными</w:t>
      </w:r>
      <w:r>
        <w:rPr>
          <w:rFonts w:eastAsia="Calibri"/>
          <w:bCs/>
          <w:szCs w:val="24"/>
          <w:lang w:eastAsia="ru-RU"/>
        </w:rPr>
        <w:t xml:space="preserve"> </w:t>
      </w:r>
      <w:r>
        <w:rPr>
          <w:rFonts w:eastAsia="Calibri"/>
          <w:bCs/>
          <w:szCs w:val="24"/>
          <w:u w:val="single"/>
          <w:lang w:eastAsia="ru-RU"/>
        </w:rPr>
        <w:t>офисами Банка</w:t>
      </w:r>
      <w:proofErr w:type="gramStart"/>
      <w:r>
        <w:rPr>
          <w:rFonts w:eastAsia="Calibri"/>
          <w:bCs/>
          <w:szCs w:val="24"/>
          <w:lang w:eastAsia="ru-RU"/>
        </w:rPr>
        <w:t xml:space="preserve"> :</w:t>
      </w:r>
      <w:proofErr w:type="gramEnd"/>
      <w:r>
        <w:rPr>
          <w:rFonts w:eastAsia="Calibri"/>
          <w:bCs/>
          <w:szCs w:val="24"/>
          <w:lang w:eastAsia="ru-RU"/>
        </w:rPr>
        <w:t>___________________</w:t>
      </w:r>
      <w:proofErr w:type="spellStart"/>
      <w:r>
        <w:rPr>
          <w:rFonts w:eastAsia="Calibri"/>
          <w:bCs/>
          <w:szCs w:val="24"/>
          <w:lang w:eastAsia="ru-RU"/>
        </w:rPr>
        <w:t>руб</w:t>
      </w:r>
      <w:proofErr w:type="spellEnd"/>
      <w:r>
        <w:rPr>
          <w:rFonts w:eastAsia="Calibri"/>
          <w:bCs/>
          <w:szCs w:val="24"/>
          <w:lang w:eastAsia="ru-RU"/>
        </w:rPr>
        <w:t xml:space="preserve"> </w:t>
      </w:r>
    </w:p>
    <w:p w:rsidR="00294B09" w:rsidRDefault="00294B09" w:rsidP="00294B09">
      <w:pPr>
        <w:spacing w:after="0" w:line="240" w:lineRule="auto"/>
        <w:ind w:firstLine="709"/>
      </w:pPr>
    </w:p>
    <w:p w:rsidR="00294B09" w:rsidRDefault="00294B09" w:rsidP="00294B09">
      <w:pPr>
        <w:pStyle w:val="22"/>
        <w:numPr>
          <w:ilvl w:val="0"/>
          <w:numId w:val="0"/>
        </w:numPr>
        <w:spacing w:before="0" w:line="240" w:lineRule="auto"/>
        <w:ind w:firstLine="709"/>
        <w:rPr>
          <w:rFonts w:ascii="Times New Roman" w:hAnsi="Times New Roman"/>
          <w:lang w:val="ru-RU"/>
        </w:rPr>
      </w:pPr>
      <w:bookmarkStart w:id="23" w:name="_Toc399409593"/>
      <w:r>
        <w:rPr>
          <w:rFonts w:ascii="Times New Roman" w:hAnsi="Times New Roman"/>
        </w:rPr>
        <w:t>Предмет  закупки</w:t>
      </w:r>
      <w:r>
        <w:rPr>
          <w:rFonts w:ascii="Times New Roman" w:hAnsi="Times New Roman"/>
          <w:lang w:val="ru-RU"/>
        </w:rPr>
        <w:t>:</w:t>
      </w:r>
      <w:bookmarkEnd w:id="23"/>
    </w:p>
    <w:p w:rsidR="00294B09" w:rsidRDefault="00294B09" w:rsidP="00294B09">
      <w:pPr>
        <w:pStyle w:val="-3"/>
        <w:numPr>
          <w:ilvl w:val="0"/>
          <w:numId w:val="30"/>
        </w:numPr>
        <w:tabs>
          <w:tab w:val="left" w:pos="708"/>
        </w:tabs>
        <w:spacing w:line="240" w:lineRule="auto"/>
        <w:ind w:left="0" w:firstLine="709"/>
        <w:rPr>
          <w:sz w:val="24"/>
        </w:rPr>
      </w:pPr>
      <w:r>
        <w:rPr>
          <w:bCs/>
          <w:sz w:val="24"/>
        </w:rPr>
        <w:t xml:space="preserve">Обеспечение централизованного доступа Головного офиса к </w:t>
      </w:r>
      <w:r>
        <w:rPr>
          <w:sz w:val="24"/>
        </w:rPr>
        <w:t>Электронному периодическому справочнику «Система ГАРАНТ»;</w:t>
      </w:r>
    </w:p>
    <w:p w:rsidR="00294B09" w:rsidRDefault="00294B09" w:rsidP="00294B09">
      <w:pPr>
        <w:pStyle w:val="-3"/>
        <w:numPr>
          <w:ilvl w:val="0"/>
          <w:numId w:val="30"/>
        </w:numPr>
        <w:tabs>
          <w:tab w:val="left" w:pos="708"/>
        </w:tabs>
        <w:spacing w:line="240" w:lineRule="auto"/>
        <w:ind w:left="0" w:firstLine="709"/>
        <w:rPr>
          <w:sz w:val="24"/>
        </w:rPr>
      </w:pPr>
      <w:r>
        <w:rPr>
          <w:sz w:val="24"/>
        </w:rPr>
        <w:t xml:space="preserve">Поддержание в актуальном состоянии Баз данных (своевременное их обновление) в течение 1 года </w:t>
      </w:r>
      <w:proofErr w:type="gramStart"/>
      <w:r>
        <w:rPr>
          <w:sz w:val="24"/>
        </w:rPr>
        <w:t>с даты подписания</w:t>
      </w:r>
      <w:proofErr w:type="gramEnd"/>
      <w:r>
        <w:rPr>
          <w:sz w:val="24"/>
        </w:rPr>
        <w:t xml:space="preserve"> Договора включительно;</w:t>
      </w:r>
    </w:p>
    <w:p w:rsidR="00294B09" w:rsidRDefault="00294B09" w:rsidP="00294B09">
      <w:pPr>
        <w:pStyle w:val="-3"/>
        <w:numPr>
          <w:ilvl w:val="0"/>
          <w:numId w:val="30"/>
        </w:numPr>
        <w:tabs>
          <w:tab w:val="left" w:pos="708"/>
        </w:tabs>
        <w:spacing w:line="240" w:lineRule="auto"/>
        <w:ind w:left="0" w:firstLine="709"/>
        <w:rPr>
          <w:sz w:val="24"/>
        </w:rPr>
      </w:pPr>
      <w:r>
        <w:rPr>
          <w:sz w:val="24"/>
        </w:rPr>
        <w:t xml:space="preserve">Закупка производится для всех сотрудников ГО Банка, которым в своей работе приходится обращаться к юридическим документам. </w:t>
      </w:r>
    </w:p>
    <w:p w:rsidR="00294B09" w:rsidRDefault="00294B09" w:rsidP="00294B09">
      <w:pPr>
        <w:ind w:firstLine="709"/>
        <w:jc w:val="both"/>
      </w:pPr>
      <w:r>
        <w:t xml:space="preserve">Предметом закупки является оказание услуг </w:t>
      </w:r>
      <w:r>
        <w:rPr>
          <w:bCs/>
          <w:szCs w:val="24"/>
        </w:rPr>
        <w:t xml:space="preserve">по </w:t>
      </w:r>
      <w:r>
        <w:rPr>
          <w:szCs w:val="24"/>
        </w:rPr>
        <w:t>сопровождению Электронного периодического справочника «Система ГАРАНТ»</w:t>
      </w:r>
      <w:r>
        <w:rPr>
          <w:bCs/>
        </w:rPr>
        <w:t xml:space="preserve"> </w:t>
      </w:r>
      <w:r>
        <w:t>на следующих условиях:</w:t>
      </w:r>
    </w:p>
    <w:p w:rsidR="00294B09" w:rsidRDefault="00294B09" w:rsidP="00294B09">
      <w:pPr>
        <w:numPr>
          <w:ilvl w:val="0"/>
          <w:numId w:val="31"/>
        </w:numPr>
        <w:spacing w:after="0" w:line="240" w:lineRule="auto"/>
        <w:ind w:left="0" w:firstLine="709"/>
        <w:jc w:val="both"/>
      </w:pPr>
      <w:r>
        <w:rPr>
          <w:b/>
          <w:bCs/>
        </w:rPr>
        <w:t>Количество и качество работы/услуги:</w:t>
      </w:r>
      <w:r>
        <w:rPr>
          <w:b/>
        </w:rPr>
        <w:t xml:space="preserve"> </w:t>
      </w:r>
      <w:r>
        <w:t>Количество согласно вышеприведенному списку. Качество: Обслуживание должно производиться в соответствии со стандартами, принятыми для данного программного обеспечения</w:t>
      </w:r>
      <w:r>
        <w:rPr>
          <w:i/>
        </w:rPr>
        <w:t>.</w:t>
      </w:r>
    </w:p>
    <w:p w:rsidR="00294B09" w:rsidRDefault="00294B09" w:rsidP="00294B09">
      <w:pPr>
        <w:numPr>
          <w:ilvl w:val="0"/>
          <w:numId w:val="31"/>
        </w:numPr>
        <w:suppressAutoHyphens/>
        <w:spacing w:after="0" w:line="240" w:lineRule="auto"/>
        <w:ind w:left="0" w:firstLine="709"/>
        <w:jc w:val="both"/>
      </w:pPr>
      <w:r>
        <w:rPr>
          <w:b/>
        </w:rPr>
        <w:t>Состав работ/услуг и</w:t>
      </w:r>
      <w:r>
        <w:t xml:space="preserve"> </w:t>
      </w:r>
      <w:r>
        <w:rPr>
          <w:b/>
        </w:rPr>
        <w:t>специальные требования к работам/услугам: С</w:t>
      </w:r>
      <w:r>
        <w:t>воевременное предоставление обновлений и техподдержки по сервису.</w:t>
      </w:r>
    </w:p>
    <w:p w:rsidR="00294B09" w:rsidRDefault="00294B09" w:rsidP="00294B09">
      <w:pPr>
        <w:numPr>
          <w:ilvl w:val="0"/>
          <w:numId w:val="31"/>
        </w:numPr>
        <w:suppressAutoHyphens/>
        <w:spacing w:after="0" w:line="240" w:lineRule="auto"/>
        <w:ind w:left="0" w:firstLine="709"/>
        <w:jc w:val="both"/>
      </w:pPr>
      <w:r>
        <w:rPr>
          <w:b/>
        </w:rPr>
        <w:lastRenderedPageBreak/>
        <w:t xml:space="preserve">Этапы выполнения работ и описание ожидаемых </w:t>
      </w:r>
      <w:proofErr w:type="gramStart"/>
      <w:r>
        <w:rPr>
          <w:b/>
        </w:rPr>
        <w:t>результатов выполнения работ/оказания услуг</w:t>
      </w:r>
      <w:proofErr w:type="gramEnd"/>
      <w:r>
        <w:rPr>
          <w:b/>
        </w:rPr>
        <w:t xml:space="preserve">: </w:t>
      </w:r>
      <w:r>
        <w:t xml:space="preserve">Периодичность оказания услуг в выше приведенной таблице. Результат </w:t>
      </w:r>
      <w:r>
        <w:rPr>
          <w:lang w:val="en-US"/>
        </w:rPr>
        <w:t xml:space="preserve">- </w:t>
      </w:r>
      <w:r>
        <w:t>актуальное состояние БД.</w:t>
      </w:r>
    </w:p>
    <w:p w:rsidR="00294B09" w:rsidRDefault="00294B09" w:rsidP="00294B09">
      <w:pPr>
        <w:numPr>
          <w:ilvl w:val="0"/>
          <w:numId w:val="31"/>
        </w:numPr>
        <w:suppressAutoHyphens/>
        <w:spacing w:after="0" w:line="240" w:lineRule="auto"/>
        <w:ind w:left="0" w:firstLine="709"/>
        <w:jc w:val="both"/>
        <w:rPr>
          <w:b/>
        </w:rPr>
      </w:pPr>
      <w:r>
        <w:rPr>
          <w:b/>
          <w:bCs/>
        </w:rPr>
        <w:t>Платежные условия договора:</w:t>
      </w:r>
      <w:r>
        <w:t xml:space="preserve"> без предоплаты, ежемесячно 100% по факту выполнения услуг. </w:t>
      </w:r>
    </w:p>
    <w:p w:rsidR="00294B09" w:rsidRDefault="00294B09" w:rsidP="00294B09">
      <w:pPr>
        <w:numPr>
          <w:ilvl w:val="0"/>
          <w:numId w:val="31"/>
        </w:numPr>
        <w:suppressAutoHyphens/>
        <w:spacing w:after="0" w:line="240" w:lineRule="auto"/>
        <w:ind w:left="0" w:firstLine="709"/>
        <w:jc w:val="both"/>
        <w:rPr>
          <w:b/>
        </w:rPr>
      </w:pPr>
      <w:r>
        <w:rPr>
          <w:b/>
          <w:bCs/>
        </w:rPr>
        <w:t xml:space="preserve">Валюта Договора: </w:t>
      </w:r>
      <w:r>
        <w:rPr>
          <w:bCs/>
        </w:rPr>
        <w:t>все суммы денежных средств должны быть выражены в рублях РФ с НДС (если применим)</w:t>
      </w:r>
    </w:p>
    <w:p w:rsidR="00294B09" w:rsidRDefault="00294B09" w:rsidP="00294B09">
      <w:pPr>
        <w:numPr>
          <w:ilvl w:val="0"/>
          <w:numId w:val="31"/>
        </w:numPr>
        <w:spacing w:after="0" w:line="240" w:lineRule="auto"/>
        <w:ind w:left="0" w:firstLine="709"/>
        <w:jc w:val="both"/>
      </w:pPr>
      <w:proofErr w:type="gramStart"/>
      <w:r>
        <w:rPr>
          <w:b/>
          <w:bCs/>
        </w:rPr>
        <w:t xml:space="preserve">Условия расчетов: </w:t>
      </w:r>
      <w:r>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Pr>
          <w:bCs/>
        </w:rPr>
        <w:t>т.ч</w:t>
      </w:r>
      <w:proofErr w:type="spellEnd"/>
      <w:r>
        <w:rPr>
          <w:bCs/>
        </w:rPr>
        <w:t>. вследствие возможной неблагонадежности или неплатежеспособности банков-корреспондентов, все платежи и расчеты сторон по</w:t>
      </w:r>
      <w:proofErr w:type="gramEnd"/>
      <w:r>
        <w:rPr>
          <w:bCs/>
        </w:rPr>
        <w:t xml:space="preserve"> Договору должны осуществляться через банковские счета сторон, открытые в ПАО «МТС-Банк».</w:t>
      </w:r>
    </w:p>
    <w:p w:rsidR="00294B09" w:rsidRDefault="00294B09" w:rsidP="00294B09">
      <w:pPr>
        <w:spacing w:after="0" w:line="240" w:lineRule="auto"/>
        <w:ind w:firstLine="709"/>
        <w:jc w:val="both"/>
        <w:rPr>
          <w:rFonts w:eastAsia="Calibri"/>
        </w:rPr>
      </w:pPr>
      <w:proofErr w:type="gramStart"/>
      <w:r>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Pr>
          <w:rFonts w:eastAsia="Calibri"/>
        </w:rPr>
        <w:t xml:space="preserve"> Банком России на дату предоставления обеспечения, а именно:</w:t>
      </w:r>
    </w:p>
    <w:p w:rsidR="00294B09" w:rsidRDefault="00294B09" w:rsidP="00294B09">
      <w:pPr>
        <w:spacing w:after="0" w:line="240" w:lineRule="auto"/>
        <w:ind w:firstLine="709"/>
        <w:jc w:val="both"/>
        <w:rPr>
          <w:rFonts w:eastAsia="Calibri"/>
        </w:rPr>
      </w:pPr>
      <w:r>
        <w:rPr>
          <w:rFonts w:eastAsia="Calibri"/>
        </w:rPr>
        <w:t>- банковскую гарантию, или</w:t>
      </w:r>
    </w:p>
    <w:p w:rsidR="00294B09" w:rsidRDefault="00294B09" w:rsidP="00294B09">
      <w:pPr>
        <w:spacing w:after="0" w:line="240" w:lineRule="auto"/>
        <w:ind w:firstLine="709"/>
        <w:jc w:val="both"/>
        <w:rPr>
          <w:rFonts w:eastAsia="Calibri"/>
        </w:rPr>
      </w:pPr>
      <w:r>
        <w:rPr>
          <w:rFonts w:eastAsia="Calibri"/>
        </w:rPr>
        <w:t>- аккредитив, или</w:t>
      </w:r>
    </w:p>
    <w:p w:rsidR="00294B09" w:rsidRDefault="00294B09" w:rsidP="00294B09">
      <w:pPr>
        <w:spacing w:after="0" w:line="240" w:lineRule="auto"/>
        <w:ind w:firstLine="709"/>
        <w:jc w:val="both"/>
        <w:rPr>
          <w:rFonts w:eastAsia="Calibri"/>
        </w:rPr>
      </w:pPr>
      <w:r>
        <w:rPr>
          <w:rFonts w:eastAsia="Calibri"/>
        </w:rPr>
        <w:t>- залог денежных средств на счете, или</w:t>
      </w:r>
    </w:p>
    <w:p w:rsidR="00294B09" w:rsidRDefault="00294B09" w:rsidP="00294B09">
      <w:pPr>
        <w:spacing w:after="0" w:line="240" w:lineRule="auto"/>
        <w:ind w:firstLine="709"/>
        <w:jc w:val="both"/>
        <w:rPr>
          <w:b/>
          <w:bCs/>
        </w:rPr>
      </w:pPr>
      <w:r>
        <w:rPr>
          <w:rFonts w:eastAsia="Calibri"/>
        </w:rPr>
        <w:t>- комбинацию вышеперечисленных способов обеспечения обязательств</w:t>
      </w:r>
      <w:r>
        <w:rPr>
          <w:b/>
          <w:bCs/>
        </w:rPr>
        <w:t>.</w:t>
      </w:r>
    </w:p>
    <w:p w:rsidR="00294B09" w:rsidRDefault="00294B09" w:rsidP="00294B09">
      <w:pPr>
        <w:suppressAutoHyphens/>
        <w:spacing w:after="0" w:line="240" w:lineRule="auto"/>
        <w:ind w:firstLine="709"/>
        <w:jc w:val="both"/>
        <w:rPr>
          <w:b/>
        </w:rPr>
      </w:pPr>
      <w:r>
        <w:rPr>
          <w:b/>
          <w:bCs/>
        </w:rPr>
        <w:object w:dxaOrig="1530" w:dyaOrig="1005">
          <v:shape id="_x0000_i1028" type="#_x0000_t75" style="width:76.4pt;height:50.1pt" o:ole="">
            <v:imagedata r:id="rId25" o:title=""/>
          </v:shape>
          <o:OLEObject Type="Embed" ProgID="Word.Document.12" ShapeID="_x0000_i1028" DrawAspect="Icon" ObjectID="_1569836828" r:id="rId26">
            <o:FieldCodes>\s</o:FieldCodes>
          </o:OLEObject>
        </w:object>
      </w:r>
    </w:p>
    <w:p w:rsidR="00294B09" w:rsidRDefault="00294B09" w:rsidP="00294B09">
      <w:pPr>
        <w:numPr>
          <w:ilvl w:val="0"/>
          <w:numId w:val="31"/>
        </w:numPr>
        <w:suppressAutoHyphens/>
        <w:spacing w:after="0" w:line="240" w:lineRule="auto"/>
        <w:ind w:left="0" w:firstLine="709"/>
        <w:jc w:val="both"/>
        <w:rPr>
          <w:b/>
        </w:rPr>
      </w:pPr>
      <w:r>
        <w:rPr>
          <w:b/>
        </w:rPr>
        <w:t>Условия выполн</w:t>
      </w:r>
      <w:r>
        <w:rPr>
          <w:b/>
          <w:i/>
        </w:rPr>
        <w:t>ения работ/ока</w:t>
      </w:r>
      <w:r>
        <w:rPr>
          <w:b/>
        </w:rPr>
        <w:t>зания услуг:</w:t>
      </w:r>
    </w:p>
    <w:p w:rsidR="00294B09" w:rsidRDefault="00294B09" w:rsidP="00294B09">
      <w:pPr>
        <w:numPr>
          <w:ilvl w:val="1"/>
          <w:numId w:val="31"/>
        </w:numPr>
        <w:spacing w:after="0" w:line="240" w:lineRule="auto"/>
        <w:ind w:left="0" w:firstLine="709"/>
      </w:pPr>
      <w:r>
        <w:t>Предоставление обновлений справочника на жестком диске. Поставка дисков осуществляется силами поставщика по адресу Банка: 115432,  г. Москва, пр-т Андропова д.18, корп.1 два раза в месяц.</w:t>
      </w:r>
    </w:p>
    <w:p w:rsidR="00294B09" w:rsidRDefault="00294B09" w:rsidP="00294B09">
      <w:pPr>
        <w:numPr>
          <w:ilvl w:val="1"/>
          <w:numId w:val="31"/>
        </w:numPr>
        <w:spacing w:after="0" w:line="240" w:lineRule="auto"/>
        <w:ind w:left="0" w:firstLine="709"/>
      </w:pPr>
      <w:r>
        <w:t xml:space="preserve">По факту оказания услуг (ежемесячно) Поставщик составляет Акт сдачи приемки и Счет. </w:t>
      </w:r>
    </w:p>
    <w:p w:rsidR="00294B09" w:rsidRDefault="00294B09" w:rsidP="00294B09">
      <w:pPr>
        <w:numPr>
          <w:ilvl w:val="0"/>
          <w:numId w:val="31"/>
        </w:numPr>
        <w:suppressAutoHyphens/>
        <w:spacing w:after="0" w:line="240" w:lineRule="auto"/>
        <w:ind w:left="0" w:firstLine="709"/>
        <w:jc w:val="both"/>
      </w:pPr>
      <w:r>
        <w:rPr>
          <w:b/>
          <w:bCs/>
        </w:rPr>
        <w:t>Срок исполнения обязательств Поставщика:</w:t>
      </w:r>
      <w:r>
        <w:t xml:space="preserve"> </w:t>
      </w:r>
    </w:p>
    <w:p w:rsidR="00294B09" w:rsidRDefault="00294B09" w:rsidP="00294B09">
      <w:pPr>
        <w:pStyle w:val="affa"/>
        <w:numPr>
          <w:ilvl w:val="1"/>
          <w:numId w:val="31"/>
        </w:numPr>
        <w:suppressAutoHyphens/>
        <w:ind w:left="0" w:firstLine="709"/>
        <w:jc w:val="both"/>
        <w:rPr>
          <w:i/>
        </w:rPr>
      </w:pPr>
      <w:r>
        <w:t xml:space="preserve">Оказание услуг осуществляется в течение 1 года </w:t>
      </w:r>
      <w:proofErr w:type="gramStart"/>
      <w:r>
        <w:t>с даты подписания</w:t>
      </w:r>
      <w:proofErr w:type="gramEnd"/>
      <w:r>
        <w:t xml:space="preserve"> Договора включительно.</w:t>
      </w:r>
    </w:p>
    <w:p w:rsidR="00294B09" w:rsidRDefault="00294B09" w:rsidP="00294B09">
      <w:pPr>
        <w:numPr>
          <w:ilvl w:val="0"/>
          <w:numId w:val="31"/>
        </w:numPr>
        <w:suppressAutoHyphens/>
        <w:spacing w:after="0" w:line="240" w:lineRule="auto"/>
        <w:ind w:left="0" w:firstLine="709"/>
        <w:jc w:val="both"/>
        <w:rPr>
          <w:i/>
          <w:color w:val="000000" w:themeColor="text1"/>
        </w:rPr>
      </w:pPr>
      <w:r>
        <w:rPr>
          <w:b/>
          <w:color w:val="000000" w:themeColor="text1"/>
        </w:rPr>
        <w:t>Гарантийные обязательства Поставщика:</w:t>
      </w:r>
      <w:r>
        <w:rPr>
          <w:i/>
          <w:color w:val="000000" w:themeColor="text1"/>
        </w:rPr>
        <w:t xml:space="preserve"> </w:t>
      </w:r>
      <w:r>
        <w:rPr>
          <w:color w:val="000000" w:themeColor="text1"/>
        </w:rPr>
        <w:t>Гарантирует стабильную работу приложения</w:t>
      </w:r>
      <w:r>
        <w:rPr>
          <w:i/>
          <w:color w:val="000000" w:themeColor="text1"/>
        </w:rPr>
        <w:t>.</w:t>
      </w:r>
    </w:p>
    <w:p w:rsidR="00294B09" w:rsidRDefault="00294B09" w:rsidP="00294B09">
      <w:pPr>
        <w:numPr>
          <w:ilvl w:val="0"/>
          <w:numId w:val="31"/>
        </w:numPr>
        <w:suppressAutoHyphens/>
        <w:spacing w:after="0" w:line="240" w:lineRule="auto"/>
        <w:ind w:left="0" w:firstLine="709"/>
        <w:jc w:val="both"/>
        <w:rPr>
          <w:i/>
        </w:rPr>
      </w:pPr>
      <w:r>
        <w:rPr>
          <w:b/>
        </w:rPr>
        <w:t xml:space="preserve">Требования к послепродажному обслуживанию. </w:t>
      </w:r>
      <w:r>
        <w:t>Ежедневное обновление по телекоммуникационным сетям.</w:t>
      </w:r>
    </w:p>
    <w:p w:rsidR="00294B09" w:rsidRDefault="00294B09" w:rsidP="00294B09">
      <w:pPr>
        <w:numPr>
          <w:ilvl w:val="0"/>
          <w:numId w:val="31"/>
        </w:numPr>
        <w:suppressAutoHyphens/>
        <w:spacing w:after="0" w:line="240" w:lineRule="auto"/>
        <w:ind w:left="0" w:firstLine="709"/>
        <w:jc w:val="both"/>
        <w:rPr>
          <w:b/>
        </w:rPr>
      </w:pPr>
      <w:r>
        <w:rPr>
          <w:b/>
        </w:rPr>
        <w:t xml:space="preserve">Порядок формирования цены Договора. </w:t>
      </w:r>
      <w:proofErr w:type="gramStart"/>
      <w:r>
        <w:t>Указывается участником в коммерческом предложении.</w:t>
      </w:r>
      <w:proofErr w:type="gramEnd"/>
    </w:p>
    <w:p w:rsidR="005D3CB9" w:rsidRPr="000E3348" w:rsidRDefault="0051223F" w:rsidP="00547F5C">
      <w:pPr>
        <w:tabs>
          <w:tab w:val="left" w:pos="8820"/>
        </w:tabs>
        <w:spacing w:after="0" w:line="240" w:lineRule="auto"/>
        <w:jc w:val="right"/>
        <w:rPr>
          <w:b/>
          <w:szCs w:val="24"/>
        </w:rPr>
      </w:pPr>
      <w:bookmarkStart w:id="24" w:name="_GoBack"/>
      <w:bookmarkEnd w:id="24"/>
      <w:r w:rsidDel="0051223F">
        <w:rPr>
          <w:b/>
        </w:rPr>
        <w:t xml:space="preserve"> </w:t>
      </w:r>
    </w:p>
    <w:sectPr w:rsidR="005D3CB9" w:rsidRPr="000E3348" w:rsidSect="0045435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AF3" w:rsidRDefault="00141AF3" w:rsidP="00D86182">
      <w:pPr>
        <w:spacing w:after="0" w:line="240" w:lineRule="auto"/>
      </w:pPr>
      <w:r>
        <w:separator/>
      </w:r>
    </w:p>
  </w:endnote>
  <w:endnote w:type="continuationSeparator" w:id="0">
    <w:p w:rsidR="00141AF3" w:rsidRDefault="00141AF3"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AF3" w:rsidRDefault="00141AF3" w:rsidP="00D86182">
      <w:pPr>
        <w:spacing w:after="0" w:line="240" w:lineRule="auto"/>
      </w:pPr>
      <w:r>
        <w:separator/>
      </w:r>
    </w:p>
  </w:footnote>
  <w:footnote w:type="continuationSeparator" w:id="0">
    <w:p w:rsidR="00141AF3" w:rsidRDefault="00141AF3"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70"/>
        </w:tabs>
        <w:ind w:left="670" w:hanging="360"/>
      </w:pPr>
      <w:rPr>
        <w:rFonts w:hint="default"/>
        <w:i w:val="0"/>
        <w:color w:val="auto"/>
      </w:rPr>
    </w:lvl>
    <w:lvl w:ilvl="2">
      <w:start w:val="1"/>
      <w:numFmt w:val="decimal"/>
      <w:lvlText w:val="%1.%2.%3."/>
      <w:lvlJc w:val="left"/>
      <w:pPr>
        <w:tabs>
          <w:tab w:val="num" w:pos="1340"/>
        </w:tabs>
        <w:ind w:left="1340" w:hanging="720"/>
      </w:pPr>
      <w:rPr>
        <w:rFonts w:hint="default"/>
      </w:rPr>
    </w:lvl>
    <w:lvl w:ilvl="3">
      <w:start w:val="1"/>
      <w:numFmt w:val="decimal"/>
      <w:lvlText w:val="%1.%2.%3.%4."/>
      <w:lvlJc w:val="left"/>
      <w:pPr>
        <w:tabs>
          <w:tab w:val="num" w:pos="1650"/>
        </w:tabs>
        <w:ind w:left="1650" w:hanging="720"/>
      </w:pPr>
      <w:rPr>
        <w:rFonts w:hint="default"/>
      </w:rPr>
    </w:lvl>
    <w:lvl w:ilvl="4">
      <w:start w:val="1"/>
      <w:numFmt w:val="decimal"/>
      <w:lvlText w:val="%1.%2.%3.%4.%5."/>
      <w:lvlJc w:val="left"/>
      <w:pPr>
        <w:tabs>
          <w:tab w:val="num" w:pos="2320"/>
        </w:tabs>
        <w:ind w:left="2320" w:hanging="1080"/>
      </w:pPr>
      <w:rPr>
        <w:rFonts w:hint="default"/>
      </w:rPr>
    </w:lvl>
    <w:lvl w:ilvl="5">
      <w:start w:val="1"/>
      <w:numFmt w:val="decimal"/>
      <w:lvlText w:val="%1.%2.%3.%4.%5.%6."/>
      <w:lvlJc w:val="left"/>
      <w:pPr>
        <w:tabs>
          <w:tab w:val="num" w:pos="2630"/>
        </w:tabs>
        <w:ind w:left="2630" w:hanging="1080"/>
      </w:pPr>
      <w:rPr>
        <w:rFonts w:hint="default"/>
      </w:rPr>
    </w:lvl>
    <w:lvl w:ilvl="6">
      <w:start w:val="1"/>
      <w:numFmt w:val="decimal"/>
      <w:lvlText w:val="%1.%2.%3.%4.%5.%6.%7."/>
      <w:lvlJc w:val="left"/>
      <w:pPr>
        <w:tabs>
          <w:tab w:val="num" w:pos="2858"/>
        </w:tabs>
        <w:ind w:left="2858" w:hanging="1440"/>
      </w:pPr>
      <w:rPr>
        <w:rFonts w:hint="default"/>
      </w:rPr>
    </w:lvl>
    <w:lvl w:ilvl="7">
      <w:start w:val="1"/>
      <w:numFmt w:val="decimal"/>
      <w:lvlText w:val="%1.%2.%3.%4.%5.%6.%7.%8."/>
      <w:lvlJc w:val="left"/>
      <w:pPr>
        <w:tabs>
          <w:tab w:val="num" w:pos="3610"/>
        </w:tabs>
        <w:ind w:left="3610" w:hanging="1440"/>
      </w:pPr>
      <w:rPr>
        <w:rFonts w:hint="default"/>
      </w:rPr>
    </w:lvl>
    <w:lvl w:ilvl="8">
      <w:start w:val="1"/>
      <w:numFmt w:val="decimal"/>
      <w:lvlText w:val="%1.%2.%3.%4.%5.%6.%7.%8.%9."/>
      <w:lvlJc w:val="left"/>
      <w:pPr>
        <w:tabs>
          <w:tab w:val="num" w:pos="4280"/>
        </w:tabs>
        <w:ind w:left="4280" w:hanging="1800"/>
      </w:pPr>
      <w:rPr>
        <w:rFonts w:hint="default"/>
      </w:r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8">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B37A4B"/>
    <w:multiLevelType w:val="hybridMultilevel"/>
    <w:tmpl w:val="26840D9C"/>
    <w:lvl w:ilvl="0" w:tplc="7D4A03A4">
      <w:start w:val="1"/>
      <w:numFmt w:val="decimal"/>
      <w:lvlText w:val="%1."/>
      <w:lvlJc w:val="left"/>
      <w:pPr>
        <w:ind w:left="720" w:hanging="360"/>
      </w:pPr>
      <w:rPr>
        <w:b/>
        <w:i w:val="0"/>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2">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4">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19">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4C231E13"/>
    <w:multiLevelType w:val="hybridMultilevel"/>
    <w:tmpl w:val="10C84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0A2F4A"/>
    <w:multiLevelType w:val="hybridMultilevel"/>
    <w:tmpl w:val="41C6A850"/>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3">
    <w:nsid w:val="51310839"/>
    <w:multiLevelType w:val="multilevel"/>
    <w:tmpl w:val="90DA8AC0"/>
    <w:lvl w:ilvl="0">
      <w:start w:val="8"/>
      <w:numFmt w:val="decimal"/>
      <w:lvlText w:val="%1."/>
      <w:lvlJc w:val="left"/>
      <w:pPr>
        <w:ind w:left="1494" w:hanging="360"/>
      </w:pPr>
      <w:rPr>
        <w:b/>
        <w:i w:val="0"/>
      </w:rPr>
    </w:lvl>
    <w:lvl w:ilvl="1">
      <w:start w:val="1"/>
      <w:numFmt w:val="decimal"/>
      <w:isLgl/>
      <w:lvlText w:val="%1.%2."/>
      <w:lvlJc w:val="left"/>
      <w:pPr>
        <w:ind w:left="1614" w:hanging="480"/>
      </w:pPr>
    </w:lvl>
    <w:lvl w:ilvl="2">
      <w:start w:val="1"/>
      <w:numFmt w:val="decimal"/>
      <w:isLgl/>
      <w:lvlText w:val="%1.%2.%3."/>
      <w:lvlJc w:val="left"/>
      <w:pPr>
        <w:ind w:left="1854" w:hanging="720"/>
      </w:pPr>
    </w:lvl>
    <w:lvl w:ilvl="3">
      <w:start w:val="1"/>
      <w:numFmt w:val="decimal"/>
      <w:isLgl/>
      <w:lvlText w:val="%1.%2.%3.%4."/>
      <w:lvlJc w:val="left"/>
      <w:pPr>
        <w:ind w:left="1854" w:hanging="720"/>
      </w:pPr>
    </w:lvl>
    <w:lvl w:ilvl="4">
      <w:start w:val="1"/>
      <w:numFmt w:val="decimal"/>
      <w:isLgl/>
      <w:lvlText w:val="%1.%2.%3.%4.%5."/>
      <w:lvlJc w:val="left"/>
      <w:pPr>
        <w:ind w:left="2214" w:hanging="1080"/>
      </w:pPr>
    </w:lvl>
    <w:lvl w:ilvl="5">
      <w:start w:val="1"/>
      <w:numFmt w:val="decimal"/>
      <w:isLgl/>
      <w:lvlText w:val="%1.%2.%3.%4.%5.%6."/>
      <w:lvlJc w:val="left"/>
      <w:pPr>
        <w:ind w:left="2214" w:hanging="1080"/>
      </w:pPr>
    </w:lvl>
    <w:lvl w:ilvl="6">
      <w:start w:val="1"/>
      <w:numFmt w:val="decimal"/>
      <w:isLgl/>
      <w:lvlText w:val="%1.%2.%3.%4.%5.%6.%7."/>
      <w:lvlJc w:val="left"/>
      <w:pPr>
        <w:ind w:left="2574" w:hanging="1440"/>
      </w:pPr>
    </w:lvl>
    <w:lvl w:ilvl="7">
      <w:start w:val="1"/>
      <w:numFmt w:val="decimal"/>
      <w:isLgl/>
      <w:lvlText w:val="%1.%2.%3.%4.%5.%6.%7.%8."/>
      <w:lvlJc w:val="left"/>
      <w:pPr>
        <w:ind w:left="2574" w:hanging="1440"/>
      </w:pPr>
    </w:lvl>
    <w:lvl w:ilvl="8">
      <w:start w:val="1"/>
      <w:numFmt w:val="decimal"/>
      <w:isLgl/>
      <w:lvlText w:val="%1.%2.%3.%4.%5.%6.%7.%8.%9."/>
      <w:lvlJc w:val="left"/>
      <w:pPr>
        <w:ind w:left="2934" w:hanging="1800"/>
      </w:pPr>
    </w:lvl>
  </w:abstractNum>
  <w:abstractNum w:abstractNumId="24">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6">
    <w:nsid w:val="58F276FA"/>
    <w:multiLevelType w:val="multilevel"/>
    <w:tmpl w:val="80547698"/>
    <w:lvl w:ilvl="0">
      <w:start w:val="1"/>
      <w:numFmt w:val="decimal"/>
      <w:lvlText w:val="%1."/>
      <w:lvlJc w:val="left"/>
      <w:pPr>
        <w:ind w:left="360" w:hanging="360"/>
      </w:pPr>
    </w:lvl>
    <w:lvl w:ilvl="1">
      <w:start w:val="1"/>
      <w:numFmt w:val="decimal"/>
      <w:lvlText w:val="%1.%2."/>
      <w:lvlJc w:val="left"/>
      <w:pPr>
        <w:ind w:left="2276"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8">
    <w:nsid w:val="6D842DC6"/>
    <w:multiLevelType w:val="multilevel"/>
    <w:tmpl w:val="604E1B2A"/>
    <w:lvl w:ilvl="0">
      <w:start w:val="7"/>
      <w:numFmt w:val="decimal"/>
      <w:lvlText w:val="%1"/>
      <w:lvlJc w:val="left"/>
      <w:pPr>
        <w:ind w:left="360" w:hanging="360"/>
      </w:pPr>
      <w:rPr>
        <w:b/>
        <w:i w:val="0"/>
      </w:rPr>
    </w:lvl>
    <w:lvl w:ilvl="1">
      <w:start w:val="2"/>
      <w:numFmt w:val="decimal"/>
      <w:lvlText w:val="%1.%2"/>
      <w:lvlJc w:val="left"/>
      <w:pPr>
        <w:ind w:left="1494" w:hanging="360"/>
      </w:pPr>
      <w:rPr>
        <w:b/>
        <w:i w:val="0"/>
      </w:rPr>
    </w:lvl>
    <w:lvl w:ilvl="2">
      <w:start w:val="1"/>
      <w:numFmt w:val="decimal"/>
      <w:lvlText w:val="%1.%2.%3"/>
      <w:lvlJc w:val="left"/>
      <w:pPr>
        <w:ind w:left="2988" w:hanging="720"/>
      </w:pPr>
      <w:rPr>
        <w:b/>
        <w:i w:val="0"/>
      </w:rPr>
    </w:lvl>
    <w:lvl w:ilvl="3">
      <w:start w:val="1"/>
      <w:numFmt w:val="decimal"/>
      <w:lvlText w:val="%1.%2.%3.%4"/>
      <w:lvlJc w:val="left"/>
      <w:pPr>
        <w:ind w:left="4122" w:hanging="720"/>
      </w:pPr>
      <w:rPr>
        <w:b/>
        <w:i w:val="0"/>
      </w:rPr>
    </w:lvl>
    <w:lvl w:ilvl="4">
      <w:start w:val="1"/>
      <w:numFmt w:val="decimal"/>
      <w:lvlText w:val="%1.%2.%3.%4.%5"/>
      <w:lvlJc w:val="left"/>
      <w:pPr>
        <w:ind w:left="5616" w:hanging="1080"/>
      </w:pPr>
      <w:rPr>
        <w:b/>
        <w:i w:val="0"/>
      </w:rPr>
    </w:lvl>
    <w:lvl w:ilvl="5">
      <w:start w:val="1"/>
      <w:numFmt w:val="decimal"/>
      <w:lvlText w:val="%1.%2.%3.%4.%5.%6"/>
      <w:lvlJc w:val="left"/>
      <w:pPr>
        <w:ind w:left="6750" w:hanging="1080"/>
      </w:pPr>
      <w:rPr>
        <w:b/>
        <w:i w:val="0"/>
      </w:rPr>
    </w:lvl>
    <w:lvl w:ilvl="6">
      <w:start w:val="1"/>
      <w:numFmt w:val="decimal"/>
      <w:lvlText w:val="%1.%2.%3.%4.%5.%6.%7"/>
      <w:lvlJc w:val="left"/>
      <w:pPr>
        <w:ind w:left="8244" w:hanging="1440"/>
      </w:pPr>
      <w:rPr>
        <w:b/>
        <w:i w:val="0"/>
      </w:rPr>
    </w:lvl>
    <w:lvl w:ilvl="7">
      <w:start w:val="1"/>
      <w:numFmt w:val="decimal"/>
      <w:lvlText w:val="%1.%2.%3.%4.%5.%6.%7.%8"/>
      <w:lvlJc w:val="left"/>
      <w:pPr>
        <w:ind w:left="9378" w:hanging="1440"/>
      </w:pPr>
      <w:rPr>
        <w:b/>
        <w:i w:val="0"/>
      </w:rPr>
    </w:lvl>
    <w:lvl w:ilvl="8">
      <w:start w:val="1"/>
      <w:numFmt w:val="decimal"/>
      <w:lvlText w:val="%1.%2.%3.%4.%5.%6.%7.%8.%9"/>
      <w:lvlJc w:val="left"/>
      <w:pPr>
        <w:ind w:left="10872" w:hanging="1800"/>
      </w:pPr>
      <w:rPr>
        <w:b/>
        <w:i w:val="0"/>
      </w:rPr>
    </w:lvl>
  </w:abstractNum>
  <w:abstractNum w:abstractNumId="29">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7CA34F11"/>
    <w:multiLevelType w:val="multilevel"/>
    <w:tmpl w:val="F5B02A64"/>
    <w:lvl w:ilvl="0">
      <w:start w:val="1"/>
      <w:numFmt w:val="decimal"/>
      <w:lvlText w:val="%1."/>
      <w:lvlJc w:val="left"/>
      <w:pPr>
        <w:ind w:left="720" w:hanging="360"/>
      </w:pPr>
      <w:rPr>
        <w:b/>
        <w:i w:val="0"/>
        <w:color w:val="auto"/>
      </w:rPr>
    </w:lvl>
    <w:lvl w:ilvl="1">
      <w:start w:val="1"/>
      <w:numFmt w:val="decimal"/>
      <w:isLgl/>
      <w:lvlText w:val="%1.%2."/>
      <w:lvlJc w:val="left"/>
      <w:pPr>
        <w:ind w:left="786"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29"/>
  </w:num>
  <w:num w:numId="2">
    <w:abstractNumId w:val="30"/>
  </w:num>
  <w:num w:numId="3">
    <w:abstractNumId w:val="27"/>
  </w:num>
  <w:num w:numId="4">
    <w:abstractNumId w:val="13"/>
  </w:num>
  <w:num w:numId="5">
    <w:abstractNumId w:val="32"/>
  </w:num>
  <w:num w:numId="6">
    <w:abstractNumId w:val="16"/>
  </w:num>
  <w:num w:numId="7">
    <w:abstractNumId w:val="7"/>
  </w:num>
  <w:num w:numId="8">
    <w:abstractNumId w:val="11"/>
  </w:num>
  <w:num w:numId="9">
    <w:abstractNumId w:val="19"/>
  </w:num>
  <w:num w:numId="10">
    <w:abstractNumId w:val="2"/>
  </w:num>
  <w:num w:numId="11">
    <w:abstractNumId w:val="1"/>
  </w:num>
  <w:num w:numId="12">
    <w:abstractNumId w:val="9"/>
  </w:num>
  <w:num w:numId="13">
    <w:abstractNumId w:val="14"/>
  </w:num>
  <w:num w:numId="14">
    <w:abstractNumId w:val="26"/>
  </w:num>
  <w:num w:numId="15">
    <w:abstractNumId w:val="12"/>
  </w:num>
  <w:num w:numId="16">
    <w:abstractNumId w:val="18"/>
  </w:num>
  <w:num w:numId="17">
    <w:abstractNumId w:val="0"/>
  </w:num>
  <w:num w:numId="18">
    <w:abstractNumId w:val="21"/>
  </w:num>
  <w:num w:numId="19">
    <w:abstractNumId w:val="24"/>
  </w:num>
  <w:num w:numId="20">
    <w:abstractNumId w:val="20"/>
  </w:num>
  <w:num w:numId="21">
    <w:abstractNumId w:val="15"/>
  </w:num>
  <w:num w:numId="22">
    <w:abstractNumId w:val="6"/>
  </w:num>
  <w:num w:numId="23">
    <w:abstractNumId w:val="8"/>
  </w:num>
  <w:num w:numId="24">
    <w:abstractNumId w:val="25"/>
  </w:num>
  <w:num w:numId="25">
    <w:abstractNumId w:val="17"/>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lvlOverride w:ilvl="2"/>
    <w:lvlOverride w:ilvl="3"/>
    <w:lvlOverride w:ilvl="4"/>
    <w:lvlOverride w:ilvl="5"/>
    <w:lvlOverride w:ilvl="6"/>
    <w:lvlOverride w:ilvl="7"/>
    <w:lvlOverride w:ilv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Швец Егор Викторович">
    <w15:presenceInfo w15:providerId="AD" w15:userId="S-1-5-21-684111582-351738794-607558392-83397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F08"/>
    <w:rsid w:val="000601AA"/>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3E3F"/>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513B"/>
    <w:rsid w:val="00125EEE"/>
    <w:rsid w:val="00126DEF"/>
    <w:rsid w:val="00127076"/>
    <w:rsid w:val="001304B0"/>
    <w:rsid w:val="00132322"/>
    <w:rsid w:val="0013682D"/>
    <w:rsid w:val="00136DD1"/>
    <w:rsid w:val="001373B0"/>
    <w:rsid w:val="001376B8"/>
    <w:rsid w:val="00137FE1"/>
    <w:rsid w:val="001401B0"/>
    <w:rsid w:val="00141AD1"/>
    <w:rsid w:val="00141AF3"/>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2A5"/>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24B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4B0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8A1"/>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35D"/>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807"/>
    <w:rsid w:val="00473C59"/>
    <w:rsid w:val="00474A73"/>
    <w:rsid w:val="00475C3C"/>
    <w:rsid w:val="004764CA"/>
    <w:rsid w:val="00477918"/>
    <w:rsid w:val="00477AA1"/>
    <w:rsid w:val="0048004F"/>
    <w:rsid w:val="004808B5"/>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1CA4"/>
    <w:rsid w:val="004D35B7"/>
    <w:rsid w:val="004D3D31"/>
    <w:rsid w:val="004D4243"/>
    <w:rsid w:val="004D5532"/>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23F"/>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4BB6"/>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3CB9"/>
    <w:rsid w:val="005D4688"/>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8F3"/>
    <w:rsid w:val="006D3CDC"/>
    <w:rsid w:val="006D4433"/>
    <w:rsid w:val="006D52DE"/>
    <w:rsid w:val="006D546C"/>
    <w:rsid w:val="006D5503"/>
    <w:rsid w:val="006D5BCE"/>
    <w:rsid w:val="006D6689"/>
    <w:rsid w:val="006D683B"/>
    <w:rsid w:val="006D68FC"/>
    <w:rsid w:val="006D764B"/>
    <w:rsid w:val="006E05D7"/>
    <w:rsid w:val="006E08E5"/>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01FD"/>
    <w:rsid w:val="00822601"/>
    <w:rsid w:val="00823A76"/>
    <w:rsid w:val="00824439"/>
    <w:rsid w:val="008261E8"/>
    <w:rsid w:val="0082681F"/>
    <w:rsid w:val="00827263"/>
    <w:rsid w:val="008272B2"/>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6B8E"/>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3AD9"/>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D7027"/>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3099C"/>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0D3F"/>
    <w:rsid w:val="00A916C6"/>
    <w:rsid w:val="00A91A07"/>
    <w:rsid w:val="00A91B6E"/>
    <w:rsid w:val="00A92238"/>
    <w:rsid w:val="00A92403"/>
    <w:rsid w:val="00A92C73"/>
    <w:rsid w:val="00A92EAC"/>
    <w:rsid w:val="00A930B9"/>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47F"/>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570D"/>
    <w:rsid w:val="00B25B1B"/>
    <w:rsid w:val="00B260E1"/>
    <w:rsid w:val="00B276CA"/>
    <w:rsid w:val="00B301FF"/>
    <w:rsid w:val="00B31DA1"/>
    <w:rsid w:val="00B324AB"/>
    <w:rsid w:val="00B33276"/>
    <w:rsid w:val="00B33367"/>
    <w:rsid w:val="00B3454F"/>
    <w:rsid w:val="00B349E4"/>
    <w:rsid w:val="00B36302"/>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577D"/>
    <w:rsid w:val="00BA6461"/>
    <w:rsid w:val="00BA7520"/>
    <w:rsid w:val="00BA757D"/>
    <w:rsid w:val="00BA79DA"/>
    <w:rsid w:val="00BA7CC2"/>
    <w:rsid w:val="00BB03FA"/>
    <w:rsid w:val="00BB0445"/>
    <w:rsid w:val="00BB0C3D"/>
    <w:rsid w:val="00BB0F78"/>
    <w:rsid w:val="00BB1A54"/>
    <w:rsid w:val="00BB1E68"/>
    <w:rsid w:val="00BB1FA2"/>
    <w:rsid w:val="00BB26E8"/>
    <w:rsid w:val="00BB2D73"/>
    <w:rsid w:val="00BB2F4A"/>
    <w:rsid w:val="00BB351C"/>
    <w:rsid w:val="00BB3FF7"/>
    <w:rsid w:val="00BB4E32"/>
    <w:rsid w:val="00BB4FD3"/>
    <w:rsid w:val="00BB5C83"/>
    <w:rsid w:val="00BB6264"/>
    <w:rsid w:val="00BB6910"/>
    <w:rsid w:val="00BB7E87"/>
    <w:rsid w:val="00BC2430"/>
    <w:rsid w:val="00BC513A"/>
    <w:rsid w:val="00BC5273"/>
    <w:rsid w:val="00BC5494"/>
    <w:rsid w:val="00BC57F7"/>
    <w:rsid w:val="00BC6063"/>
    <w:rsid w:val="00BC6769"/>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24DB"/>
    <w:rsid w:val="00BF399F"/>
    <w:rsid w:val="00BF3EA3"/>
    <w:rsid w:val="00BF560C"/>
    <w:rsid w:val="00BF58AF"/>
    <w:rsid w:val="00BF5954"/>
    <w:rsid w:val="00BF632A"/>
    <w:rsid w:val="00BF6E24"/>
    <w:rsid w:val="00C00223"/>
    <w:rsid w:val="00C01163"/>
    <w:rsid w:val="00C01507"/>
    <w:rsid w:val="00C019A8"/>
    <w:rsid w:val="00C022A0"/>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28A"/>
    <w:rsid w:val="00C62CB5"/>
    <w:rsid w:val="00C62DC0"/>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4FD"/>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E6B"/>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723E"/>
    <w:rsid w:val="00E4733F"/>
    <w:rsid w:val="00E4785F"/>
    <w:rsid w:val="00E47B71"/>
    <w:rsid w:val="00E47C62"/>
    <w:rsid w:val="00E50111"/>
    <w:rsid w:val="00E50283"/>
    <w:rsid w:val="00E5048A"/>
    <w:rsid w:val="00E525D0"/>
    <w:rsid w:val="00E52C99"/>
    <w:rsid w:val="00E535D0"/>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0F98"/>
    <w:rsid w:val="00F11C62"/>
    <w:rsid w:val="00F11CC3"/>
    <w:rsid w:val="00F11D8D"/>
    <w:rsid w:val="00F12200"/>
    <w:rsid w:val="00F12512"/>
    <w:rsid w:val="00F12589"/>
    <w:rsid w:val="00F148E7"/>
    <w:rsid w:val="00F1496E"/>
    <w:rsid w:val="00F1499E"/>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6E08"/>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4B6C"/>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uiPriority w:val="99"/>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99"/>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99"/>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uiPriority w:val="99"/>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99"/>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99"/>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47730988">
      <w:bodyDiv w:val="1"/>
      <w:marLeft w:val="0"/>
      <w:marRight w:val="0"/>
      <w:marTop w:val="0"/>
      <w:marBottom w:val="0"/>
      <w:divBdr>
        <w:top w:val="none" w:sz="0" w:space="0" w:color="auto"/>
        <w:left w:val="none" w:sz="0" w:space="0" w:color="auto"/>
        <w:bottom w:val="none" w:sz="0" w:space="0" w:color="auto"/>
        <w:right w:val="none" w:sz="0" w:space="0" w:color="auto"/>
      </w:divBdr>
    </w:div>
    <w:div w:id="55201997">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22106824">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451094305">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06685045">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49223502">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11701636">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24411523">
      <w:bodyDiv w:val="1"/>
      <w:marLeft w:val="0"/>
      <w:marRight w:val="0"/>
      <w:marTop w:val="0"/>
      <w:marBottom w:val="0"/>
      <w:divBdr>
        <w:top w:val="none" w:sz="0" w:space="0" w:color="auto"/>
        <w:left w:val="none" w:sz="0" w:space="0" w:color="auto"/>
        <w:bottom w:val="none" w:sz="0" w:space="0" w:color="auto"/>
        <w:right w:val="none" w:sz="0" w:space="0" w:color="auto"/>
      </w:divBdr>
    </w:div>
    <w:div w:id="127948551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825775729">
      <w:bodyDiv w:val="1"/>
      <w:marLeft w:val="0"/>
      <w:marRight w:val="0"/>
      <w:marTop w:val="0"/>
      <w:marBottom w:val="0"/>
      <w:divBdr>
        <w:top w:val="none" w:sz="0" w:space="0" w:color="auto"/>
        <w:left w:val="none" w:sz="0" w:space="0" w:color="auto"/>
        <w:bottom w:val="none" w:sz="0" w:space="0" w:color="auto"/>
        <w:right w:val="none" w:sz="0" w:space="0" w:color="auto"/>
      </w:divBdr>
    </w:div>
    <w:div w:id="1849783109">
      <w:bodyDiv w:val="1"/>
      <w:marLeft w:val="0"/>
      <w:marRight w:val="0"/>
      <w:marTop w:val="0"/>
      <w:marBottom w:val="0"/>
      <w:divBdr>
        <w:top w:val="none" w:sz="0" w:space="0" w:color="auto"/>
        <w:left w:val="none" w:sz="0" w:space="0" w:color="auto"/>
        <w:bottom w:val="none" w:sz="0" w:space="0" w:color="auto"/>
        <w:right w:val="none" w:sz="0" w:space="0" w:color="auto"/>
      </w:divBdr>
    </w:div>
    <w:div w:id="1866555137">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010475481">
      <w:bodyDiv w:val="1"/>
      <w:marLeft w:val="0"/>
      <w:marRight w:val="0"/>
      <w:marTop w:val="0"/>
      <w:marBottom w:val="0"/>
      <w:divBdr>
        <w:top w:val="none" w:sz="0" w:space="0" w:color="auto"/>
        <w:left w:val="none" w:sz="0" w:space="0" w:color="auto"/>
        <w:bottom w:val="none" w:sz="0" w:space="0" w:color="auto"/>
        <w:right w:val="none" w:sz="0" w:space="0" w:color="auto"/>
      </w:divBdr>
    </w:div>
    <w:div w:id="2020693307">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hyperlink" Target="mailto:doverie@mtsbank.ru"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mailto:doverie@mtsbank.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app.mtsbank.ru/abuse/" TargetMode="Externa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hyperlink" Target="mailto:doverie@mtsbank.r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utp.sberbank-ast.ru/AFK"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yperlink" Target="mailto:doverie@mtsbank.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7709961-38BB-4F19-B60C-8EF460ADDF4A}">
  <ds:schemaRefs>
    <ds:schemaRef ds:uri="http://schemas.microsoft.com/office/infopath/2007/PartnerControls"/>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97C90B05-A73B-4DAB-B5DC-2F9D5434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15</Pages>
  <Words>3636</Words>
  <Characters>26282</Characters>
  <Application>Microsoft Office Word</Application>
  <DocSecurity>0</DocSecurity>
  <Lines>219</Lines>
  <Paragraphs>59</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29859</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Швец Егор Викторович</cp:lastModifiedBy>
  <cp:revision>65</cp:revision>
  <cp:lastPrinted>2017-09-26T08:39:00Z</cp:lastPrinted>
  <dcterms:created xsi:type="dcterms:W3CDTF">2015-01-13T15:05:00Z</dcterms:created>
  <dcterms:modified xsi:type="dcterms:W3CDTF">2017-10-18T10:01:00Z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