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A2F82" w14:textId="77777777" w:rsidR="00474B83" w:rsidRPr="008D0A40" w:rsidRDefault="00474B83" w:rsidP="00474B83">
      <w:pPr>
        <w:widowControl w:val="0"/>
        <w:tabs>
          <w:tab w:val="left" w:pos="6237"/>
        </w:tabs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bookmarkStart w:id="0" w:name="_GoBack"/>
      <w:bookmarkEnd w:id="0"/>
    </w:p>
    <w:p w14:paraId="27BD7B1A" w14:textId="77777777" w:rsidR="00474B83" w:rsidRPr="00B465C5" w:rsidRDefault="00474B83" w:rsidP="00474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</w:t>
      </w:r>
    </w:p>
    <w:p w14:paraId="2B285077" w14:textId="77777777" w:rsidR="00474B83" w:rsidRDefault="00474B83" w:rsidP="00474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D0A4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заключения и исполнения депозитных сделок по системе «Клиент-Банк» на стандартных условиях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в ПАО «МТС-Банк»</w:t>
      </w:r>
    </w:p>
    <w:p w14:paraId="1C611EF8" w14:textId="77777777" w:rsidR="006D51CA" w:rsidRPr="008D0A40" w:rsidRDefault="006D51CA" w:rsidP="00474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3D4EEC5A" w14:textId="5D7F0D6D" w:rsidR="006B425D" w:rsidRPr="00717562" w:rsidRDefault="00474B83" w:rsidP="00717562">
      <w:pPr>
        <w:pStyle w:val="ab"/>
        <w:numPr>
          <w:ilvl w:val="0"/>
          <w:numId w:val="19"/>
        </w:numPr>
        <w:spacing w:before="120"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717562">
        <w:rPr>
          <w:rFonts w:ascii="NTHelvetica/Cyrillic" w:eastAsia="Times New Roman" w:hAnsi="NTHelvetica/Cyrillic" w:cs="Times New Roman"/>
          <w:b/>
          <w:sz w:val="24"/>
          <w:szCs w:val="24"/>
          <w:lang w:eastAsia="ru-RU"/>
        </w:rPr>
        <w:t>Общие положения</w:t>
      </w:r>
    </w:p>
    <w:p w14:paraId="21406300" w14:textId="77777777" w:rsidR="00717562" w:rsidRPr="00717562" w:rsidRDefault="00717562" w:rsidP="00717562">
      <w:pPr>
        <w:pStyle w:val="ab"/>
        <w:spacing w:before="120" w:after="0" w:line="240" w:lineRule="auto"/>
        <w:ind w:left="3900"/>
        <w:jc w:val="both"/>
        <w:rPr>
          <w:rFonts w:eastAsia="Times New Roman" w:cs="Times New Roman"/>
          <w:b/>
          <w:szCs w:val="24"/>
          <w:lang w:eastAsia="ru-RU"/>
        </w:rPr>
      </w:pPr>
    </w:p>
    <w:p w14:paraId="75A6BA52" w14:textId="4ABB5218" w:rsidR="00474B83" w:rsidRDefault="00474B83" w:rsidP="00B465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8D0A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1.1.     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Настоящие  </w:t>
      </w:r>
      <w:r w:rsidRPr="00474B83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Правила </w:t>
      </w:r>
      <w:r w:rsidRPr="00474B83">
        <w:rPr>
          <w:rFonts w:ascii="Times New Roman" w:eastAsia="Times New Roman" w:hAnsi="Times New Roman" w:cs="Times New Roman" w:hint="eastAsia"/>
          <w:b/>
          <w:bCs/>
          <w:iCs/>
          <w:sz w:val="23"/>
          <w:szCs w:val="23"/>
          <w:lang w:eastAsia="ru-RU"/>
        </w:rPr>
        <w:t>заключения</w:t>
      </w:r>
      <w:r w:rsidRPr="00474B83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</w:t>
      </w:r>
      <w:r w:rsidRPr="00474B83">
        <w:rPr>
          <w:rFonts w:ascii="Times New Roman" w:eastAsia="Times New Roman" w:hAnsi="Times New Roman" w:cs="Times New Roman" w:hint="eastAsia"/>
          <w:b/>
          <w:bCs/>
          <w:iCs/>
          <w:sz w:val="23"/>
          <w:szCs w:val="23"/>
          <w:lang w:eastAsia="ru-RU"/>
        </w:rPr>
        <w:t>и</w:t>
      </w:r>
      <w:r w:rsidRPr="00474B83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</w:t>
      </w:r>
      <w:r w:rsidRPr="00474B83">
        <w:rPr>
          <w:rFonts w:ascii="Times New Roman" w:eastAsia="Times New Roman" w:hAnsi="Times New Roman" w:cs="Times New Roman" w:hint="eastAsia"/>
          <w:b/>
          <w:bCs/>
          <w:iCs/>
          <w:sz w:val="23"/>
          <w:szCs w:val="23"/>
          <w:lang w:eastAsia="ru-RU"/>
        </w:rPr>
        <w:t>исполнения</w:t>
      </w:r>
      <w:r w:rsidRPr="00474B83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</w:t>
      </w:r>
      <w:r w:rsidRPr="00474B83">
        <w:rPr>
          <w:rFonts w:ascii="Times New Roman" w:eastAsia="Times New Roman" w:hAnsi="Times New Roman" w:cs="Times New Roman" w:hint="eastAsia"/>
          <w:b/>
          <w:bCs/>
          <w:iCs/>
          <w:sz w:val="23"/>
          <w:szCs w:val="23"/>
          <w:lang w:eastAsia="ru-RU"/>
        </w:rPr>
        <w:t>депозитных</w:t>
      </w:r>
      <w:r w:rsidRPr="00474B83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</w:t>
      </w:r>
      <w:r w:rsidRPr="00474B83">
        <w:rPr>
          <w:rFonts w:ascii="Times New Roman" w:eastAsia="Times New Roman" w:hAnsi="Times New Roman" w:cs="Times New Roman" w:hint="eastAsia"/>
          <w:b/>
          <w:bCs/>
          <w:iCs/>
          <w:sz w:val="23"/>
          <w:szCs w:val="23"/>
          <w:lang w:eastAsia="ru-RU"/>
        </w:rPr>
        <w:t>сделок</w:t>
      </w:r>
      <w:r w:rsidRPr="00474B83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по системе «Клиент-Банк» </w:t>
      </w:r>
      <w:r w:rsidRPr="00474B83">
        <w:rPr>
          <w:rFonts w:ascii="Times New Roman" w:eastAsia="Times New Roman" w:hAnsi="Times New Roman" w:cs="Times New Roman" w:hint="eastAsia"/>
          <w:b/>
          <w:bCs/>
          <w:iCs/>
          <w:sz w:val="23"/>
          <w:szCs w:val="23"/>
          <w:lang w:eastAsia="ru-RU"/>
        </w:rPr>
        <w:t>на</w:t>
      </w:r>
      <w:r w:rsidRPr="00474B83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</w:t>
      </w:r>
      <w:r w:rsidRPr="00474B83">
        <w:rPr>
          <w:rFonts w:ascii="Times New Roman" w:eastAsia="Times New Roman" w:hAnsi="Times New Roman" w:cs="Times New Roman" w:hint="eastAsia"/>
          <w:b/>
          <w:bCs/>
          <w:iCs/>
          <w:sz w:val="23"/>
          <w:szCs w:val="23"/>
          <w:lang w:eastAsia="ru-RU"/>
        </w:rPr>
        <w:t>стандартных</w:t>
      </w:r>
      <w:r w:rsidRPr="00474B83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</w:t>
      </w:r>
      <w:r w:rsidRPr="00474B83">
        <w:rPr>
          <w:rFonts w:ascii="Times New Roman" w:eastAsia="Times New Roman" w:hAnsi="Times New Roman" w:cs="Times New Roman" w:hint="eastAsia"/>
          <w:b/>
          <w:bCs/>
          <w:iCs/>
          <w:sz w:val="23"/>
          <w:szCs w:val="23"/>
          <w:lang w:eastAsia="ru-RU"/>
        </w:rPr>
        <w:t>условиях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в ПАО «МТС-Банк» 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(</w:t>
      </w:r>
      <w:r w:rsidRPr="008D0A40">
        <w:rPr>
          <w:rFonts w:ascii="Times New Roman" w:eastAsia="Times New Roman" w:hAnsi="Times New Roman" w:cs="Times New Roman" w:hint="eastAsia"/>
          <w:bCs/>
          <w:iCs/>
          <w:sz w:val="23"/>
          <w:szCs w:val="23"/>
          <w:lang w:eastAsia="ru-RU"/>
        </w:rPr>
        <w:t>в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8D0A40">
        <w:rPr>
          <w:rFonts w:ascii="Times New Roman" w:eastAsia="Times New Roman" w:hAnsi="Times New Roman" w:cs="Times New Roman" w:hint="eastAsia"/>
          <w:bCs/>
          <w:iCs/>
          <w:sz w:val="23"/>
          <w:szCs w:val="23"/>
          <w:lang w:eastAsia="ru-RU"/>
        </w:rPr>
        <w:t>дальнейшем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8D0A40">
        <w:rPr>
          <w:rFonts w:ascii="Times New Roman" w:eastAsia="Times New Roman" w:hAnsi="Times New Roman" w:cs="Times New Roman" w:hint="eastAsia"/>
          <w:bCs/>
          <w:iCs/>
          <w:sz w:val="23"/>
          <w:szCs w:val="23"/>
          <w:lang w:eastAsia="ru-RU"/>
        </w:rPr>
        <w:t>именуем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ы</w:t>
      </w:r>
      <w:r w:rsidRPr="008D0A40">
        <w:rPr>
          <w:rFonts w:ascii="Times New Roman" w:eastAsia="Times New Roman" w:hAnsi="Times New Roman" w:cs="Times New Roman" w:hint="eastAsia"/>
          <w:bCs/>
          <w:iCs/>
          <w:sz w:val="23"/>
          <w:szCs w:val="23"/>
          <w:lang w:eastAsia="ru-RU"/>
        </w:rPr>
        <w:t>е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"</w:t>
      </w:r>
      <w:r w:rsidR="00D149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Правила размещения депозитов в «Клиент-Банк»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, «Правила» 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) определя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ю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т порядок и условия заключения, исполнения и прекращения депозитных сделок между </w:t>
      </w:r>
      <w:r w:rsidRPr="008D0A40">
        <w:rPr>
          <w:rFonts w:ascii="Times New Roman" w:eastAsia="Times New Roman" w:hAnsi="Times New Roman" w:cs="Times New Roman" w:hint="eastAsia"/>
          <w:bCs/>
          <w:iCs/>
          <w:sz w:val="23"/>
          <w:szCs w:val="23"/>
          <w:lang w:eastAsia="ru-RU"/>
        </w:rPr>
        <w:t>Публичн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ым </w:t>
      </w:r>
      <w:r w:rsidRPr="008D0A40">
        <w:rPr>
          <w:rFonts w:ascii="Times New Roman" w:eastAsia="Times New Roman" w:hAnsi="Times New Roman" w:cs="Times New Roman" w:hint="eastAsia"/>
          <w:bCs/>
          <w:iCs/>
          <w:sz w:val="23"/>
          <w:szCs w:val="23"/>
          <w:lang w:eastAsia="ru-RU"/>
        </w:rPr>
        <w:t>акционерн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ым </w:t>
      </w:r>
      <w:r w:rsidRPr="008D0A40">
        <w:rPr>
          <w:rFonts w:ascii="Times New Roman" w:eastAsia="Times New Roman" w:hAnsi="Times New Roman" w:cs="Times New Roman" w:hint="eastAsia"/>
          <w:bCs/>
          <w:iCs/>
          <w:sz w:val="23"/>
          <w:szCs w:val="23"/>
          <w:lang w:eastAsia="ru-RU"/>
        </w:rPr>
        <w:t>общество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м «</w:t>
      </w:r>
      <w:r w:rsidRPr="008D0A40">
        <w:rPr>
          <w:rFonts w:ascii="Times New Roman" w:eastAsia="Times New Roman" w:hAnsi="Times New Roman" w:cs="Times New Roman" w:hint="eastAsia"/>
          <w:bCs/>
          <w:iCs/>
          <w:sz w:val="23"/>
          <w:szCs w:val="23"/>
          <w:lang w:eastAsia="ru-RU"/>
        </w:rPr>
        <w:t>МТС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-</w:t>
      </w:r>
      <w:r w:rsidRPr="008D0A40">
        <w:rPr>
          <w:rFonts w:ascii="Times New Roman" w:eastAsia="Times New Roman" w:hAnsi="Times New Roman" w:cs="Times New Roman" w:hint="eastAsia"/>
          <w:bCs/>
          <w:iCs/>
          <w:sz w:val="23"/>
          <w:szCs w:val="23"/>
          <w:lang w:eastAsia="ru-RU"/>
        </w:rPr>
        <w:t>Банк»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, </w:t>
      </w:r>
      <w:r w:rsidRPr="008D0A40">
        <w:rPr>
          <w:rFonts w:ascii="Times New Roman" w:eastAsia="Times New Roman" w:hAnsi="Times New Roman" w:cs="Times New Roman" w:hint="eastAsia"/>
          <w:bCs/>
          <w:iCs/>
          <w:sz w:val="23"/>
          <w:szCs w:val="23"/>
          <w:lang w:eastAsia="ru-RU"/>
        </w:rPr>
        <w:t>именуемы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м </w:t>
      </w:r>
      <w:r w:rsidRPr="008D0A40">
        <w:rPr>
          <w:rFonts w:ascii="Times New Roman" w:eastAsia="Times New Roman" w:hAnsi="Times New Roman" w:cs="Times New Roman" w:hint="eastAsia"/>
          <w:bCs/>
          <w:iCs/>
          <w:sz w:val="23"/>
          <w:szCs w:val="23"/>
          <w:lang w:eastAsia="ru-RU"/>
        </w:rPr>
        <w:t>в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8D0A40">
        <w:rPr>
          <w:rFonts w:ascii="Times New Roman" w:eastAsia="Times New Roman" w:hAnsi="Times New Roman" w:cs="Times New Roman" w:hint="eastAsia"/>
          <w:bCs/>
          <w:iCs/>
          <w:sz w:val="23"/>
          <w:szCs w:val="23"/>
          <w:lang w:eastAsia="ru-RU"/>
        </w:rPr>
        <w:t>дальнейшем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8D0A40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«</w:t>
      </w:r>
      <w:r w:rsidRPr="008D0A40">
        <w:rPr>
          <w:rFonts w:ascii="Times New Roman" w:eastAsia="Times New Roman" w:hAnsi="Times New Roman" w:cs="Times New Roman" w:hint="eastAsia"/>
          <w:b/>
          <w:bCs/>
          <w:iCs/>
          <w:sz w:val="23"/>
          <w:szCs w:val="23"/>
          <w:lang w:eastAsia="ru-RU"/>
        </w:rPr>
        <w:t>Банк»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,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 и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8C142C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Клиентом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 Все Сделки, заключенные в рамках данных Правил и содержащие ссылку на них</w:t>
      </w:r>
      <w:r w:rsidR="002776C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,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полностью подчиняются всем их условиям.</w:t>
      </w:r>
    </w:p>
    <w:p w14:paraId="0CBEE9B2" w14:textId="77777777" w:rsidR="00E147D6" w:rsidRDefault="00E147D6" w:rsidP="00B465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14:paraId="1846E270" w14:textId="77C48048" w:rsidR="00B42DD4" w:rsidRDefault="00B42DD4" w:rsidP="00B465C5">
      <w:pPr>
        <w:pStyle w:val="ab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9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Настоящие</w:t>
      </w:r>
      <w:r w:rsidRPr="00572A8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D149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Правила размещения депозитов в «Клиент-Банк»</w:t>
      </w:r>
      <w:r w:rsidRPr="00572A8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являются типовым докуме</w:t>
      </w:r>
      <w:r w:rsidR="00572A8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нтом </w:t>
      </w:r>
      <w:r w:rsidRPr="00572A8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Банка и могут быть приняты Клиентом путем присоединения к ним в целом в порядке, установленном настоящими Правилами</w:t>
      </w:r>
      <w:r w:rsidRPr="00AE78B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</w:t>
      </w:r>
    </w:p>
    <w:p w14:paraId="536CF963" w14:textId="77777777" w:rsidR="00347F53" w:rsidRDefault="00347F53" w:rsidP="00347F53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14:paraId="6EC9F69B" w14:textId="018242F6" w:rsidR="009F4055" w:rsidRDefault="00B353ED" w:rsidP="00B465C5">
      <w:pPr>
        <w:pStyle w:val="ab"/>
        <w:numPr>
          <w:ilvl w:val="1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6B425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Клиент присоединяется к настоящим Правилам 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размещения депозитов </w:t>
      </w:r>
      <w:r w:rsidR="00D149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«</w:t>
      </w:r>
      <w:r w:rsidR="001628B6" w:rsidRPr="001628B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Клиент-Банк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» в их действующей редакции путем</w:t>
      </w:r>
      <w:r w:rsidR="006B425D" w:rsidRPr="006B425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оформлен</w:t>
      </w:r>
      <w:r w:rsidR="006B425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ия</w:t>
      </w:r>
      <w:r w:rsidR="006B425D" w:rsidRPr="006B425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 в системе «Клиент-Банк»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6B425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предоставления в Банк </w:t>
      </w:r>
      <w:r w:rsidR="004A66E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в электронном виде по системе </w:t>
      </w:r>
      <w:r w:rsidR="00F96B7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«</w:t>
      </w:r>
      <w:r w:rsidR="004A66E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Клиент-Банк</w:t>
      </w:r>
      <w:r w:rsidR="00F96B7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»</w:t>
      </w:r>
      <w:r w:rsidR="004A66E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9F405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первого </w:t>
      </w:r>
      <w:r w:rsidR="000105D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Заявления  на открытие </w:t>
      </w:r>
      <w:r w:rsidR="004A66E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депозит</w:t>
      </w:r>
      <w:r w:rsidR="000105D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а</w:t>
      </w:r>
      <w:r w:rsidR="004A66E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,</w:t>
      </w:r>
      <w:r w:rsidR="009F4055" w:rsidRPr="009F405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 которое одновременно </w:t>
      </w:r>
      <w:r w:rsidR="009E399E" w:rsidRPr="009F405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является </w:t>
      </w:r>
      <w:r w:rsidR="009F4055" w:rsidRPr="009F405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офертой Клиента заключить </w:t>
      </w:r>
      <w:r w:rsidR="00F96B7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с Банком </w:t>
      </w:r>
      <w:r w:rsidR="009F4055" w:rsidRPr="009F405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 Договор об исполнении депозитных Сделок по системе «Клиент-Банк» на стандартных условиях (на основании Правил) и первую Сделку. </w:t>
      </w:r>
      <w:r w:rsidR="00F96B7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В</w:t>
      </w:r>
      <w:r w:rsidR="009F4055" w:rsidRPr="009F405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рамках уже заключенного Договора об исполнении депозитных Сделок по системе «Клиент-Банк» на стандартных условиях</w:t>
      </w:r>
      <w:r w:rsidR="006B425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,</w:t>
      </w:r>
      <w:r w:rsidR="009F4055" w:rsidRPr="009F405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 Клиент направляет  Банку </w:t>
      </w:r>
      <w:r w:rsidR="00D463E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Заявления на открытие депозита </w:t>
      </w:r>
      <w:r w:rsidR="009F4055" w:rsidRPr="009F405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(на вторую и </w:t>
      </w:r>
      <w:r w:rsidR="006B425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все </w:t>
      </w:r>
      <w:r w:rsidR="009F4055" w:rsidRPr="009F405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последующую Сделки</w:t>
      </w:r>
      <w:r w:rsidR="009F405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)</w:t>
      </w:r>
      <w:r w:rsidR="009F4055" w:rsidRPr="009F405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которые являются офертами на заключение конкретных С</w:t>
      </w:r>
      <w:r w:rsidR="00347F5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делок на стандартных условиях.</w:t>
      </w:r>
    </w:p>
    <w:p w14:paraId="65ADB105" w14:textId="77777777" w:rsidR="00347F53" w:rsidRPr="009F4055" w:rsidRDefault="00347F53" w:rsidP="00347F53">
      <w:pPr>
        <w:pStyle w:val="ab"/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14:paraId="3D91197A" w14:textId="4733455E" w:rsidR="00DC44D0" w:rsidRPr="00D149B0" w:rsidRDefault="00DC44D0" w:rsidP="00A21375">
      <w:pPr>
        <w:pStyle w:val="ab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D149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Банк полностью и безоговорочно акцептует </w:t>
      </w:r>
      <w:r w:rsidR="00140A3C" w:rsidRPr="00D149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оферту Клиента</w:t>
      </w:r>
      <w:r w:rsidR="00D149B0" w:rsidRPr="00D149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, указанную в п.1.4 настоящих Правил,</w:t>
      </w:r>
      <w:r w:rsidR="00140A3C" w:rsidRPr="00D149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путем открытия Клиенту счета по депозиту и исполнения Сделки на усл</w:t>
      </w:r>
      <w:r w:rsidR="00B6001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овиях и в порядке, определенным </w:t>
      </w:r>
      <w:r w:rsidR="00140A3C" w:rsidRPr="00D149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законодательством Российской Федерации, настоящими Правилами размещения депозитов </w:t>
      </w:r>
      <w:r w:rsidR="00B6001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в </w:t>
      </w:r>
      <w:r w:rsidR="00140A3C" w:rsidRPr="00D149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«</w:t>
      </w:r>
      <w:r w:rsidR="001628B6" w:rsidRPr="00D149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Клиент-Банк</w:t>
      </w:r>
      <w:r w:rsidR="00140A3C" w:rsidRPr="00D149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»  в редакции, действующей на момент заключения Сделки, и </w:t>
      </w:r>
      <w:r w:rsidR="00D463E6" w:rsidRPr="00D149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З</w:t>
      </w:r>
      <w:r w:rsidR="00B6001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аявлением на открытие депозита,</w:t>
      </w:r>
      <w:r w:rsidR="00140A3C" w:rsidRPr="00D149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полученн</w:t>
      </w:r>
      <w:r w:rsidR="008A2129" w:rsidRPr="00D149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ым</w:t>
      </w:r>
      <w:r w:rsidR="00140A3C" w:rsidRPr="00D149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от Клиента по системе </w:t>
      </w:r>
      <w:r w:rsidR="00D463E6" w:rsidRPr="00D149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«</w:t>
      </w:r>
      <w:r w:rsidR="00140A3C" w:rsidRPr="00D149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Клиент-Банк</w:t>
      </w:r>
      <w:r w:rsidR="00D463E6" w:rsidRPr="00D149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»</w:t>
      </w:r>
      <w:r w:rsidR="00B54F13" w:rsidRPr="00D149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</w:t>
      </w:r>
    </w:p>
    <w:p w14:paraId="7F7924EA" w14:textId="77777777" w:rsidR="00347F53" w:rsidRPr="006B425D" w:rsidRDefault="00347F53" w:rsidP="00347F53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highlight w:val="yellow"/>
          <w:lang w:eastAsia="ru-RU"/>
        </w:rPr>
      </w:pPr>
    </w:p>
    <w:p w14:paraId="4D38AE0A" w14:textId="523B9F08" w:rsidR="00995276" w:rsidRDefault="007330FD" w:rsidP="006B425D">
      <w:pPr>
        <w:pStyle w:val="ab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6B425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</w:t>
      </w:r>
      <w:r w:rsidR="0003297D" w:rsidRPr="006B425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 Информацию </w:t>
      </w:r>
      <w:r w:rsidR="006B425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Банка </w:t>
      </w:r>
      <w:r w:rsidR="0003297D" w:rsidRPr="006B425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об открытии счета по депозиту и о</w:t>
      </w:r>
      <w:r w:rsidR="00995276" w:rsidRPr="006B425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размещении суммы депозита на стандартных условиях Клиент получает по электронной системе </w:t>
      </w:r>
      <w:r w:rsidR="00D463E6" w:rsidRPr="006B425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«</w:t>
      </w:r>
      <w:r w:rsidR="0003297D" w:rsidRPr="006B425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Клиент-Банк</w:t>
      </w:r>
      <w:r w:rsidR="00D463E6" w:rsidRPr="006B425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»</w:t>
      </w:r>
      <w:r w:rsidR="00995276" w:rsidRPr="006B425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в соответствии с Правилами обмена электронными документами по системе «Клиент-Банк» в ПАО «МТС-Банк» и настоящими Правилами.</w:t>
      </w:r>
    </w:p>
    <w:p w14:paraId="24D44C20" w14:textId="77777777" w:rsidR="00347F53" w:rsidRPr="006B425D" w:rsidRDefault="00347F53" w:rsidP="00347F53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14:paraId="7269A5E5" w14:textId="475962C4" w:rsidR="008C142C" w:rsidRPr="006B425D" w:rsidRDefault="00B42DD4" w:rsidP="00AD305A">
      <w:pPr>
        <w:pStyle w:val="ab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6B425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Обязательным</w:t>
      </w:r>
      <w:r w:rsidR="008C142C" w:rsidRPr="006B425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и условиями</w:t>
      </w:r>
      <w:r w:rsidRPr="006B425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акцепт</w:t>
      </w:r>
      <w:r w:rsidR="00043D54" w:rsidRPr="006B425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а</w:t>
      </w:r>
      <w:r w:rsidRPr="006B425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Банком </w:t>
      </w:r>
      <w:r w:rsidR="00D920F7" w:rsidRPr="006B425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оферты Клиента </w:t>
      </w:r>
      <w:r w:rsidR="009F4055" w:rsidRPr="006B425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заключить  Договор об исполнении депозитных Сделок по системе «Клиент-Банк» на стандартных условиях</w:t>
      </w:r>
      <w:r w:rsidRPr="006B425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9F4055" w:rsidRPr="006B425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и исполнить Депозитную Сделку на условиях, указанных в </w:t>
      </w:r>
      <w:r w:rsidR="00AD305A" w:rsidRPr="006B425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Заявлении на открытие депозита</w:t>
      </w:r>
      <w:r w:rsidR="009F4055" w:rsidRPr="006B425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, </w:t>
      </w:r>
      <w:r w:rsidRPr="008C14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явля</w:t>
      </w:r>
      <w:r w:rsidR="008C14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ю</w:t>
      </w:r>
      <w:r w:rsidRPr="008C14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тся</w:t>
      </w:r>
      <w:r w:rsidR="008C14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:</w:t>
      </w:r>
    </w:p>
    <w:p w14:paraId="5A0E3FC5" w14:textId="54DB9038" w:rsidR="00B42DD4" w:rsidRPr="0059152C" w:rsidRDefault="00F20D9C" w:rsidP="008C142C">
      <w:pPr>
        <w:pStyle w:val="ab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подключение Клиента к электронной системе «Клиент-Банк» путем </w:t>
      </w:r>
      <w:r w:rsidR="008C14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B42DD4" w:rsidRPr="008C14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присоединени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я</w:t>
      </w:r>
      <w:r w:rsidR="00B42DD4" w:rsidRPr="008C14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8C14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к </w:t>
      </w:r>
      <w:r w:rsidR="008C142C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Правилам обмена электронными документами по системе «Клиент-Банк» в ПАО «МТС-Банк» в порядке, регламентированном Правилами обмена электронными документами по системе «Клиент-Банк» в ПАО «МТС-Банк»</w:t>
      </w:r>
      <w:r w:rsidR="008A6A65" w:rsidRPr="00B6001E">
        <w:rPr>
          <w:bCs/>
          <w:iCs/>
          <w:sz w:val="23"/>
          <w:szCs w:val="23"/>
          <w:vertAlign w:val="superscript"/>
        </w:rPr>
        <w:footnoteReference w:id="1"/>
      </w:r>
      <w:r w:rsidR="008C142C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;</w:t>
      </w:r>
    </w:p>
    <w:p w14:paraId="6FB152E3" w14:textId="48B5FCE9" w:rsidR="008C142C" w:rsidRPr="0059152C" w:rsidRDefault="008C142C" w:rsidP="00AD305A">
      <w:pPr>
        <w:pStyle w:val="ab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lastRenderedPageBreak/>
        <w:t xml:space="preserve">предоставление Клиентом в Банк </w:t>
      </w:r>
      <w:r w:rsidR="00E6029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на бумажном носителе </w:t>
      </w:r>
      <w:r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Доверенности, оформленной в соответствии с требованиями законодательства Российской Федерации, подтверждающей право Уполномоченного </w:t>
      </w:r>
      <w:r w:rsidR="000B205A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лица</w:t>
      </w:r>
      <w:r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Клиента – владельца сертификата ключа ЭП (электронной подписи) </w:t>
      </w:r>
      <w:r w:rsidR="008F637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заключать (в том числе, с использованием ЭП) </w:t>
      </w:r>
      <w:r w:rsidR="008F637B" w:rsidRPr="008F637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Договор об исполнении депозитных Сделок по системе «Клиент-Банк» на стандартных условиях</w:t>
      </w:r>
      <w:r w:rsidR="008F637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и Сделки по размещению депозитов,</w:t>
      </w:r>
      <w:r w:rsidRPr="008F637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подписывать ЭП  </w:t>
      </w:r>
      <w:r w:rsidR="00AD305A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Заявления на открытие депозита</w:t>
      </w:r>
      <w:r w:rsidR="00977174" w:rsidRPr="00A652FB">
        <w:rPr>
          <w:bCs/>
          <w:iCs/>
          <w:sz w:val="23"/>
          <w:szCs w:val="23"/>
          <w:vertAlign w:val="superscript"/>
        </w:rPr>
        <w:footnoteReference w:id="2"/>
      </w:r>
      <w:r w:rsidR="008A6A65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</w:t>
      </w:r>
      <w:r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В Доверенности указываются виды сделок, которые Уполномоченн</w:t>
      </w:r>
      <w:r w:rsidR="000B205A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ое лицо </w:t>
      </w:r>
      <w:r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имеет право  заключать</w:t>
      </w:r>
      <w:r w:rsidR="00E60290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;</w:t>
      </w:r>
    </w:p>
    <w:p w14:paraId="00C5C501" w14:textId="63003357" w:rsidR="00E60290" w:rsidRPr="0059152C" w:rsidRDefault="00E60290" w:rsidP="00F3216E">
      <w:pPr>
        <w:pStyle w:val="ab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наличие в Банке документов и сведений, предусмотренных </w:t>
      </w:r>
      <w:r w:rsidR="00C152D7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з</w:t>
      </w:r>
      <w:r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аконодательством Российской Федерации и нормативными документами Банка России, необходимых для открытия Клиенту </w:t>
      </w:r>
      <w:r w:rsidR="00673558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в Банке </w:t>
      </w:r>
      <w:r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счета по </w:t>
      </w:r>
      <w:r w:rsidR="003635E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вкладу (</w:t>
      </w:r>
      <w:r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депозиту</w:t>
      </w:r>
      <w:r w:rsidR="003635E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)</w:t>
      </w:r>
      <w:r w:rsidR="00C76D52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, в соответствии с Перечн</w:t>
      </w:r>
      <w:r w:rsidR="00F3216E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ями</w:t>
      </w:r>
      <w:r w:rsidR="00C76D52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, </w:t>
      </w:r>
      <w:r w:rsidR="003635E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включенными в утвержденные в Банке Банковские правила и </w:t>
      </w:r>
      <w:r w:rsidR="00C76D52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размещенны</w:t>
      </w:r>
      <w:r w:rsidR="00F3216E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ми</w:t>
      </w:r>
      <w:r w:rsidR="00C76D52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F3216E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на корпоративном Интернет-сайте Банка </w:t>
      </w:r>
      <w:r w:rsidR="00F3216E" w:rsidRPr="0059152C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www.mtsbank.ru.</w:t>
      </w:r>
    </w:p>
    <w:p w14:paraId="596164C1" w14:textId="1CADA8F5" w:rsidR="00992D32" w:rsidRPr="0059152C" w:rsidRDefault="00E60290" w:rsidP="00034255">
      <w:pPr>
        <w:pStyle w:val="ab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отсутствие  </w:t>
      </w:r>
      <w:r w:rsidR="00034255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к счетам Клиента </w:t>
      </w:r>
      <w:r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решени</w:t>
      </w:r>
      <w:r w:rsidR="008A6A65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я</w:t>
      </w:r>
      <w:r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о приостановлении операций по счетам и переводов е</w:t>
      </w:r>
      <w:r w:rsidR="00034255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го электронных денежных средств, предусмотренных Налоговым </w:t>
      </w:r>
      <w:r w:rsidR="00351865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к</w:t>
      </w:r>
      <w:r w:rsidR="00034255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одексом Российской Федерации</w:t>
      </w:r>
      <w:r w:rsidR="00992D32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;</w:t>
      </w:r>
    </w:p>
    <w:p w14:paraId="3E2378A0" w14:textId="7F607120" w:rsidR="00E60290" w:rsidRDefault="00992D32" w:rsidP="00034255">
      <w:pPr>
        <w:pStyle w:val="ab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отсутствие предусмотренных законодательством Российской Федерации ограничений распоряжения денежными средствами к расчетному счету Клиента в Банке, с которого будет осуществляться перевод денежных средств на открываемый Банком счет по вкладу (депозиту) в целях исполнения Сделки</w:t>
      </w:r>
      <w:r w:rsidR="00034255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. </w:t>
      </w:r>
    </w:p>
    <w:p w14:paraId="4A2266F3" w14:textId="77777777" w:rsidR="00347F53" w:rsidRPr="0059152C" w:rsidRDefault="00347F53" w:rsidP="00347F53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14:paraId="3BD19D20" w14:textId="145B5E6B" w:rsidR="00474B83" w:rsidRPr="00347F53" w:rsidRDefault="00474B83" w:rsidP="00506FB7">
      <w:pPr>
        <w:pStyle w:val="ab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  <w:r w:rsidRPr="008D0A40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  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В целях исполнения Сделок Банк по каждой вновь заключаемой Сделке в соответствии с определяемыми Банком России правилами открыва</w:t>
      </w:r>
      <w:r w:rsidR="0067355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ет</w:t>
      </w:r>
      <w:r w:rsidR="00B6001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Клиенту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счета по вкладам (Депозитам), соответствующие сроку размещенного </w:t>
      </w:r>
      <w:r w:rsidR="00B02E1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д</w:t>
      </w:r>
      <w:r w:rsidR="00B6001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епозита.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После прекращения обязательств по соответствующей Сделке депозитный счет закрывается Банком. </w:t>
      </w:r>
    </w:p>
    <w:p w14:paraId="3FCD82DE" w14:textId="77777777" w:rsidR="00347F53" w:rsidRPr="008D0A40" w:rsidRDefault="00347F53" w:rsidP="00347F53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7385A578" w14:textId="4BA655B8" w:rsidR="00474B83" w:rsidRPr="00347F53" w:rsidRDefault="00474B83" w:rsidP="00506FB7">
      <w:pPr>
        <w:pStyle w:val="ab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  <w:r w:rsidRPr="008D0A40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К отношениям между </w:t>
      </w:r>
      <w:r w:rsidR="00B6001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Клиентом</w:t>
      </w:r>
      <w:r w:rsidR="0067355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и Банком по поводу</w:t>
      </w:r>
      <w:r w:rsidR="00B02E1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вклада (д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епозита</w:t>
      </w:r>
      <w:r w:rsidR="00B02E1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) 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применяются положения о банковском вкладе (депозите), содержащиеся в законодательстве Российской Федерации.</w:t>
      </w:r>
    </w:p>
    <w:p w14:paraId="4DEE089E" w14:textId="77777777" w:rsidR="00347F53" w:rsidRPr="008D0A40" w:rsidRDefault="00347F53" w:rsidP="00347F53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6929EC6B" w14:textId="107185F5" w:rsidR="00474B83" w:rsidRPr="008D0A40" w:rsidRDefault="00474B83" w:rsidP="001628B6">
      <w:pPr>
        <w:pStyle w:val="ab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  <w:r w:rsidRPr="008D0A40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</w:t>
      </w:r>
      <w:r w:rsidRPr="00B02E1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B02E1C" w:rsidRPr="00B02E1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Настоящие</w:t>
      </w:r>
      <w:r w:rsidR="00B02E1C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</w:t>
      </w:r>
      <w:r w:rsidR="00D149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Правила размещения депозитов в «Клиент-Банк»</w:t>
      </w:r>
      <w:r w:rsidR="00580F6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не ограничивают права </w:t>
      </w:r>
      <w:r w:rsidR="00580F6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Клиента 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8D0A40">
        <w:rPr>
          <w:rFonts w:ascii="Times New Roman" w:eastAsia="Times New Roman" w:hAnsi="Times New Roman" w:cs="Times New Roman" w:hint="eastAsia"/>
          <w:bCs/>
          <w:iCs/>
          <w:sz w:val="23"/>
          <w:szCs w:val="23"/>
          <w:lang w:eastAsia="ru-RU"/>
        </w:rPr>
        <w:t>и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8D0A40">
        <w:rPr>
          <w:rFonts w:ascii="Times New Roman" w:eastAsia="Times New Roman" w:hAnsi="Times New Roman" w:cs="Times New Roman" w:hint="eastAsia"/>
          <w:bCs/>
          <w:iCs/>
          <w:sz w:val="23"/>
          <w:szCs w:val="23"/>
          <w:lang w:eastAsia="ru-RU"/>
        </w:rPr>
        <w:t>Банка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 вступить в иные отношения по поводу привлечения и размещения денежных средств.</w:t>
      </w:r>
      <w:r w:rsidRPr="008D0A40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 </w:t>
      </w:r>
    </w:p>
    <w:p w14:paraId="1D0B4005" w14:textId="71E2C675" w:rsidR="00580F68" w:rsidRDefault="00474B83" w:rsidP="00B465C5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8D0A40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</w:t>
      </w:r>
      <w:r w:rsidR="00B465C5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ab/>
      </w:r>
      <w:r w:rsidR="00E50169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Заключение и исполнение депозитных сде</w:t>
      </w:r>
      <w:r w:rsid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лок по системе «Клиент-Банк» на </w:t>
      </w:r>
      <w:r w:rsidR="00E50169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стандартных условиях </w:t>
      </w:r>
      <w:r w:rsidR="00580F68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осуществля</w:t>
      </w:r>
      <w:r w:rsidR="004A66E0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е</w:t>
      </w:r>
      <w:r w:rsidR="00580F68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тся в соответствии с законодательством Российской Федерации и </w:t>
      </w:r>
      <w:r w:rsidR="00E50169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настоящими </w:t>
      </w:r>
      <w:r w:rsidR="00580F68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Правилами. В случае изменения законодательства Российской Федерации </w:t>
      </w:r>
      <w:r w:rsidR="00E50169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настоящие </w:t>
      </w:r>
      <w:r w:rsidR="00580F68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Правила до момента их изменения Банком, применяются в части, не противоречащей требованиям законодательства Российской Федерации</w:t>
      </w:r>
    </w:p>
    <w:p w14:paraId="67525789" w14:textId="77777777" w:rsidR="00347F53" w:rsidRPr="0059152C" w:rsidRDefault="00347F53" w:rsidP="00B465C5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14:paraId="5C6BC355" w14:textId="0CAD0DE0" w:rsidR="00474B83" w:rsidRPr="008D0A40" w:rsidRDefault="00B02E1C" w:rsidP="0059152C">
      <w:pPr>
        <w:pStyle w:val="ab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474B83"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Все ссылки в настоящих Правилах  на статьи, разделы и/или приложения означают 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474B83"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ссылки исключительно на статьи, разделы и/или приложения к настоящим Правилам.</w:t>
      </w:r>
    </w:p>
    <w:p w14:paraId="653EEA4E" w14:textId="5AA5F686" w:rsidR="00B02E1C" w:rsidRDefault="00474B83" w:rsidP="00EA26AC">
      <w:pPr>
        <w:pStyle w:val="ab"/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Заголовки статей, разделов и приложений, применяемые в настоящих Правилах, используются исключительно для удобства обращения с настоящими Правилами и никоим образом не влияют на их толкование.</w:t>
      </w:r>
    </w:p>
    <w:p w14:paraId="00F8E413" w14:textId="77777777" w:rsidR="00347F53" w:rsidRPr="0059152C" w:rsidRDefault="00347F53" w:rsidP="00EA26AC">
      <w:pPr>
        <w:pStyle w:val="ab"/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14:paraId="12D881A3" w14:textId="3C8B9E41" w:rsidR="000424DB" w:rsidRDefault="000424DB" w:rsidP="0059152C">
      <w:pPr>
        <w:pStyle w:val="ab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Порядок взаимодействия </w:t>
      </w:r>
      <w:r w:rsidR="00506FB7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участников расчетов по электронной системе «Клиент-Банк» с встроенными сертифицированными средствами защиты информации при  заключении и исполнении депозитных сделок по электронной  системе «Клиент-Банк» на стандартных </w:t>
      </w:r>
      <w:r w:rsidR="00506FB7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lastRenderedPageBreak/>
        <w:t>условиях</w:t>
      </w:r>
      <w:r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506FB7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соответствует указанному в Правилах обмена электронными документами по системе «Клиент-Банк» в ПАО «МТС-Банк».</w:t>
      </w:r>
    </w:p>
    <w:p w14:paraId="5342EB78" w14:textId="06E15CD6" w:rsidR="00DA6225" w:rsidRDefault="00DA6225" w:rsidP="00DA6225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14:paraId="5EC920CE" w14:textId="0DEC298D" w:rsidR="00474B83" w:rsidRPr="00730ED6" w:rsidRDefault="00474B83" w:rsidP="00730ED6">
      <w:pPr>
        <w:pStyle w:val="ab"/>
        <w:numPr>
          <w:ilvl w:val="0"/>
          <w:numId w:val="13"/>
        </w:num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Термины и определения</w:t>
      </w:r>
    </w:p>
    <w:p w14:paraId="7F2B4DFF" w14:textId="77777777" w:rsidR="00730ED6" w:rsidRPr="00730ED6" w:rsidRDefault="00730ED6" w:rsidP="00730ED6">
      <w:pPr>
        <w:pStyle w:val="ab"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BD2FC9" w14:textId="42B18896" w:rsidR="00C40865" w:rsidRPr="0059152C" w:rsidRDefault="00C40865" w:rsidP="00347F53">
      <w:pPr>
        <w:pStyle w:val="ab"/>
        <w:numPr>
          <w:ilvl w:val="1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Все </w:t>
      </w:r>
      <w:r w:rsidRPr="0059152C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Термины и Определения, </w:t>
      </w:r>
      <w:r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используемые</w:t>
      </w:r>
      <w:r w:rsidRPr="0059152C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</w:t>
      </w:r>
      <w:r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в  настоящих </w:t>
      </w:r>
      <w:r w:rsidR="00977174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"</w:t>
      </w:r>
      <w:r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Правилах  размещения депозитов </w:t>
      </w:r>
      <w:r w:rsidR="00C67BE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в </w:t>
      </w:r>
      <w:r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«</w:t>
      </w:r>
      <w:r w:rsidR="001628B6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Клиент-Банк</w:t>
      </w:r>
      <w:r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»",  применяются в значении, указанном в </w:t>
      </w:r>
      <w:r w:rsidRPr="0059152C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Правилах </w:t>
      </w:r>
      <w:r w:rsidRPr="00591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обмена </w:t>
      </w:r>
      <w:r w:rsidRPr="0059152C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электронными документами по системе «Клиент-Банк» в ПАО «МТС-Банк»,</w:t>
      </w:r>
      <w:r w:rsidRPr="00591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с учетом следующих дополнений: </w:t>
      </w:r>
    </w:p>
    <w:p w14:paraId="7B4EADD5" w14:textId="6D926E2A" w:rsidR="00474B83" w:rsidRPr="0059152C" w:rsidRDefault="00474B83" w:rsidP="00347F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8D0A4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Дата размещения 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- дат</w:t>
      </w:r>
      <w:r w:rsidR="0054121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а</w:t>
      </w:r>
      <w:r w:rsidR="0054121B" w:rsidRPr="0054121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54121B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зачисления Банком денежных средств на счет по вкладу (депозиту)</w:t>
      </w:r>
      <w:r w:rsidR="0054121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Клиента</w:t>
      </w:r>
      <w:r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, </w:t>
      </w:r>
      <w:r w:rsidR="004D1E61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на основании </w:t>
      </w:r>
      <w:r w:rsidR="00990D01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Заявления на открытие депозита</w:t>
      </w:r>
      <w:r w:rsidR="004D1E61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, предоставленного Клиентом, в порядке и на условиях настоящих Правил </w:t>
      </w:r>
      <w:r w:rsidR="0054121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(</w:t>
      </w:r>
      <w:r w:rsidR="004D1E61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при условии наличия на расчетном счете Клиента в Банке, с которого осуществляется списание денежных средств в целях размещения во вклад (депозит), остатка денежных средств</w:t>
      </w:r>
      <w:r w:rsidR="0054121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в сумме,</w:t>
      </w:r>
      <w:r w:rsidR="0054121B" w:rsidRPr="0054121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54121B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необходим</w:t>
      </w:r>
      <w:r w:rsidR="0054121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ой</w:t>
      </w:r>
      <w:r w:rsidR="004D1E61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для размещения во вклад (депозит</w:t>
      </w:r>
      <w:r w:rsidR="0054121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),</w:t>
      </w:r>
      <w:r w:rsidR="0054121B" w:rsidRPr="0054121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54121B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свободного от </w:t>
      </w:r>
      <w:r w:rsidR="0054121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арестов и ограничений)</w:t>
      </w:r>
      <w:r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;</w:t>
      </w:r>
    </w:p>
    <w:p w14:paraId="146FAD95" w14:textId="01189AE6" w:rsidR="00474B83" w:rsidRDefault="00474B83" w:rsidP="00347F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D0A4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Дата возврата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 дат</w:t>
      </w:r>
      <w:r w:rsidR="0054121B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>, указанн</w:t>
      </w:r>
      <w:r w:rsidR="0054121B">
        <w:rPr>
          <w:rFonts w:ascii="Times New Roman" w:eastAsia="Times New Roman" w:hAnsi="Times New Roman" w:cs="Times New Roman"/>
          <w:sz w:val="23"/>
          <w:szCs w:val="23"/>
          <w:lang w:eastAsia="ru-RU"/>
        </w:rPr>
        <w:t>ая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412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Клиентом 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="00990D01" w:rsidRPr="00990D01">
        <w:t xml:space="preserve"> </w:t>
      </w:r>
      <w:r w:rsidR="00990D01" w:rsidRPr="00990D01"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Заявлени</w:t>
      </w:r>
      <w:r w:rsidR="00990D01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990D01" w:rsidRPr="00990D0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открытие депозита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 которую Банк обязуется произвести возврат Депозита и выплатить по нему проценты на расчетный счет </w:t>
      </w:r>
      <w:r w:rsidR="00D90149">
        <w:rPr>
          <w:rFonts w:ascii="Times New Roman" w:eastAsia="Times New Roman" w:hAnsi="Times New Roman" w:cs="Times New Roman"/>
          <w:sz w:val="23"/>
          <w:szCs w:val="23"/>
          <w:lang w:eastAsia="ru-RU"/>
        </w:rPr>
        <w:t>Клиента в Банке</w:t>
      </w:r>
      <w:r w:rsidR="005412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указанный  </w:t>
      </w:r>
      <w:r w:rsidR="0054121B" w:rsidRPr="0054121B">
        <w:rPr>
          <w:rFonts w:ascii="Times New Roman" w:eastAsia="Times New Roman" w:hAnsi="Times New Roman" w:cs="Times New Roman"/>
          <w:sz w:val="23"/>
          <w:szCs w:val="23"/>
          <w:lang w:eastAsia="ru-RU"/>
        </w:rPr>
        <w:t>в Заявлении на открытие депозита</w:t>
      </w:r>
      <w:r w:rsidR="00E147D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E147D6" w:rsidRPr="00E147D6">
        <w:t xml:space="preserve"> </w:t>
      </w:r>
      <w:r w:rsidR="00E147D6" w:rsidRPr="00E14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Если срок окончания </w:t>
      </w:r>
      <w:r w:rsidR="00E14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депозита приходится на выходной или праздничный день, возврат депозита и выплата процентов производится в </w:t>
      </w:r>
      <w:r w:rsidR="00E147D6" w:rsidRPr="00E147D6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первый рабочий день</w:t>
      </w:r>
      <w:r w:rsidR="00E147D6">
        <w:rPr>
          <w:rFonts w:ascii="Times New Roman" w:eastAsia="Times New Roman" w:hAnsi="Times New Roman" w:cs="Times New Roman"/>
          <w:sz w:val="23"/>
          <w:szCs w:val="23"/>
          <w:lang w:eastAsia="ru-RU"/>
        </w:rPr>
        <w:t>, следующий за  сроком окончания депозита.</w:t>
      </w:r>
    </w:p>
    <w:p w14:paraId="44072D38" w14:textId="5507ECE8" w:rsidR="003B6C05" w:rsidRPr="00443930" w:rsidRDefault="003B6C05" w:rsidP="00EA42E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0D0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Заявлени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е</w:t>
      </w:r>
      <w:r w:rsidRPr="00990D0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на открытие депозита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, Заявление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 </w:t>
      </w:r>
      <w:r w:rsidRPr="008D0A40">
        <w:rPr>
          <w:rFonts w:ascii="Times New Roman" w:eastAsia="Times New Roman" w:hAnsi="Times New Roman" w:cs="Times New Roman"/>
          <w:szCs w:val="20"/>
          <w:lang w:eastAsia="ru-RU"/>
        </w:rPr>
        <w:t>документ в электронном  виде, фиксирующий основные параметры Сделки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(в соответствии со Стандартными условиями)</w:t>
      </w:r>
      <w:r w:rsidRPr="008D0A40">
        <w:rPr>
          <w:rFonts w:ascii="Times New Roman" w:eastAsia="Times New Roman" w:hAnsi="Times New Roman" w:cs="Times New Roman"/>
          <w:szCs w:val="20"/>
          <w:lang w:eastAsia="ru-RU"/>
        </w:rPr>
        <w:t xml:space="preserve">, составленный </w:t>
      </w:r>
      <w:r>
        <w:rPr>
          <w:rFonts w:ascii="Times New Roman" w:eastAsia="Times New Roman" w:hAnsi="Times New Roman" w:cs="Times New Roman"/>
          <w:szCs w:val="20"/>
          <w:lang w:eastAsia="ru-RU"/>
        </w:rPr>
        <w:t>Клиентом</w:t>
      </w:r>
      <w:r w:rsidRPr="008D0A40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по </w:t>
      </w:r>
      <w:r w:rsidRPr="008D0A40">
        <w:rPr>
          <w:rFonts w:ascii="Times New Roman" w:eastAsia="Times New Roman" w:hAnsi="Times New Roman" w:cs="Times New Roman"/>
          <w:szCs w:val="20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е, установленной  </w:t>
      </w:r>
      <w:r w:rsidRPr="00B465C5">
        <w:rPr>
          <w:rFonts w:ascii="Times New Roman" w:eastAsia="Times New Roman" w:hAnsi="Times New Roman" w:cs="Times New Roman"/>
          <w:szCs w:val="20"/>
          <w:lang w:eastAsia="ru-RU"/>
        </w:rPr>
        <w:t xml:space="preserve">Банком и доступной Клиенту  в системе «Клиент-Банк» в </w:t>
      </w:r>
      <w:r w:rsidR="00443930">
        <w:rPr>
          <w:rFonts w:ascii="Times New Roman" w:eastAsia="Times New Roman" w:hAnsi="Times New Roman" w:cs="Times New Roman"/>
          <w:szCs w:val="20"/>
          <w:lang w:eastAsia="ru-RU"/>
        </w:rPr>
        <w:t xml:space="preserve">пункте </w:t>
      </w:r>
      <w:r w:rsidRPr="00B465C5">
        <w:rPr>
          <w:rFonts w:ascii="Times New Roman" w:eastAsia="Times New Roman" w:hAnsi="Times New Roman" w:cs="Times New Roman"/>
          <w:szCs w:val="20"/>
          <w:lang w:eastAsia="ru-RU"/>
        </w:rPr>
        <w:t>меню «Депозиты (стандартные условия)</w:t>
      </w:r>
      <w:r w:rsidR="00443930">
        <w:rPr>
          <w:rFonts w:ascii="Times New Roman" w:eastAsia="Times New Roman" w:hAnsi="Times New Roman" w:cs="Times New Roman"/>
          <w:szCs w:val="20"/>
          <w:lang w:eastAsia="ru-RU"/>
        </w:rPr>
        <w:t>»</w:t>
      </w:r>
      <w:r w:rsidR="00EA42E4">
        <w:rPr>
          <w:rFonts w:ascii="Times New Roman" w:eastAsia="Times New Roman" w:hAnsi="Times New Roman" w:cs="Times New Roman"/>
          <w:szCs w:val="20"/>
          <w:lang w:eastAsia="ru-RU"/>
        </w:rPr>
        <w:t>.</w:t>
      </w:r>
      <w:r w:rsidRPr="00B465C5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14:paraId="363B3E2C" w14:textId="77777777" w:rsidR="005943B7" w:rsidRPr="005943B7" w:rsidRDefault="005943B7" w:rsidP="005943B7">
      <w:pPr>
        <w:spacing w:after="0" w:line="240" w:lineRule="auto"/>
        <w:ind w:left="41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43B7"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Заявление на открытие депозита  содержит:</w:t>
      </w:r>
    </w:p>
    <w:p w14:paraId="19CD0085" w14:textId="7B57DF93" w:rsidR="005943B7" w:rsidRPr="001515BB" w:rsidRDefault="005943B7" w:rsidP="003F3E8E">
      <w:pPr>
        <w:pStyle w:val="ab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1515BB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следующие условия  Сделки:</w:t>
      </w:r>
    </w:p>
    <w:p w14:paraId="68999C52" w14:textId="29973978" w:rsidR="005943B7" w:rsidRPr="003F3E8E" w:rsidRDefault="005943B7" w:rsidP="003F3E8E">
      <w:pPr>
        <w:pStyle w:val="ab"/>
        <w:numPr>
          <w:ilvl w:val="0"/>
          <w:numId w:val="2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3E8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продукт (вид депозитного продукта)</w:t>
      </w:r>
      <w:r w:rsidR="001515BB" w:rsidRPr="003F3E8E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  <w:r w:rsidRPr="003F3E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14:paraId="680EE3DB" w14:textId="29848989" w:rsidR="005943B7" w:rsidRPr="003F3E8E" w:rsidRDefault="005943B7" w:rsidP="003F3E8E">
      <w:pPr>
        <w:pStyle w:val="ab"/>
        <w:numPr>
          <w:ilvl w:val="0"/>
          <w:numId w:val="2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3E8E">
        <w:rPr>
          <w:rFonts w:ascii="Times New Roman" w:eastAsia="Times New Roman" w:hAnsi="Times New Roman" w:cs="Times New Roman"/>
          <w:sz w:val="23"/>
          <w:szCs w:val="23"/>
          <w:lang w:eastAsia="ru-RU"/>
        </w:rPr>
        <w:t>валюта Депозита</w:t>
      </w:r>
      <w:r w:rsidR="001515BB" w:rsidRPr="003F3E8E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1E48423F" w14:textId="5C9D178C" w:rsidR="005943B7" w:rsidRPr="003F3E8E" w:rsidRDefault="005943B7" w:rsidP="003F3E8E">
      <w:pPr>
        <w:pStyle w:val="ab"/>
        <w:numPr>
          <w:ilvl w:val="0"/>
          <w:numId w:val="2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3E8E">
        <w:rPr>
          <w:rFonts w:ascii="Times New Roman" w:eastAsia="Times New Roman" w:hAnsi="Times New Roman" w:cs="Times New Roman"/>
          <w:sz w:val="23"/>
          <w:szCs w:val="23"/>
          <w:lang w:eastAsia="ru-RU"/>
        </w:rPr>
        <w:t>сумма Депозита</w:t>
      </w:r>
      <w:r w:rsidR="001515BB" w:rsidRPr="003F3E8E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55221DC3" w14:textId="119D3A57" w:rsidR="005943B7" w:rsidRPr="003F3E8E" w:rsidRDefault="005943B7" w:rsidP="003F3E8E">
      <w:pPr>
        <w:pStyle w:val="ab"/>
        <w:numPr>
          <w:ilvl w:val="0"/>
          <w:numId w:val="2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3E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срок Депозита </w:t>
      </w:r>
      <w:r w:rsidR="001515BB" w:rsidRPr="003F3E8E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Pr="003F3E8E">
        <w:rPr>
          <w:rFonts w:ascii="Times New Roman" w:eastAsia="Times New Roman" w:hAnsi="Times New Roman" w:cs="Times New Roman"/>
          <w:sz w:val="23"/>
          <w:szCs w:val="23"/>
          <w:lang w:eastAsia="ru-RU"/>
        </w:rPr>
        <w:t>в днях</w:t>
      </w:r>
      <w:r w:rsidR="001515BB" w:rsidRPr="003F3E8E">
        <w:rPr>
          <w:rFonts w:ascii="Times New Roman" w:eastAsia="Times New Roman" w:hAnsi="Times New Roman" w:cs="Times New Roman"/>
          <w:sz w:val="23"/>
          <w:szCs w:val="23"/>
          <w:lang w:eastAsia="ru-RU"/>
        </w:rPr>
        <w:t>);</w:t>
      </w:r>
    </w:p>
    <w:p w14:paraId="18DCA87F" w14:textId="57D3E555" w:rsidR="005943B7" w:rsidRPr="003F3E8E" w:rsidRDefault="005943B7" w:rsidP="003F3E8E">
      <w:pPr>
        <w:pStyle w:val="ab"/>
        <w:numPr>
          <w:ilvl w:val="0"/>
          <w:numId w:val="2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3E8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процентная ставка по Депозиту (в процентах годовых);</w:t>
      </w:r>
    </w:p>
    <w:p w14:paraId="6438BDC4" w14:textId="7711E3E3" w:rsidR="005943B7" w:rsidRPr="003F3E8E" w:rsidRDefault="005943B7" w:rsidP="003F3E8E">
      <w:pPr>
        <w:pStyle w:val="ab"/>
        <w:numPr>
          <w:ilvl w:val="0"/>
          <w:numId w:val="2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3E8E">
        <w:rPr>
          <w:rFonts w:ascii="Times New Roman" w:eastAsia="Times New Roman" w:hAnsi="Times New Roman" w:cs="Times New Roman"/>
          <w:sz w:val="23"/>
          <w:szCs w:val="23"/>
          <w:lang w:eastAsia="ru-RU"/>
        </w:rPr>
        <w:t>схема (периодичность) выплаты процентов;</w:t>
      </w:r>
    </w:p>
    <w:p w14:paraId="6FD4F9CB" w14:textId="205E6F81" w:rsidR="005943B7" w:rsidRPr="00EA42E4" w:rsidRDefault="005943B7" w:rsidP="003F3E8E">
      <w:pPr>
        <w:pStyle w:val="ab"/>
        <w:numPr>
          <w:ilvl w:val="0"/>
          <w:numId w:val="2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42E4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условия пополнения Депозита,  частичного / полного досрочного  возврата Депозита,  пролонгации Депозита, возможность капитализации процентов</w:t>
      </w:r>
      <w:r w:rsidR="00761272" w:rsidRPr="00EA42E4">
        <w:rPr>
          <w:rStyle w:val="aa"/>
          <w:rFonts w:ascii="Times New Roman" w:eastAsia="Times New Roman" w:hAnsi="Times New Roman" w:cs="Times New Roman"/>
          <w:sz w:val="23"/>
          <w:szCs w:val="23"/>
          <w:lang w:eastAsia="ru-RU"/>
        </w:rPr>
        <w:footnoteReference w:id="3"/>
      </w:r>
      <w:r w:rsidRPr="00EA42E4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587FC8AC" w14:textId="04F0BB63" w:rsidR="005943B7" w:rsidRPr="00EA42E4" w:rsidRDefault="005943B7" w:rsidP="003F3E8E">
      <w:pPr>
        <w:pStyle w:val="ab"/>
        <w:numPr>
          <w:ilvl w:val="0"/>
          <w:numId w:val="2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42E4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дата размещения Депозита;</w:t>
      </w:r>
    </w:p>
    <w:p w14:paraId="394245ED" w14:textId="22516E2D" w:rsidR="005943B7" w:rsidRPr="003F3E8E" w:rsidRDefault="005943B7" w:rsidP="003F3E8E">
      <w:pPr>
        <w:pStyle w:val="ab"/>
        <w:numPr>
          <w:ilvl w:val="0"/>
          <w:numId w:val="2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3E8E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дата возврата Депозита;</w:t>
      </w:r>
    </w:p>
    <w:p w14:paraId="3E816DF7" w14:textId="28FC8A71" w:rsidR="005943B7" w:rsidRPr="003F3E8E" w:rsidRDefault="005943B7" w:rsidP="003F3E8E">
      <w:pPr>
        <w:pStyle w:val="ab"/>
        <w:numPr>
          <w:ilvl w:val="0"/>
          <w:numId w:val="2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3E8E">
        <w:rPr>
          <w:rFonts w:ascii="Times New Roman" w:eastAsia="Times New Roman" w:hAnsi="Times New Roman" w:cs="Times New Roman"/>
          <w:sz w:val="23"/>
          <w:szCs w:val="23"/>
          <w:lang w:eastAsia="ru-RU"/>
        </w:rPr>
        <w:t>наименование и идентификатор Клиента</w:t>
      </w:r>
      <w:r w:rsidR="001515BB" w:rsidRPr="003F3E8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3F3E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14:paraId="0664608B" w14:textId="7036F273" w:rsidR="005943B7" w:rsidRPr="001515BB" w:rsidRDefault="005943B7" w:rsidP="003F3E8E">
      <w:pPr>
        <w:pStyle w:val="ab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1515BB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платежные реквизиты: </w:t>
      </w:r>
    </w:p>
    <w:p w14:paraId="53D876BB" w14:textId="35253744" w:rsidR="005943B7" w:rsidRPr="003F3E8E" w:rsidRDefault="005943B7" w:rsidP="003F3E8E">
      <w:pPr>
        <w:pStyle w:val="ab"/>
        <w:numPr>
          <w:ilvl w:val="0"/>
          <w:numId w:val="22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3E8E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расчетный счет Клиента  в Банке для перечисления  суммы Депозита;</w:t>
      </w:r>
    </w:p>
    <w:p w14:paraId="324FD3A7" w14:textId="6FC602C4" w:rsidR="005943B7" w:rsidRPr="003F3E8E" w:rsidRDefault="005943B7" w:rsidP="003F3E8E">
      <w:pPr>
        <w:pStyle w:val="ab"/>
        <w:numPr>
          <w:ilvl w:val="0"/>
          <w:numId w:val="22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3E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расчетный счет Клиента  в Банке для возврата суммы Депозита </w:t>
      </w:r>
    </w:p>
    <w:p w14:paraId="6FEEDF11" w14:textId="3ECBC67B" w:rsidR="005943B7" w:rsidRPr="003F3E8E" w:rsidRDefault="005943B7" w:rsidP="003F3E8E">
      <w:pPr>
        <w:pStyle w:val="ab"/>
        <w:numPr>
          <w:ilvl w:val="0"/>
          <w:numId w:val="22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3E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расчетный счет Клиента  в Банке для </w:t>
      </w:r>
      <w:r w:rsidR="003132FB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выплаты</w:t>
      </w:r>
      <w:r w:rsidR="003132FB" w:rsidRPr="003F3E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3F3E8E">
        <w:rPr>
          <w:rFonts w:ascii="Times New Roman" w:eastAsia="Times New Roman" w:hAnsi="Times New Roman" w:cs="Times New Roman"/>
          <w:sz w:val="23"/>
          <w:szCs w:val="23"/>
          <w:lang w:eastAsia="ru-RU"/>
        </w:rPr>
        <w:t>начисленных процентов.</w:t>
      </w:r>
    </w:p>
    <w:p w14:paraId="3013A45F" w14:textId="754DF76A" w:rsidR="001515BB" w:rsidRPr="001515BB" w:rsidRDefault="001515BB" w:rsidP="003F3E8E">
      <w:pPr>
        <w:pStyle w:val="ab"/>
        <w:numPr>
          <w:ilvl w:val="0"/>
          <w:numId w:val="18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15BB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согласие Клиента  с Правилами </w:t>
      </w:r>
      <w:r w:rsidRPr="001515B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1515BB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заключения и исполнения депозитных сделок по системе «Клиент-Банк» на стандартных условиях в ПАО «МТС-Банк» в их действующей редакции, размещенными на официальном сайте Банка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1515B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www.mtsbank.ru</w:t>
      </w:r>
      <w:r w:rsidRPr="001515B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    </w:t>
      </w:r>
    </w:p>
    <w:p w14:paraId="625E8A25" w14:textId="77777777" w:rsidR="003B6C05" w:rsidRPr="00DA6225" w:rsidRDefault="003B6C05" w:rsidP="003F3E8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6225">
        <w:rPr>
          <w:rFonts w:ascii="Times New Roman" w:eastAsia="Times New Roman" w:hAnsi="Times New Roman" w:cs="Times New Roman"/>
          <w:szCs w:val="20"/>
          <w:lang w:eastAsia="ru-RU"/>
        </w:rPr>
        <w:t>Порядок оформления и направления Клиентом в Банк Заявлений на открытие депозита определяется настоящими Правилами.</w:t>
      </w:r>
    </w:p>
    <w:p w14:paraId="3B71EA6E" w14:textId="70F8C0B6" w:rsidR="00474B83" w:rsidRDefault="00474B83" w:rsidP="00347F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D0A4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Иностранная валюта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официальная денежная единица иностранного государства (группы государств), являющаяся законным средством платежа на территории соответствующего 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иностранного государства (группы иностранных государств), операции с которой могут осуществляться уполномоченными банками Российской Федерации;</w:t>
      </w:r>
    </w:p>
    <w:p w14:paraId="3E2E0E7C" w14:textId="758AC40A" w:rsidR="00C40865" w:rsidRDefault="00C40865" w:rsidP="00347F53">
      <w:pPr>
        <w:pStyle w:val="ab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404C7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Клиент</w:t>
      </w:r>
      <w:r w:rsidRPr="00404C71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– юридическое лицо, индивидуальный предприниматель, имеющий в Банке открытый расчетный счет и подключенный к электронной системе Клиент-Банк.</w:t>
      </w:r>
    </w:p>
    <w:p w14:paraId="64DB1BD4" w14:textId="51FEAD57" w:rsidR="003B6C05" w:rsidRPr="00194ADF" w:rsidRDefault="003B6C05" w:rsidP="00347F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Продукт - </w:t>
      </w:r>
      <w:r w:rsidRPr="00194ADF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 депозитного продукта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Банка в рамках </w:t>
      </w:r>
      <w:r w:rsidR="00EA42E4"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r w:rsidR="00EA42E4" w:rsidRPr="00EA42E4">
        <w:rPr>
          <w:rFonts w:ascii="Times New Roman" w:eastAsia="Times New Roman" w:hAnsi="Times New Roman" w:cs="Times New Roman"/>
          <w:sz w:val="23"/>
          <w:szCs w:val="23"/>
          <w:lang w:eastAsia="ru-RU"/>
        </w:rPr>
        <w:t>астоящи</w:t>
      </w:r>
      <w:r w:rsidR="00EA42E4">
        <w:rPr>
          <w:rFonts w:ascii="Times New Roman" w:eastAsia="Times New Roman" w:hAnsi="Times New Roman" w:cs="Times New Roman"/>
          <w:sz w:val="23"/>
          <w:szCs w:val="23"/>
          <w:lang w:eastAsia="ru-RU"/>
        </w:rPr>
        <w:t>х</w:t>
      </w:r>
      <w:r w:rsidR="00EA42E4" w:rsidRPr="00EA42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Правила размещения депозитов </w:t>
      </w:r>
      <w:r w:rsidR="00EA42E4">
        <w:rPr>
          <w:rFonts w:ascii="Times New Roman" w:eastAsia="Times New Roman" w:hAnsi="Times New Roman" w:cs="Times New Roman"/>
          <w:sz w:val="23"/>
          <w:szCs w:val="23"/>
          <w:lang w:eastAsia="ru-RU"/>
        </w:rPr>
        <w:t>в «Клиент-Банк»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Полный перечень Продуктов представлен Банком в форме Заявления на открытие депозита,  </w:t>
      </w:r>
      <w:r w:rsidRPr="00194ADF">
        <w:rPr>
          <w:rFonts w:ascii="Times New Roman" w:eastAsia="Times New Roman" w:hAnsi="Times New Roman" w:cs="Times New Roman"/>
          <w:sz w:val="23"/>
          <w:szCs w:val="23"/>
          <w:lang w:eastAsia="ru-RU"/>
        </w:rPr>
        <w:t>доступно</w:t>
      </w:r>
      <w:r w:rsidR="009E399E">
        <w:rPr>
          <w:rFonts w:ascii="Times New Roman" w:eastAsia="Times New Roman" w:hAnsi="Times New Roman" w:cs="Times New Roman"/>
          <w:sz w:val="23"/>
          <w:szCs w:val="23"/>
          <w:lang w:eastAsia="ru-RU"/>
        </w:rPr>
        <w:t>го</w:t>
      </w:r>
      <w:r w:rsidRPr="00194A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Клиенту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электронном виде </w:t>
      </w:r>
      <w:r w:rsidRPr="00194A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системе «Клиент-Банк» в меню «Депозиты (стандартные условия)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29E97910" w14:textId="5EE271AC" w:rsidR="00474B83" w:rsidRPr="008D0A40" w:rsidRDefault="00474B83" w:rsidP="00347F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D0A4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Сделка - 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любая заключенная в рамках настоящих Правил  Сделка по привлечению Банком от </w:t>
      </w:r>
      <w:r w:rsidR="004969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Клиента 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>денежных средств в Р</w:t>
      </w:r>
      <w:r w:rsidR="00FE4D7D">
        <w:rPr>
          <w:rFonts w:ascii="Times New Roman" w:eastAsia="Times New Roman" w:hAnsi="Times New Roman" w:cs="Times New Roman"/>
          <w:sz w:val="23"/>
          <w:szCs w:val="23"/>
          <w:lang w:eastAsia="ru-RU"/>
        </w:rPr>
        <w:t>оссийских р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>ублях и Иностранной валюте</w:t>
      </w:r>
      <w:r w:rsidR="00FE4D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 вклад (депозит)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; </w:t>
      </w:r>
    </w:p>
    <w:p w14:paraId="7CD622AA" w14:textId="40CDE904" w:rsidR="00474B83" w:rsidRDefault="00474B83" w:rsidP="00347F53">
      <w:pPr>
        <w:tabs>
          <w:tab w:val="left" w:pos="426"/>
          <w:tab w:val="left" w:pos="1080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0A40">
        <w:rPr>
          <w:rFonts w:ascii="Times New Roman" w:eastAsia="Times New Roman" w:hAnsi="Times New Roman" w:cs="Times New Roman"/>
          <w:b/>
          <w:lang w:eastAsia="ru-RU"/>
        </w:rPr>
        <w:t>Стандартные условия</w:t>
      </w:r>
      <w:r w:rsidRPr="008D0A40">
        <w:rPr>
          <w:rFonts w:ascii="Times New Roman" w:eastAsia="Times New Roman" w:hAnsi="Times New Roman" w:cs="Times New Roman"/>
          <w:lang w:eastAsia="ru-RU"/>
        </w:rPr>
        <w:t xml:space="preserve"> - условия, на которых Сделка может быть заключена </w:t>
      </w:r>
      <w:r w:rsidR="00813FFF">
        <w:rPr>
          <w:rFonts w:ascii="Times New Roman" w:eastAsia="Times New Roman" w:hAnsi="Times New Roman" w:cs="Times New Roman"/>
          <w:lang w:eastAsia="ru-RU"/>
        </w:rPr>
        <w:t xml:space="preserve">в порядке, установленном настоящими Правилами, </w:t>
      </w:r>
      <w:r w:rsidRPr="008D0A40">
        <w:rPr>
          <w:rFonts w:ascii="Times New Roman" w:eastAsia="Times New Roman" w:hAnsi="Times New Roman" w:cs="Times New Roman"/>
          <w:lang w:eastAsia="ru-RU"/>
        </w:rPr>
        <w:t xml:space="preserve">без предварительного согласования </w:t>
      </w:r>
      <w:r w:rsidR="00813FFF">
        <w:rPr>
          <w:rFonts w:ascii="Times New Roman" w:eastAsia="Times New Roman" w:hAnsi="Times New Roman" w:cs="Times New Roman"/>
          <w:lang w:eastAsia="ru-RU"/>
        </w:rPr>
        <w:t>ее условий Сторонами</w:t>
      </w:r>
      <w:r w:rsidRPr="008D0A40">
        <w:rPr>
          <w:rFonts w:ascii="Times New Roman" w:eastAsia="Times New Roman" w:hAnsi="Times New Roman" w:cs="Times New Roman"/>
          <w:lang w:eastAsia="ru-RU"/>
        </w:rPr>
        <w:t xml:space="preserve">. Стандартные условия Сделок </w:t>
      </w:r>
      <w:r w:rsidR="00813FFF">
        <w:rPr>
          <w:rFonts w:ascii="Times New Roman" w:eastAsia="Times New Roman" w:hAnsi="Times New Roman" w:cs="Times New Roman"/>
          <w:lang w:eastAsia="ru-RU"/>
        </w:rPr>
        <w:t>размещаются Банком</w:t>
      </w:r>
      <w:r w:rsidR="00813FFF" w:rsidRPr="008D0A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4F13" w:rsidRPr="008D0A40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B54F13">
        <w:rPr>
          <w:rFonts w:ascii="Times New Roman" w:eastAsia="Times New Roman" w:hAnsi="Times New Roman" w:cs="Times New Roman"/>
          <w:lang w:eastAsia="ru-RU"/>
        </w:rPr>
        <w:t>э</w:t>
      </w:r>
      <w:r w:rsidR="00B54F13" w:rsidRPr="008D0A40">
        <w:rPr>
          <w:rFonts w:ascii="Times New Roman" w:eastAsia="Times New Roman" w:hAnsi="Times New Roman" w:cs="Times New Roman"/>
          <w:lang w:eastAsia="ru-RU"/>
        </w:rPr>
        <w:t>лектронной системе «Клиент-Банк»</w:t>
      </w:r>
      <w:r w:rsidR="00B54F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0A40">
        <w:rPr>
          <w:rFonts w:ascii="Times New Roman" w:eastAsia="Times New Roman" w:hAnsi="Times New Roman" w:cs="Times New Roman"/>
          <w:lang w:eastAsia="ru-RU"/>
        </w:rPr>
        <w:t xml:space="preserve">для ознакомления </w:t>
      </w:r>
      <w:r w:rsidR="00F6403E">
        <w:rPr>
          <w:rFonts w:ascii="Times New Roman" w:eastAsia="Times New Roman" w:hAnsi="Times New Roman" w:cs="Times New Roman"/>
          <w:lang w:eastAsia="ru-RU"/>
        </w:rPr>
        <w:t xml:space="preserve">и формирования Клиентом </w:t>
      </w:r>
      <w:r w:rsidR="00990D01" w:rsidRPr="00990D01">
        <w:rPr>
          <w:rFonts w:ascii="Times New Roman" w:eastAsia="Times New Roman" w:hAnsi="Times New Roman" w:cs="Times New Roman"/>
          <w:lang w:eastAsia="ru-RU"/>
        </w:rPr>
        <w:t>Заявления на открытие депозита</w:t>
      </w:r>
      <w:r w:rsidRPr="008D0A40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3DCA9426" w14:textId="77777777" w:rsidR="003B6C05" w:rsidRPr="008D0A40" w:rsidRDefault="003B6C05" w:rsidP="00347F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Сумма </w:t>
      </w:r>
      <w:r w:rsidRPr="008D0A4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>сумма денежных средств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Российских рублях или Иностранной валюте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размещенная на Счете Депозита Клиента на условиях и в порядке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ым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</w:t>
      </w:r>
      <w:r w:rsidRPr="00990D01">
        <w:t xml:space="preserve"> </w:t>
      </w:r>
      <w:r w:rsidRPr="00990D01"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Заявлени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Pr="00990D0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открытие депозита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в настоящих Правилах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2878E963" w14:textId="78786D9A" w:rsidR="00474B83" w:rsidRPr="008D0A40" w:rsidRDefault="00474B83" w:rsidP="00347F53">
      <w:pPr>
        <w:tabs>
          <w:tab w:val="left" w:pos="426"/>
          <w:tab w:val="left" w:pos="1080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D0A4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Уполномоченные </w:t>
      </w:r>
      <w:r w:rsidR="001803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лица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сотрудники </w:t>
      </w:r>
      <w:r w:rsidR="00E06FCE">
        <w:rPr>
          <w:rFonts w:ascii="Times New Roman" w:eastAsia="Times New Roman" w:hAnsi="Times New Roman" w:cs="Times New Roman"/>
          <w:sz w:val="23"/>
          <w:szCs w:val="23"/>
          <w:lang w:eastAsia="ru-RU"/>
        </w:rPr>
        <w:t>Клиента</w:t>
      </w:r>
      <w:r w:rsidR="00DA6225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E06FC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уполномоченные на заключение Сделок в рамках настоящих Правил  на основании доверенностей</w:t>
      </w:r>
      <w:r w:rsidRPr="00DA62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либо наделенные правом </w:t>
      </w:r>
      <w:r w:rsidR="00DA62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заключения указанных Сделок </w:t>
      </w:r>
      <w:r w:rsidRPr="00DA6225">
        <w:rPr>
          <w:rFonts w:ascii="Times New Roman" w:eastAsia="Times New Roman" w:hAnsi="Times New Roman" w:cs="Times New Roman"/>
          <w:sz w:val="23"/>
          <w:szCs w:val="23"/>
          <w:lang w:eastAsia="ru-RU"/>
        </w:rPr>
        <w:t>без доверенности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419E49F1" w14:textId="77777777" w:rsidR="00474B83" w:rsidRPr="008D0A40" w:rsidRDefault="00474B83" w:rsidP="00474B83">
      <w:pPr>
        <w:keepNext/>
        <w:widowControl w:val="0"/>
        <w:tabs>
          <w:tab w:val="num" w:pos="510"/>
        </w:tabs>
        <w:spacing w:before="240" w:after="60" w:line="240" w:lineRule="auto"/>
        <w:ind w:left="510" w:hanging="510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bookmarkStart w:id="1" w:name="_Toc474769923"/>
      <w:bookmarkStart w:id="2" w:name="_Toc474948748"/>
      <w:bookmarkStart w:id="3" w:name="_Toc475200163"/>
      <w:bookmarkStart w:id="4" w:name="_Toc476618713"/>
      <w:bookmarkStart w:id="5" w:name="_Ref478569007"/>
      <w:bookmarkStart w:id="6" w:name="_Ref478569029"/>
      <w:bookmarkStart w:id="7" w:name="_Ref478569226"/>
      <w:bookmarkStart w:id="8" w:name="_Toc489979071"/>
      <w:r w:rsidRPr="008D0A4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3. </w:t>
      </w:r>
      <w:r w:rsidRPr="00DA6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заключения Сделок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026C5CBC" w14:textId="508482DC" w:rsidR="00474B83" w:rsidRPr="008D0A40" w:rsidRDefault="00474B83" w:rsidP="001515BB">
      <w:pPr>
        <w:tabs>
          <w:tab w:val="left" w:pos="0"/>
          <w:tab w:val="left" w:pos="1080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158537F3" w14:textId="6B1D7CBA" w:rsidR="00474B83" w:rsidRPr="00C06084" w:rsidRDefault="001515BB" w:rsidP="00474B83">
      <w:pPr>
        <w:tabs>
          <w:tab w:val="left" w:pos="426"/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3.1</w:t>
      </w:r>
      <w:r w:rsidR="00C06084" w:rsidRPr="00C0608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="00C060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111B6" w:rsidRPr="00C060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Клиент </w:t>
      </w:r>
      <w:r w:rsidR="00474B83" w:rsidRPr="00C060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предоставляет  Банку право  на списание денежных средств в размере </w:t>
      </w:r>
      <w:r w:rsidR="00F7001C" w:rsidRPr="00C06084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="00474B83" w:rsidRPr="00C06084">
        <w:rPr>
          <w:rFonts w:ascii="Times New Roman" w:eastAsia="Times New Roman" w:hAnsi="Times New Roman" w:cs="Times New Roman"/>
          <w:sz w:val="23"/>
          <w:szCs w:val="23"/>
          <w:lang w:eastAsia="ru-RU"/>
        </w:rPr>
        <w:t>уммы Депозита с</w:t>
      </w:r>
      <w:r w:rsidR="000F5158" w:rsidRPr="00C060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расчетного </w:t>
      </w:r>
      <w:r w:rsidR="00474B83" w:rsidRPr="00C060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счета </w:t>
      </w:r>
      <w:r w:rsidR="000F5158" w:rsidRPr="00C060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Клиента </w:t>
      </w:r>
      <w:r w:rsidR="00474B83" w:rsidRPr="00C060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в  Банке  путем  оформления  и  предоставления в Банк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</w:t>
      </w:r>
      <w:r w:rsidRPr="00DA62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электронной форме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</w:t>
      </w:r>
      <w:r w:rsidRPr="00DA6225">
        <w:rPr>
          <w:rFonts w:ascii="Times New Roman" w:eastAsia="Times New Roman" w:hAnsi="Times New Roman" w:cs="Times New Roman"/>
          <w:sz w:val="23"/>
          <w:szCs w:val="23"/>
          <w:lang w:eastAsia="ru-RU"/>
        </w:rPr>
        <w:t>системе «Клиент-Банк»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43EA6" w:rsidRPr="00C06084"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Заявления на открытие депозита</w:t>
      </w:r>
      <w:r w:rsidR="00474B83" w:rsidRPr="00C060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которое одновременно является распоряжением </w:t>
      </w:r>
      <w:r w:rsidR="00F43EA6" w:rsidRPr="00C060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Клиента на открытие счета по </w:t>
      </w:r>
      <w:r w:rsidR="0064208D" w:rsidRPr="00C06084">
        <w:rPr>
          <w:rFonts w:ascii="Times New Roman" w:eastAsia="Times New Roman" w:hAnsi="Times New Roman" w:cs="Times New Roman"/>
          <w:sz w:val="23"/>
          <w:szCs w:val="23"/>
          <w:lang w:eastAsia="ru-RU"/>
        </w:rPr>
        <w:t>вкладу (</w:t>
      </w:r>
      <w:r w:rsidR="00F43EA6" w:rsidRPr="00C06084">
        <w:rPr>
          <w:rFonts w:ascii="Times New Roman" w:eastAsia="Times New Roman" w:hAnsi="Times New Roman" w:cs="Times New Roman"/>
          <w:sz w:val="23"/>
          <w:szCs w:val="23"/>
          <w:lang w:eastAsia="ru-RU"/>
        </w:rPr>
        <w:t>депозиту</w:t>
      </w:r>
      <w:r w:rsidR="0064208D" w:rsidRPr="00C06084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F43EA6" w:rsidRPr="00C060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06084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F43EA6" w:rsidRPr="00C060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74B83" w:rsidRPr="00C060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перевод </w:t>
      </w:r>
      <w:r w:rsidR="00C06084" w:rsidRPr="00C060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суммы Депозита </w:t>
      </w:r>
      <w:r w:rsidR="000F5158" w:rsidRPr="00C060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</w:t>
      </w:r>
      <w:r w:rsidR="00871667" w:rsidRPr="00C06084">
        <w:rPr>
          <w:rFonts w:ascii="Times New Roman" w:eastAsia="Times New Roman" w:hAnsi="Times New Roman" w:cs="Times New Roman"/>
          <w:sz w:val="23"/>
          <w:szCs w:val="23"/>
          <w:lang w:eastAsia="ru-RU"/>
        </w:rPr>
        <w:t>откры</w:t>
      </w:r>
      <w:r w:rsidR="0064208D" w:rsidRPr="00C060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тый </w:t>
      </w:r>
      <w:r w:rsidR="00871667" w:rsidRPr="00C06084">
        <w:rPr>
          <w:rFonts w:ascii="Times New Roman" w:eastAsia="Times New Roman" w:hAnsi="Times New Roman" w:cs="Times New Roman"/>
          <w:sz w:val="23"/>
          <w:szCs w:val="23"/>
          <w:lang w:eastAsia="ru-RU"/>
        </w:rPr>
        <w:t>Банком  счет по вкладу (депозиту)</w:t>
      </w:r>
      <w:r w:rsidR="00474B83" w:rsidRPr="00C06084">
        <w:rPr>
          <w:rFonts w:ascii="Times New Roman" w:eastAsia="Times New Roman" w:hAnsi="Times New Roman" w:cs="Times New Roman"/>
          <w:sz w:val="23"/>
          <w:szCs w:val="23"/>
          <w:lang w:eastAsia="ru-RU"/>
        </w:rPr>
        <w:t>.  Банк</w:t>
      </w:r>
      <w:r w:rsidR="003B6C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74B83" w:rsidRPr="00C060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на основании </w:t>
      </w:r>
      <w:r w:rsidR="000F5158" w:rsidRPr="00C060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полученного </w:t>
      </w:r>
      <w:r w:rsidR="0064208D" w:rsidRPr="00C060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Заявления на открытие депозита </w:t>
      </w:r>
      <w:r w:rsidR="000F5158" w:rsidRPr="00C0608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выполнении Клиентом условий, указанных в п.</w:t>
      </w:r>
      <w:r w:rsidR="00C0608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1.7</w:t>
      </w:r>
      <w:r w:rsidR="000F5158" w:rsidRPr="00C0608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="000F5158" w:rsidRPr="00C060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настоящих Правил, </w:t>
      </w:r>
      <w:r w:rsidR="00474B83" w:rsidRPr="00C060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осуществляет </w:t>
      </w:r>
      <w:r w:rsidR="000F5158" w:rsidRPr="00C060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открытие Клиенту счета по </w:t>
      </w:r>
      <w:r w:rsidR="0047697B" w:rsidRPr="00C06084">
        <w:rPr>
          <w:rFonts w:ascii="Times New Roman" w:eastAsia="Times New Roman" w:hAnsi="Times New Roman" w:cs="Times New Roman"/>
          <w:sz w:val="23"/>
          <w:szCs w:val="23"/>
          <w:lang w:eastAsia="ru-RU"/>
        </w:rPr>
        <w:t>вкладу (</w:t>
      </w:r>
      <w:r w:rsidR="000F5158" w:rsidRPr="00C06084">
        <w:rPr>
          <w:rFonts w:ascii="Times New Roman" w:eastAsia="Times New Roman" w:hAnsi="Times New Roman" w:cs="Times New Roman"/>
          <w:sz w:val="23"/>
          <w:szCs w:val="23"/>
          <w:lang w:eastAsia="ru-RU"/>
        </w:rPr>
        <w:t>депозиту</w:t>
      </w:r>
      <w:r w:rsidR="0047697B" w:rsidRPr="00C06084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0F5158" w:rsidRPr="00C060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r w:rsidR="00474B83" w:rsidRPr="00C06084">
        <w:rPr>
          <w:rFonts w:ascii="Times New Roman" w:eastAsia="Times New Roman" w:hAnsi="Times New Roman" w:cs="Times New Roman"/>
          <w:sz w:val="23"/>
          <w:szCs w:val="23"/>
          <w:lang w:eastAsia="ru-RU"/>
        </w:rPr>
        <w:t>списание денежных средств с</w:t>
      </w:r>
      <w:r w:rsidR="000F5158" w:rsidRPr="00C060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D1A3E" w:rsidRPr="00C06084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расчетн</w:t>
      </w:r>
      <w:r w:rsidR="000F5158" w:rsidRPr="00C060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ого </w:t>
      </w:r>
      <w:r w:rsidR="00474B83" w:rsidRPr="00C060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F5158" w:rsidRPr="00C06084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="00474B83" w:rsidRPr="00C060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чета </w:t>
      </w:r>
      <w:r w:rsidR="000111B6" w:rsidRPr="00C060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Клиента </w:t>
      </w:r>
      <w:r w:rsidR="00474B83" w:rsidRPr="00C060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Банке в размере Суммы Депозита по Сделке  с зачислением на счет </w:t>
      </w:r>
      <w:r w:rsidR="00C06084" w:rsidRPr="00C060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вкладу (депозиту) </w:t>
      </w:r>
      <w:r w:rsidR="000111B6" w:rsidRPr="00C060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Клиента </w:t>
      </w:r>
      <w:r w:rsidR="00474B83" w:rsidRPr="00C060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Банке, открытый на основании </w:t>
      </w:r>
      <w:r w:rsidR="0064208D" w:rsidRPr="00C06084"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Заявления на открытие депозита</w:t>
      </w:r>
      <w:r w:rsidR="00474B83" w:rsidRPr="00C060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 </w:t>
      </w:r>
    </w:p>
    <w:p w14:paraId="32C03467" w14:textId="77777777" w:rsidR="00474B83" w:rsidRPr="00C06084" w:rsidRDefault="00474B83" w:rsidP="00474B83">
      <w:pPr>
        <w:tabs>
          <w:tab w:val="left" w:pos="426"/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2A72611" w14:textId="12A63AF7" w:rsidR="00474B83" w:rsidRPr="008D0A40" w:rsidRDefault="00474B83" w:rsidP="00474B83">
      <w:pPr>
        <w:tabs>
          <w:tab w:val="left" w:pos="1080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D0A40">
        <w:rPr>
          <w:rFonts w:ascii="Times New Roman" w:eastAsia="Times New Roman" w:hAnsi="Times New Roman" w:cs="Times New Roman"/>
          <w:b/>
          <w:lang w:eastAsia="ru-RU"/>
        </w:rPr>
        <w:t>3.</w:t>
      </w:r>
      <w:r w:rsidR="001515BB">
        <w:rPr>
          <w:rFonts w:ascii="Times New Roman" w:eastAsia="Times New Roman" w:hAnsi="Times New Roman" w:cs="Times New Roman"/>
          <w:b/>
          <w:lang w:eastAsia="ru-RU"/>
        </w:rPr>
        <w:t>2</w:t>
      </w:r>
      <w:r w:rsidRPr="008D0A40">
        <w:rPr>
          <w:rFonts w:ascii="Times New Roman" w:eastAsia="Times New Roman" w:hAnsi="Times New Roman" w:cs="Times New Roman"/>
          <w:b/>
          <w:lang w:eastAsia="ru-RU"/>
        </w:rPr>
        <w:t>.</w:t>
      </w:r>
      <w:r w:rsidRPr="008D0A40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7023A9">
        <w:rPr>
          <w:rFonts w:ascii="Times New Roman" w:eastAsia="Times New Roman" w:hAnsi="Times New Roman" w:cs="Times New Roman"/>
          <w:lang w:eastAsia="ru-RU"/>
        </w:rPr>
        <w:t xml:space="preserve">Клиент </w:t>
      </w:r>
      <w:r w:rsidRPr="008D0A40">
        <w:rPr>
          <w:rFonts w:ascii="Times New Roman" w:eastAsia="Times New Roman" w:hAnsi="Times New Roman" w:cs="Times New Roman"/>
          <w:lang w:eastAsia="ru-RU"/>
        </w:rPr>
        <w:t xml:space="preserve"> обеспечивает наличие на </w:t>
      </w:r>
      <w:r w:rsidR="00C06084" w:rsidRPr="008D0A40">
        <w:rPr>
          <w:rFonts w:ascii="Times New Roman" w:eastAsia="Times New Roman" w:hAnsi="Times New Roman" w:cs="Times New Roman"/>
          <w:lang w:eastAsia="ru-RU"/>
        </w:rPr>
        <w:t xml:space="preserve">расчетном счете </w:t>
      </w:r>
      <w:r w:rsidR="00C06084" w:rsidRPr="00C06084">
        <w:rPr>
          <w:rFonts w:ascii="Times New Roman" w:eastAsia="Times New Roman" w:hAnsi="Times New Roman" w:cs="Times New Roman"/>
          <w:lang w:eastAsia="ru-RU"/>
        </w:rPr>
        <w:t xml:space="preserve">для перечисления суммы депозита </w:t>
      </w:r>
      <w:r w:rsidRPr="008D0A40">
        <w:rPr>
          <w:rFonts w:ascii="Times New Roman" w:eastAsia="Times New Roman" w:hAnsi="Times New Roman" w:cs="Times New Roman"/>
          <w:lang w:eastAsia="ru-RU"/>
        </w:rPr>
        <w:t xml:space="preserve">в Банке  </w:t>
      </w:r>
      <w:r w:rsidRPr="001515BB">
        <w:rPr>
          <w:rFonts w:ascii="Times New Roman" w:eastAsia="Times New Roman" w:hAnsi="Times New Roman" w:cs="Times New Roman"/>
          <w:b/>
          <w:lang w:eastAsia="ru-RU"/>
        </w:rPr>
        <w:t>до 15 часов 30 минут</w:t>
      </w:r>
      <w:r w:rsidRPr="008D0A40">
        <w:rPr>
          <w:rFonts w:ascii="Times New Roman" w:eastAsia="Times New Roman" w:hAnsi="Times New Roman" w:cs="Times New Roman"/>
          <w:lang w:eastAsia="ru-RU"/>
        </w:rPr>
        <w:t xml:space="preserve"> местного времени в </w:t>
      </w:r>
      <w:r w:rsidR="00AF586F">
        <w:rPr>
          <w:rFonts w:ascii="Times New Roman" w:eastAsia="Times New Roman" w:hAnsi="Times New Roman" w:cs="Times New Roman"/>
          <w:lang w:eastAsia="ru-RU"/>
        </w:rPr>
        <w:t>Д</w:t>
      </w:r>
      <w:r w:rsidRPr="008D0A40">
        <w:rPr>
          <w:rFonts w:ascii="Times New Roman" w:eastAsia="Times New Roman" w:hAnsi="Times New Roman" w:cs="Times New Roman"/>
          <w:lang w:eastAsia="ru-RU"/>
        </w:rPr>
        <w:t>ату размещения  Депозит</w:t>
      </w:r>
      <w:r w:rsidR="00152A06">
        <w:rPr>
          <w:rFonts w:ascii="Times New Roman" w:eastAsia="Times New Roman" w:hAnsi="Times New Roman" w:cs="Times New Roman"/>
          <w:lang w:eastAsia="ru-RU"/>
        </w:rPr>
        <w:t>а</w:t>
      </w:r>
      <w:r w:rsidRPr="008D0A40">
        <w:rPr>
          <w:rFonts w:ascii="Times New Roman" w:eastAsia="Times New Roman" w:hAnsi="Times New Roman" w:cs="Times New Roman"/>
          <w:lang w:eastAsia="ru-RU"/>
        </w:rPr>
        <w:t xml:space="preserve"> суммы, заявленной для размещения</w:t>
      </w:r>
      <w:r w:rsidR="009D1A3E" w:rsidRPr="009D1A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1A3E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0B1DF0" w:rsidRPr="000B1DF0">
        <w:rPr>
          <w:rFonts w:ascii="Times New Roman" w:eastAsia="Times New Roman" w:hAnsi="Times New Roman" w:cs="Times New Roman"/>
          <w:lang w:eastAsia="ru-RU"/>
        </w:rPr>
        <w:t>Заявлени</w:t>
      </w:r>
      <w:r w:rsidR="000B1DF0">
        <w:rPr>
          <w:rFonts w:ascii="Times New Roman" w:eastAsia="Times New Roman" w:hAnsi="Times New Roman" w:cs="Times New Roman"/>
          <w:lang w:eastAsia="ru-RU"/>
        </w:rPr>
        <w:t>и</w:t>
      </w:r>
      <w:r w:rsidR="000B1DF0" w:rsidRPr="000B1DF0">
        <w:rPr>
          <w:rFonts w:ascii="Times New Roman" w:eastAsia="Times New Roman" w:hAnsi="Times New Roman" w:cs="Times New Roman"/>
          <w:lang w:eastAsia="ru-RU"/>
        </w:rPr>
        <w:t xml:space="preserve"> на открытие депозита </w:t>
      </w:r>
      <w:r w:rsidR="008D5F21">
        <w:rPr>
          <w:rFonts w:ascii="Times New Roman" w:eastAsia="Times New Roman" w:hAnsi="Times New Roman" w:cs="Times New Roman"/>
          <w:lang w:eastAsia="ru-RU"/>
        </w:rPr>
        <w:t>(в поле «Сумма»)</w:t>
      </w:r>
      <w:r w:rsidRPr="008D0A40">
        <w:rPr>
          <w:rFonts w:ascii="Times New Roman" w:eastAsia="Times New Roman" w:hAnsi="Times New Roman" w:cs="Times New Roman"/>
          <w:lang w:eastAsia="ru-RU"/>
        </w:rPr>
        <w:t>,  свободной от арестов и ограничений, в валюте, соответствующей валюте Депозита.</w:t>
      </w:r>
    </w:p>
    <w:p w14:paraId="316C1B11" w14:textId="60C97A31" w:rsidR="00474B83" w:rsidRPr="008D0A40" w:rsidRDefault="007023A9" w:rsidP="00474B83">
      <w:pPr>
        <w:tabs>
          <w:tab w:val="left" w:pos="1080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>азмещени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 денежных средств в Депозит в случае отсутствия необходимой суммы на  счете </w:t>
      </w:r>
      <w:r>
        <w:rPr>
          <w:rFonts w:ascii="Times New Roman" w:eastAsia="Times New Roman" w:hAnsi="Times New Roman" w:cs="Times New Roman"/>
          <w:lang w:eastAsia="ru-RU"/>
        </w:rPr>
        <w:t xml:space="preserve">для перечисления суммы депозита Клиента 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 в Банке или в случае направления </w:t>
      </w:r>
      <w:r>
        <w:rPr>
          <w:rFonts w:ascii="Times New Roman" w:eastAsia="Times New Roman" w:hAnsi="Times New Roman" w:cs="Times New Roman"/>
          <w:lang w:eastAsia="ru-RU"/>
        </w:rPr>
        <w:t xml:space="preserve">Клиентом 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 в Банк </w:t>
      </w:r>
      <w:r w:rsidR="0064208D" w:rsidRPr="0064208D">
        <w:rPr>
          <w:rFonts w:ascii="Times New Roman" w:eastAsia="Times New Roman" w:hAnsi="Times New Roman" w:cs="Times New Roman"/>
          <w:lang w:eastAsia="ru-RU"/>
        </w:rPr>
        <w:t>Заявлени</w:t>
      </w:r>
      <w:r w:rsidR="0064208D">
        <w:rPr>
          <w:rFonts w:ascii="Times New Roman" w:eastAsia="Times New Roman" w:hAnsi="Times New Roman" w:cs="Times New Roman"/>
          <w:lang w:eastAsia="ru-RU"/>
        </w:rPr>
        <w:t>я</w:t>
      </w:r>
      <w:r w:rsidR="0064208D" w:rsidRPr="0064208D">
        <w:rPr>
          <w:rFonts w:ascii="Times New Roman" w:eastAsia="Times New Roman" w:hAnsi="Times New Roman" w:cs="Times New Roman"/>
          <w:lang w:eastAsia="ru-RU"/>
        </w:rPr>
        <w:t xml:space="preserve"> на открытие депозита 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 позже установленного </w:t>
      </w:r>
      <w:r w:rsidR="00474B83" w:rsidRPr="000B1DF0">
        <w:rPr>
          <w:rFonts w:ascii="Times New Roman" w:eastAsia="Times New Roman" w:hAnsi="Times New Roman" w:cs="Times New Roman"/>
          <w:b/>
          <w:lang w:eastAsia="ru-RU"/>
        </w:rPr>
        <w:t>п.3.</w:t>
      </w:r>
      <w:r w:rsidR="005C5546">
        <w:rPr>
          <w:rFonts w:ascii="Times New Roman" w:eastAsia="Times New Roman" w:hAnsi="Times New Roman" w:cs="Times New Roman"/>
          <w:b/>
          <w:lang w:eastAsia="ru-RU"/>
        </w:rPr>
        <w:t>6</w:t>
      </w:r>
      <w:r w:rsidR="00474B83" w:rsidRPr="000B1DF0">
        <w:rPr>
          <w:rFonts w:ascii="Times New Roman" w:eastAsia="Times New Roman" w:hAnsi="Times New Roman" w:cs="Times New Roman"/>
          <w:b/>
          <w:lang w:eastAsia="ru-RU"/>
        </w:rPr>
        <w:t>.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 настоящих Правил времени </w:t>
      </w:r>
      <w:r w:rsidR="00346B13">
        <w:rPr>
          <w:rFonts w:ascii="Times New Roman" w:eastAsia="Times New Roman" w:hAnsi="Times New Roman" w:cs="Times New Roman"/>
          <w:lang w:eastAsia="ru-RU"/>
        </w:rPr>
        <w:t xml:space="preserve">в рамках настоящих Правил не </w:t>
      </w:r>
      <w:r w:rsidR="004402BF">
        <w:rPr>
          <w:rFonts w:ascii="Times New Roman" w:eastAsia="Times New Roman" w:hAnsi="Times New Roman" w:cs="Times New Roman"/>
          <w:lang w:eastAsia="ru-RU"/>
        </w:rPr>
        <w:t>осуществляется</w:t>
      </w:r>
      <w:r w:rsidR="00346B13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402BF">
        <w:rPr>
          <w:rFonts w:ascii="Times New Roman" w:eastAsia="Times New Roman" w:hAnsi="Times New Roman" w:cs="Times New Roman"/>
          <w:lang w:eastAsia="ru-RU"/>
        </w:rPr>
        <w:t xml:space="preserve"> В случае невыполнения Клиентом предусмотренных настоящими Правилами условий размещения денежных средств и заключения Сделок, соответствующие Сделки являются незаключенными.</w:t>
      </w:r>
    </w:p>
    <w:p w14:paraId="1B571A31" w14:textId="77777777" w:rsidR="00474B83" w:rsidRPr="008D0A40" w:rsidRDefault="00474B83" w:rsidP="00474B83">
      <w:pPr>
        <w:tabs>
          <w:tab w:val="left" w:pos="1080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77949A6C" w14:textId="321C4110" w:rsidR="00474B83" w:rsidRPr="008D0A40" w:rsidRDefault="005C5546" w:rsidP="00474B83">
      <w:pPr>
        <w:tabs>
          <w:tab w:val="left" w:pos="0"/>
          <w:tab w:val="left" w:pos="1080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3.3</w:t>
      </w:r>
      <w:r w:rsidR="00474B83" w:rsidRPr="008D0A40">
        <w:rPr>
          <w:rFonts w:ascii="Times New Roman" w:eastAsia="Times New Roman" w:hAnsi="Times New Roman" w:cs="Times New Roman"/>
          <w:b/>
          <w:lang w:eastAsia="ru-RU"/>
        </w:rPr>
        <w:t>.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ab/>
      </w:r>
      <w:r w:rsidR="0064208D" w:rsidRPr="0064208D">
        <w:rPr>
          <w:rFonts w:ascii="Times New Roman" w:eastAsia="Times New Roman" w:hAnsi="Times New Roman" w:cs="Times New Roman"/>
          <w:lang w:eastAsia="ru-RU"/>
        </w:rPr>
        <w:t>Заявление на открытие депозита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, направляемое </w:t>
      </w:r>
      <w:r w:rsidR="007023A9">
        <w:rPr>
          <w:rFonts w:ascii="Times New Roman" w:eastAsia="Times New Roman" w:hAnsi="Times New Roman" w:cs="Times New Roman"/>
          <w:lang w:eastAsia="ru-RU"/>
        </w:rPr>
        <w:t xml:space="preserve">Клиентом  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>в Банк посредством электронной системы «Клиент-Банк»</w:t>
      </w:r>
      <w:r w:rsidR="00474B83">
        <w:rPr>
          <w:rFonts w:ascii="Times New Roman" w:eastAsia="Times New Roman" w:hAnsi="Times New Roman" w:cs="Times New Roman"/>
          <w:lang w:eastAsia="ru-RU"/>
        </w:rPr>
        <w:t>,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 подписывается электронной подписью (ЭП) </w:t>
      </w:r>
      <w:r w:rsidR="0064208D">
        <w:rPr>
          <w:rFonts w:ascii="Times New Roman" w:eastAsia="Times New Roman" w:hAnsi="Times New Roman" w:cs="Times New Roman"/>
          <w:lang w:eastAsia="ru-RU"/>
        </w:rPr>
        <w:t>Клиента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>,  владельцем сертификата ключа ЭП которой является Уполномоченн</w:t>
      </w:r>
      <w:r w:rsidR="0018032D">
        <w:rPr>
          <w:rFonts w:ascii="Times New Roman" w:eastAsia="Times New Roman" w:hAnsi="Times New Roman" w:cs="Times New Roman"/>
          <w:lang w:eastAsia="ru-RU"/>
        </w:rPr>
        <w:t>ое  лицо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347F53">
        <w:rPr>
          <w:rFonts w:ascii="Times New Roman" w:eastAsia="Times New Roman" w:hAnsi="Times New Roman" w:cs="Times New Roman"/>
          <w:lang w:eastAsia="ru-RU"/>
        </w:rPr>
        <w:t>Клиента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>.</w:t>
      </w:r>
    </w:p>
    <w:p w14:paraId="1AF50C29" w14:textId="77777777" w:rsidR="00474B83" w:rsidRPr="008D0A40" w:rsidRDefault="00474B83" w:rsidP="00474B83">
      <w:pPr>
        <w:tabs>
          <w:tab w:val="left" w:pos="426"/>
          <w:tab w:val="left" w:pos="1080"/>
          <w:tab w:val="left" w:pos="1418"/>
        </w:tabs>
        <w:spacing w:after="0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197BA1BE" w14:textId="1036D2A0" w:rsidR="000B1DF0" w:rsidRDefault="005C5546" w:rsidP="00474B83">
      <w:pPr>
        <w:tabs>
          <w:tab w:val="left" w:pos="0"/>
          <w:tab w:val="left" w:pos="1080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3.4</w:t>
      </w:r>
      <w:r w:rsidR="00474B83" w:rsidRPr="008D0A40">
        <w:rPr>
          <w:rFonts w:ascii="Times New Roman" w:eastAsia="Times New Roman" w:hAnsi="Times New Roman" w:cs="Times New Roman"/>
          <w:b/>
          <w:lang w:eastAsia="ru-RU"/>
        </w:rPr>
        <w:t>.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ab/>
        <w:t xml:space="preserve">Права Уполномоченного </w:t>
      </w:r>
      <w:r w:rsidR="0018032D">
        <w:rPr>
          <w:rFonts w:ascii="Times New Roman" w:eastAsia="Times New Roman" w:hAnsi="Times New Roman" w:cs="Times New Roman"/>
          <w:lang w:eastAsia="ru-RU"/>
        </w:rPr>
        <w:t xml:space="preserve">лица </w:t>
      </w:r>
      <w:r w:rsidR="000B1DF0">
        <w:rPr>
          <w:rFonts w:ascii="Times New Roman" w:eastAsia="Times New Roman" w:hAnsi="Times New Roman" w:cs="Times New Roman"/>
          <w:lang w:eastAsia="ru-RU"/>
        </w:rPr>
        <w:t>Клиента</w:t>
      </w:r>
      <w:r w:rsidR="000B1DF0">
        <w:rPr>
          <w:rStyle w:val="aa"/>
          <w:rFonts w:ascii="Times New Roman" w:eastAsia="Times New Roman" w:hAnsi="Times New Roman" w:cs="Times New Roman"/>
          <w:lang w:eastAsia="ru-RU"/>
        </w:rPr>
        <w:footnoteReference w:id="4"/>
      </w:r>
      <w:r w:rsidR="000B1D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подтверждаются доверенностями, </w:t>
      </w:r>
      <w:r w:rsidR="000B1DF0">
        <w:rPr>
          <w:rFonts w:ascii="Times New Roman" w:eastAsia="Times New Roman" w:hAnsi="Times New Roman" w:cs="Times New Roman"/>
          <w:lang w:eastAsia="ru-RU"/>
        </w:rPr>
        <w:t xml:space="preserve"> предоставленными в Банк на бумажном носителе, </w:t>
      </w:r>
      <w:r w:rsidR="000B1DF0" w:rsidRPr="008D0A40">
        <w:rPr>
          <w:rFonts w:ascii="Times New Roman" w:eastAsia="Times New Roman" w:hAnsi="Times New Roman" w:cs="Times New Roman"/>
          <w:lang w:eastAsia="ru-RU"/>
        </w:rPr>
        <w:t>подписанными уполномоченным</w:t>
      </w:r>
      <w:r w:rsidR="000B1DF0">
        <w:rPr>
          <w:rFonts w:ascii="Times New Roman" w:eastAsia="Times New Roman" w:hAnsi="Times New Roman" w:cs="Times New Roman"/>
          <w:lang w:eastAsia="ru-RU"/>
        </w:rPr>
        <w:t>(</w:t>
      </w:r>
      <w:r w:rsidR="000B1DF0" w:rsidRPr="008D0A40">
        <w:rPr>
          <w:rFonts w:ascii="Times New Roman" w:eastAsia="Times New Roman" w:hAnsi="Times New Roman" w:cs="Times New Roman"/>
          <w:lang w:eastAsia="ru-RU"/>
        </w:rPr>
        <w:t>и</w:t>
      </w:r>
      <w:r w:rsidR="000B1DF0">
        <w:rPr>
          <w:rFonts w:ascii="Times New Roman" w:eastAsia="Times New Roman" w:hAnsi="Times New Roman" w:cs="Times New Roman"/>
          <w:lang w:eastAsia="ru-RU"/>
        </w:rPr>
        <w:t>)</w:t>
      </w:r>
      <w:r w:rsidR="000B1DF0" w:rsidRPr="008D0A40">
        <w:rPr>
          <w:rFonts w:ascii="Times New Roman" w:eastAsia="Times New Roman" w:hAnsi="Times New Roman" w:cs="Times New Roman"/>
          <w:lang w:eastAsia="ru-RU"/>
        </w:rPr>
        <w:t xml:space="preserve"> лиц</w:t>
      </w:r>
      <w:r w:rsidR="000B1DF0">
        <w:rPr>
          <w:rFonts w:ascii="Times New Roman" w:eastAsia="Times New Roman" w:hAnsi="Times New Roman" w:cs="Times New Roman"/>
          <w:lang w:eastAsia="ru-RU"/>
        </w:rPr>
        <w:t>о</w:t>
      </w:r>
      <w:r w:rsidR="000B1DF0" w:rsidRPr="008D0A40">
        <w:rPr>
          <w:rFonts w:ascii="Times New Roman" w:eastAsia="Times New Roman" w:hAnsi="Times New Roman" w:cs="Times New Roman"/>
          <w:lang w:eastAsia="ru-RU"/>
        </w:rPr>
        <w:t>м</w:t>
      </w:r>
      <w:r w:rsidR="000B1DF0">
        <w:rPr>
          <w:rFonts w:ascii="Times New Roman" w:eastAsia="Times New Roman" w:hAnsi="Times New Roman" w:cs="Times New Roman"/>
          <w:lang w:eastAsia="ru-RU"/>
        </w:rPr>
        <w:t>(</w:t>
      </w:r>
      <w:r w:rsidR="000B1DF0" w:rsidRPr="008D0A40">
        <w:rPr>
          <w:rFonts w:ascii="Times New Roman" w:eastAsia="Times New Roman" w:hAnsi="Times New Roman" w:cs="Times New Roman"/>
          <w:lang w:eastAsia="ru-RU"/>
        </w:rPr>
        <w:t>и</w:t>
      </w:r>
      <w:r w:rsidR="000B1DF0">
        <w:rPr>
          <w:rFonts w:ascii="Times New Roman" w:eastAsia="Times New Roman" w:hAnsi="Times New Roman" w:cs="Times New Roman"/>
          <w:lang w:eastAsia="ru-RU"/>
        </w:rPr>
        <w:t>)</w:t>
      </w:r>
      <w:r w:rsidR="000B1DF0" w:rsidRPr="008D0A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1DF0">
        <w:rPr>
          <w:rFonts w:ascii="Times New Roman" w:eastAsia="Times New Roman" w:hAnsi="Times New Roman" w:cs="Times New Roman"/>
          <w:lang w:eastAsia="ru-RU"/>
        </w:rPr>
        <w:t xml:space="preserve">Клиента и 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>оформленными в соответствии с требованиями законодательства Российской Федерации В доверенности обязательно указываются виды сделок, которые данн</w:t>
      </w:r>
      <w:r w:rsidR="0018032D">
        <w:rPr>
          <w:rFonts w:ascii="Times New Roman" w:eastAsia="Times New Roman" w:hAnsi="Times New Roman" w:cs="Times New Roman"/>
          <w:lang w:eastAsia="ru-RU"/>
        </w:rPr>
        <w:t xml:space="preserve">ое 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 Уполномоченн</w:t>
      </w:r>
      <w:r w:rsidR="0018032D">
        <w:rPr>
          <w:rFonts w:ascii="Times New Roman" w:eastAsia="Times New Roman" w:hAnsi="Times New Roman" w:cs="Times New Roman"/>
          <w:lang w:eastAsia="ru-RU"/>
        </w:rPr>
        <w:t xml:space="preserve">ое лицо 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 имеет право  заключать</w:t>
      </w:r>
      <w:r w:rsidR="0064208D">
        <w:rPr>
          <w:rFonts w:ascii="Times New Roman" w:eastAsia="Times New Roman" w:hAnsi="Times New Roman" w:cs="Times New Roman"/>
          <w:lang w:eastAsia="ru-RU"/>
        </w:rPr>
        <w:t xml:space="preserve"> от имени </w:t>
      </w:r>
      <w:r w:rsidR="000B1DF0">
        <w:rPr>
          <w:rFonts w:ascii="Times New Roman" w:eastAsia="Times New Roman" w:hAnsi="Times New Roman" w:cs="Times New Roman"/>
          <w:lang w:eastAsia="ru-RU"/>
        </w:rPr>
        <w:t>Клиента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45E03C2A" w14:textId="4EE907B7" w:rsidR="00474B83" w:rsidRPr="008D0A40" w:rsidRDefault="000B1DF0" w:rsidP="00474B83">
      <w:pPr>
        <w:tabs>
          <w:tab w:val="left" w:pos="0"/>
          <w:tab w:val="left" w:pos="1080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346B13">
        <w:rPr>
          <w:rFonts w:ascii="Times New Roman" w:eastAsia="Times New Roman" w:hAnsi="Times New Roman" w:cs="Times New Roman"/>
          <w:lang w:eastAsia="ru-RU"/>
        </w:rPr>
        <w:t xml:space="preserve">Клиент 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  обязан незамедлительно уведомлять Банк  в письменном виде об изменении состава Уполномоченных </w:t>
      </w:r>
      <w:r w:rsidR="0064208D">
        <w:rPr>
          <w:rFonts w:ascii="Times New Roman" w:eastAsia="Times New Roman" w:hAnsi="Times New Roman" w:cs="Times New Roman"/>
          <w:lang w:eastAsia="ru-RU"/>
        </w:rPr>
        <w:t>лиц</w:t>
      </w:r>
      <w:r w:rsidR="00AA23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и своевременно предоставлять </w:t>
      </w:r>
      <w:r w:rsidR="0064208D">
        <w:rPr>
          <w:rFonts w:ascii="Times New Roman" w:eastAsia="Times New Roman" w:hAnsi="Times New Roman" w:cs="Times New Roman"/>
          <w:lang w:eastAsia="ru-RU"/>
        </w:rPr>
        <w:t xml:space="preserve">в Банк 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>новые доверенности на таких лиц</w:t>
      </w:r>
      <w:r w:rsidR="00AA2389">
        <w:rPr>
          <w:rFonts w:ascii="Times New Roman" w:eastAsia="Times New Roman" w:hAnsi="Times New Roman" w:cs="Times New Roman"/>
          <w:lang w:eastAsia="ru-RU"/>
        </w:rPr>
        <w:t xml:space="preserve">, а также </w:t>
      </w:r>
      <w:r w:rsidR="00AA2389" w:rsidRPr="00AA23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2389">
        <w:rPr>
          <w:rFonts w:ascii="Times New Roman" w:eastAsia="Times New Roman" w:hAnsi="Times New Roman" w:cs="Times New Roman"/>
          <w:lang w:eastAsia="ru-RU"/>
        </w:rPr>
        <w:t xml:space="preserve">об отмене </w:t>
      </w:r>
      <w:r w:rsidR="0064208D">
        <w:rPr>
          <w:rFonts w:ascii="Times New Roman" w:eastAsia="Times New Roman" w:hAnsi="Times New Roman" w:cs="Times New Roman"/>
          <w:lang w:eastAsia="ru-RU"/>
        </w:rPr>
        <w:t>д</w:t>
      </w:r>
      <w:r w:rsidR="00AA2389">
        <w:rPr>
          <w:rFonts w:ascii="Times New Roman" w:eastAsia="Times New Roman" w:hAnsi="Times New Roman" w:cs="Times New Roman"/>
          <w:lang w:eastAsia="ru-RU"/>
        </w:rPr>
        <w:t>оверенностей, выданных ранее Уполномоченным лицам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>.</w:t>
      </w:r>
    </w:p>
    <w:p w14:paraId="51C60E8B" w14:textId="77777777" w:rsidR="00474B83" w:rsidRPr="008D0A40" w:rsidRDefault="00474B83" w:rsidP="00474B83">
      <w:pPr>
        <w:tabs>
          <w:tab w:val="left" w:pos="0"/>
          <w:tab w:val="left" w:pos="1080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3628C7A2" w14:textId="71D2445E" w:rsidR="00474B83" w:rsidRPr="008D0A40" w:rsidRDefault="005C5546" w:rsidP="00474B83">
      <w:pPr>
        <w:tabs>
          <w:tab w:val="left" w:pos="0"/>
          <w:tab w:val="left" w:pos="1080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3.5</w:t>
      </w:r>
      <w:r w:rsidR="00474B83" w:rsidRPr="008D0A40">
        <w:rPr>
          <w:rFonts w:ascii="Times New Roman" w:eastAsia="Times New Roman" w:hAnsi="Times New Roman" w:cs="Times New Roman"/>
          <w:b/>
          <w:lang w:eastAsia="ru-RU"/>
        </w:rPr>
        <w:t>.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ab/>
      </w:r>
      <w:r w:rsidR="00C04711" w:rsidRPr="00C04711">
        <w:rPr>
          <w:rFonts w:ascii="Times New Roman" w:eastAsia="Times New Roman" w:hAnsi="Times New Roman" w:cs="Times New Roman"/>
          <w:lang w:eastAsia="ru-RU"/>
        </w:rPr>
        <w:t>Заявлени</w:t>
      </w:r>
      <w:r w:rsidR="00C04711">
        <w:rPr>
          <w:rFonts w:ascii="Times New Roman" w:eastAsia="Times New Roman" w:hAnsi="Times New Roman" w:cs="Times New Roman"/>
          <w:lang w:eastAsia="ru-RU"/>
        </w:rPr>
        <w:t>я</w:t>
      </w:r>
      <w:r w:rsidR="00C04711" w:rsidRPr="00C04711">
        <w:rPr>
          <w:rFonts w:ascii="Times New Roman" w:eastAsia="Times New Roman" w:hAnsi="Times New Roman" w:cs="Times New Roman"/>
          <w:lang w:eastAsia="ru-RU"/>
        </w:rPr>
        <w:t xml:space="preserve"> на открытие депозита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, направленные и полученные по электронной системе «Клиент-Банк» в соответствии с условиями настоящих Правил и «Правил обмена документами по системе «Клиент-Банк» в ПАО «МТС-Банк», признаются </w:t>
      </w:r>
      <w:r w:rsidR="0018032D">
        <w:rPr>
          <w:rFonts w:ascii="Times New Roman" w:eastAsia="Times New Roman" w:hAnsi="Times New Roman" w:cs="Times New Roman"/>
          <w:lang w:eastAsia="ru-RU"/>
        </w:rPr>
        <w:t xml:space="preserve">Клиентом 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 и Банком  надлежащим образом оформленными письменными документами, подтверждающими факт заключения Сделки и имеющими ту же юридическую</w:t>
      </w:r>
      <w:r w:rsidR="00474B83" w:rsidRPr="00474B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силу, как и письменные </w:t>
      </w:r>
      <w:r w:rsidR="00C04711" w:rsidRPr="00C04711">
        <w:rPr>
          <w:rFonts w:ascii="Times New Roman" w:eastAsia="Times New Roman" w:hAnsi="Times New Roman" w:cs="Times New Roman"/>
          <w:lang w:eastAsia="ru-RU"/>
        </w:rPr>
        <w:t>Заявлени</w:t>
      </w:r>
      <w:r w:rsidR="00C04711">
        <w:rPr>
          <w:rFonts w:ascii="Times New Roman" w:eastAsia="Times New Roman" w:hAnsi="Times New Roman" w:cs="Times New Roman"/>
          <w:lang w:eastAsia="ru-RU"/>
        </w:rPr>
        <w:t>я</w:t>
      </w:r>
      <w:r w:rsidR="00C04711" w:rsidRPr="00C04711">
        <w:rPr>
          <w:rFonts w:ascii="Times New Roman" w:eastAsia="Times New Roman" w:hAnsi="Times New Roman" w:cs="Times New Roman"/>
          <w:lang w:eastAsia="ru-RU"/>
        </w:rPr>
        <w:t xml:space="preserve"> на открытие депозита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, оформленные на бумажном носителе и скрепленные подписями Уполномоченных </w:t>
      </w:r>
      <w:r w:rsidR="0018032D">
        <w:rPr>
          <w:rFonts w:ascii="Times New Roman" w:eastAsia="Times New Roman" w:hAnsi="Times New Roman" w:cs="Times New Roman"/>
          <w:lang w:eastAsia="ru-RU"/>
        </w:rPr>
        <w:t xml:space="preserve">лиц 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 и печатями Банка и </w:t>
      </w:r>
      <w:r w:rsidR="0018032D">
        <w:rPr>
          <w:rFonts w:ascii="Times New Roman" w:eastAsia="Times New Roman" w:hAnsi="Times New Roman" w:cs="Times New Roman"/>
          <w:lang w:eastAsia="ru-RU"/>
        </w:rPr>
        <w:t xml:space="preserve">Клиента 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 (при наличии).</w:t>
      </w:r>
    </w:p>
    <w:p w14:paraId="557F6339" w14:textId="77777777" w:rsidR="00474B83" w:rsidRPr="008D0A40" w:rsidRDefault="00474B83" w:rsidP="00474B83">
      <w:pPr>
        <w:tabs>
          <w:tab w:val="left" w:pos="0"/>
          <w:tab w:val="left" w:pos="1080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130E6597" w14:textId="56FC91B4" w:rsidR="00474B83" w:rsidRPr="008D0A40" w:rsidRDefault="005C5546" w:rsidP="00474B83">
      <w:pPr>
        <w:tabs>
          <w:tab w:val="left" w:pos="0"/>
          <w:tab w:val="left" w:pos="1080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3.6</w:t>
      </w:r>
      <w:r w:rsidR="00474B83" w:rsidRPr="008D0A40">
        <w:rPr>
          <w:rFonts w:ascii="Times New Roman" w:eastAsia="Times New Roman" w:hAnsi="Times New Roman" w:cs="Times New Roman"/>
          <w:b/>
          <w:lang w:eastAsia="ru-RU"/>
        </w:rPr>
        <w:t>.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ab/>
      </w:r>
      <w:r w:rsidR="00C04711" w:rsidRPr="00C04711">
        <w:rPr>
          <w:rFonts w:ascii="Times New Roman" w:eastAsia="Times New Roman" w:hAnsi="Times New Roman" w:cs="Times New Roman"/>
          <w:lang w:eastAsia="ru-RU"/>
        </w:rPr>
        <w:t xml:space="preserve">Заявление на открытие депозита 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 должно быть направлено в Банк </w:t>
      </w:r>
      <w:r w:rsidR="0018032D">
        <w:rPr>
          <w:rFonts w:ascii="Times New Roman" w:eastAsia="Times New Roman" w:hAnsi="Times New Roman" w:cs="Times New Roman"/>
          <w:lang w:eastAsia="ru-RU"/>
        </w:rPr>
        <w:t xml:space="preserve">Клиентом 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 не позднее 15 часов 30 минут местного времени в </w:t>
      </w:r>
      <w:r w:rsidR="00201356">
        <w:rPr>
          <w:rFonts w:ascii="Times New Roman" w:eastAsia="Times New Roman" w:hAnsi="Times New Roman" w:cs="Times New Roman"/>
          <w:lang w:eastAsia="ru-RU"/>
        </w:rPr>
        <w:t>Д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ату размещения Депозита. </w:t>
      </w:r>
    </w:p>
    <w:p w14:paraId="2A5C0A34" w14:textId="77777777" w:rsidR="00474B83" w:rsidRPr="008D0A40" w:rsidRDefault="00474B83" w:rsidP="00474B83">
      <w:pPr>
        <w:tabs>
          <w:tab w:val="left" w:pos="0"/>
          <w:tab w:val="left" w:pos="1080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45931B71" w14:textId="7F648D22" w:rsidR="00474B83" w:rsidRPr="008D0A40" w:rsidRDefault="00E951AA" w:rsidP="00474B83">
      <w:pPr>
        <w:tabs>
          <w:tab w:val="left" w:pos="0"/>
          <w:tab w:val="left" w:pos="1080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</w:t>
      </w:r>
      <w:r w:rsidR="005C5546">
        <w:rPr>
          <w:rFonts w:ascii="Times New Roman" w:eastAsia="Times New Roman" w:hAnsi="Times New Roman" w:cs="Times New Roman"/>
          <w:b/>
          <w:lang w:eastAsia="ru-RU"/>
        </w:rPr>
        <w:t>7</w:t>
      </w:r>
      <w:r w:rsidR="00474B83" w:rsidRPr="008D0A40">
        <w:rPr>
          <w:rFonts w:ascii="Times New Roman" w:eastAsia="Times New Roman" w:hAnsi="Times New Roman" w:cs="Times New Roman"/>
          <w:b/>
          <w:lang w:eastAsia="ru-RU"/>
        </w:rPr>
        <w:t>.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ab/>
        <w:t>Д</w:t>
      </w:r>
      <w:r>
        <w:rPr>
          <w:rFonts w:ascii="Times New Roman" w:eastAsia="Times New Roman" w:hAnsi="Times New Roman" w:cs="Times New Roman"/>
          <w:lang w:eastAsia="ru-RU"/>
        </w:rPr>
        <w:t>ата и время направления Клиент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ом в Банк </w:t>
      </w:r>
      <w:r w:rsidR="00C04711" w:rsidRPr="00C04711">
        <w:rPr>
          <w:rFonts w:ascii="Times New Roman" w:eastAsia="Times New Roman" w:hAnsi="Times New Roman" w:cs="Times New Roman"/>
          <w:lang w:eastAsia="ru-RU"/>
        </w:rPr>
        <w:t>Заявлени</w:t>
      </w:r>
      <w:r w:rsidR="00C04711">
        <w:rPr>
          <w:rFonts w:ascii="Times New Roman" w:eastAsia="Times New Roman" w:hAnsi="Times New Roman" w:cs="Times New Roman"/>
          <w:lang w:eastAsia="ru-RU"/>
        </w:rPr>
        <w:t>я</w:t>
      </w:r>
      <w:r w:rsidR="00C04711" w:rsidRPr="00C04711">
        <w:rPr>
          <w:rFonts w:ascii="Times New Roman" w:eastAsia="Times New Roman" w:hAnsi="Times New Roman" w:cs="Times New Roman"/>
          <w:lang w:eastAsia="ru-RU"/>
        </w:rPr>
        <w:t xml:space="preserve"> на открытие депозита 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 фиксиру</w:t>
      </w:r>
      <w:r>
        <w:rPr>
          <w:rFonts w:ascii="Times New Roman" w:eastAsia="Times New Roman" w:hAnsi="Times New Roman" w:cs="Times New Roman"/>
          <w:lang w:eastAsia="ru-RU"/>
        </w:rPr>
        <w:t>ю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>тся  в электронной системе «Клиент-Банк»</w:t>
      </w:r>
      <w:r w:rsidR="005C5546">
        <w:rPr>
          <w:rFonts w:ascii="Times New Roman" w:eastAsia="Times New Roman" w:hAnsi="Times New Roman" w:cs="Times New Roman"/>
          <w:lang w:eastAsia="ru-RU"/>
        </w:rPr>
        <w:t>.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7908B14" w14:textId="77777777" w:rsidR="00474B83" w:rsidRPr="008D0A40" w:rsidRDefault="00474B83" w:rsidP="00474B83">
      <w:pPr>
        <w:tabs>
          <w:tab w:val="left" w:pos="426"/>
          <w:tab w:val="left" w:pos="1080"/>
          <w:tab w:val="left" w:pos="1418"/>
        </w:tabs>
        <w:spacing w:after="0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3F344D9D" w14:textId="45169812" w:rsidR="00474B83" w:rsidRPr="008D0A40" w:rsidRDefault="005C5546" w:rsidP="00474B83">
      <w:pPr>
        <w:tabs>
          <w:tab w:val="left" w:pos="0"/>
          <w:tab w:val="left" w:pos="1080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3.8</w:t>
      </w:r>
      <w:r w:rsidR="00474B83" w:rsidRPr="008D0A40">
        <w:rPr>
          <w:rFonts w:ascii="Times New Roman" w:eastAsia="Times New Roman" w:hAnsi="Times New Roman" w:cs="Times New Roman"/>
          <w:b/>
          <w:lang w:eastAsia="ru-RU"/>
        </w:rPr>
        <w:t>.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ab/>
        <w:t>Сделка считается  заключенной  с момента зачисления Суммы Вклада в полном объеме на счет</w:t>
      </w:r>
      <w:r w:rsidR="00202B3B">
        <w:rPr>
          <w:rFonts w:ascii="Times New Roman" w:eastAsia="Times New Roman" w:hAnsi="Times New Roman" w:cs="Times New Roman"/>
          <w:lang w:eastAsia="ru-RU"/>
        </w:rPr>
        <w:t xml:space="preserve"> по вкладу (депозиту)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, открытый на основании </w:t>
      </w:r>
      <w:r w:rsidR="00C04711" w:rsidRPr="00C04711">
        <w:rPr>
          <w:rFonts w:ascii="Times New Roman" w:eastAsia="Times New Roman" w:hAnsi="Times New Roman" w:cs="Times New Roman"/>
          <w:lang w:eastAsia="ru-RU"/>
        </w:rPr>
        <w:t>Заявлени</w:t>
      </w:r>
      <w:r w:rsidR="00C04711">
        <w:rPr>
          <w:rFonts w:ascii="Times New Roman" w:eastAsia="Times New Roman" w:hAnsi="Times New Roman" w:cs="Times New Roman"/>
          <w:lang w:eastAsia="ru-RU"/>
        </w:rPr>
        <w:t>я</w:t>
      </w:r>
      <w:r w:rsidR="00C04711" w:rsidRPr="00C04711">
        <w:rPr>
          <w:rFonts w:ascii="Times New Roman" w:eastAsia="Times New Roman" w:hAnsi="Times New Roman" w:cs="Times New Roman"/>
          <w:lang w:eastAsia="ru-RU"/>
        </w:rPr>
        <w:t xml:space="preserve"> на открытие депозита</w:t>
      </w:r>
      <w:r w:rsidR="00E951AA">
        <w:rPr>
          <w:rFonts w:ascii="Times New Roman" w:eastAsia="Times New Roman" w:hAnsi="Times New Roman" w:cs="Times New Roman"/>
          <w:lang w:eastAsia="ru-RU"/>
        </w:rPr>
        <w:t>, направленн</w:t>
      </w:r>
      <w:r>
        <w:rPr>
          <w:rFonts w:ascii="Times New Roman" w:eastAsia="Times New Roman" w:hAnsi="Times New Roman" w:cs="Times New Roman"/>
          <w:lang w:eastAsia="ru-RU"/>
        </w:rPr>
        <w:t>ого</w:t>
      </w:r>
      <w:r w:rsidR="00E951AA">
        <w:rPr>
          <w:rFonts w:ascii="Times New Roman" w:eastAsia="Times New Roman" w:hAnsi="Times New Roman" w:cs="Times New Roman"/>
          <w:lang w:eastAsia="ru-RU"/>
        </w:rPr>
        <w:t xml:space="preserve"> Клиентом в Банк</w:t>
      </w:r>
      <w:r w:rsidR="00C04711" w:rsidRPr="00C0471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1A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E951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>установленные настоящими Правилами сроки.</w:t>
      </w:r>
    </w:p>
    <w:p w14:paraId="54926796" w14:textId="77777777" w:rsidR="00474B83" w:rsidRPr="008D0A40" w:rsidRDefault="00474B83" w:rsidP="00474B83">
      <w:pPr>
        <w:tabs>
          <w:tab w:val="left" w:pos="426"/>
          <w:tab w:val="left" w:pos="1080"/>
          <w:tab w:val="left" w:pos="1418"/>
        </w:tabs>
        <w:spacing w:after="0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0B8D2FBE" w14:textId="0352FEE5" w:rsidR="00474B83" w:rsidRDefault="005C5546" w:rsidP="00474B83">
      <w:pPr>
        <w:tabs>
          <w:tab w:val="left" w:pos="0"/>
          <w:tab w:val="left" w:pos="1080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3.9</w:t>
      </w:r>
      <w:r w:rsidR="00474B83" w:rsidRPr="008D0A40">
        <w:rPr>
          <w:rFonts w:ascii="Times New Roman" w:eastAsia="Times New Roman" w:hAnsi="Times New Roman" w:cs="Times New Roman"/>
          <w:b/>
          <w:lang w:eastAsia="ru-RU"/>
        </w:rPr>
        <w:t>.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ab/>
      </w:r>
      <w:r w:rsidR="0018032D">
        <w:rPr>
          <w:rFonts w:ascii="Times New Roman" w:eastAsia="Times New Roman" w:hAnsi="Times New Roman" w:cs="Times New Roman"/>
          <w:lang w:eastAsia="ru-RU"/>
        </w:rPr>
        <w:t xml:space="preserve">Клиент 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 вправе обратиться в Банк для получения </w:t>
      </w:r>
      <w:r w:rsidR="00E951AA">
        <w:rPr>
          <w:rFonts w:ascii="Times New Roman" w:eastAsia="Times New Roman" w:hAnsi="Times New Roman" w:cs="Times New Roman"/>
          <w:lang w:eastAsia="ru-RU"/>
        </w:rPr>
        <w:t>на</w:t>
      </w:r>
      <w:r w:rsidR="00E951AA" w:rsidRPr="008D0A40">
        <w:rPr>
          <w:rFonts w:ascii="Times New Roman" w:eastAsia="Times New Roman" w:hAnsi="Times New Roman" w:cs="Times New Roman"/>
          <w:lang w:eastAsia="ru-RU"/>
        </w:rPr>
        <w:t xml:space="preserve"> бумажном </w:t>
      </w:r>
      <w:r w:rsidR="00E951AA">
        <w:rPr>
          <w:rFonts w:ascii="Times New Roman" w:eastAsia="Times New Roman" w:hAnsi="Times New Roman" w:cs="Times New Roman"/>
          <w:lang w:eastAsia="ru-RU"/>
        </w:rPr>
        <w:t>носителе</w:t>
      </w:r>
      <w:r w:rsidR="00E951AA" w:rsidRPr="008D0A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экземпляра </w:t>
      </w:r>
      <w:r w:rsidR="00C04711" w:rsidRPr="00C04711">
        <w:rPr>
          <w:rFonts w:ascii="Times New Roman" w:eastAsia="Times New Roman" w:hAnsi="Times New Roman" w:cs="Times New Roman"/>
          <w:lang w:eastAsia="ru-RU"/>
        </w:rPr>
        <w:t>Заявлени</w:t>
      </w:r>
      <w:r w:rsidR="00C04711">
        <w:rPr>
          <w:rFonts w:ascii="Times New Roman" w:eastAsia="Times New Roman" w:hAnsi="Times New Roman" w:cs="Times New Roman"/>
          <w:lang w:eastAsia="ru-RU"/>
        </w:rPr>
        <w:t>я</w:t>
      </w:r>
      <w:r w:rsidR="00C04711" w:rsidRPr="00C04711">
        <w:rPr>
          <w:rFonts w:ascii="Times New Roman" w:eastAsia="Times New Roman" w:hAnsi="Times New Roman" w:cs="Times New Roman"/>
          <w:lang w:eastAsia="ru-RU"/>
        </w:rPr>
        <w:t xml:space="preserve"> на открытие депозита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, направленного по системе Клиент-Банк. В этом случае Банк предоставляет </w:t>
      </w:r>
      <w:r w:rsidR="0018032D">
        <w:rPr>
          <w:rFonts w:ascii="Times New Roman" w:eastAsia="Times New Roman" w:hAnsi="Times New Roman" w:cs="Times New Roman"/>
          <w:lang w:eastAsia="ru-RU"/>
        </w:rPr>
        <w:t xml:space="preserve">Клиенту </w:t>
      </w:r>
      <w:r w:rsidR="00AF2D12">
        <w:rPr>
          <w:rFonts w:ascii="Times New Roman" w:eastAsia="Times New Roman" w:hAnsi="Times New Roman" w:cs="Times New Roman"/>
          <w:lang w:eastAsia="ru-RU"/>
        </w:rPr>
        <w:t>1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2D12">
        <w:rPr>
          <w:rFonts w:ascii="Times New Roman" w:eastAsia="Times New Roman" w:hAnsi="Times New Roman" w:cs="Times New Roman"/>
          <w:lang w:eastAsia="ru-RU"/>
        </w:rPr>
        <w:t>(О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>дин</w:t>
      </w:r>
      <w:r w:rsidR="00AF2D12">
        <w:rPr>
          <w:rFonts w:ascii="Times New Roman" w:eastAsia="Times New Roman" w:hAnsi="Times New Roman" w:cs="Times New Roman"/>
          <w:lang w:eastAsia="ru-RU"/>
        </w:rPr>
        <w:t>)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 экземпляр </w:t>
      </w:r>
      <w:r w:rsidR="00C04711" w:rsidRPr="00C04711">
        <w:rPr>
          <w:rFonts w:ascii="Times New Roman" w:eastAsia="Times New Roman" w:hAnsi="Times New Roman" w:cs="Times New Roman"/>
          <w:lang w:eastAsia="ru-RU"/>
        </w:rPr>
        <w:t>Заявлени</w:t>
      </w:r>
      <w:r w:rsidR="00C04711">
        <w:rPr>
          <w:rFonts w:ascii="Times New Roman" w:eastAsia="Times New Roman" w:hAnsi="Times New Roman" w:cs="Times New Roman"/>
          <w:lang w:eastAsia="ru-RU"/>
        </w:rPr>
        <w:t>я</w:t>
      </w:r>
      <w:r w:rsidR="00C04711" w:rsidRPr="00C04711">
        <w:rPr>
          <w:rFonts w:ascii="Times New Roman" w:eastAsia="Times New Roman" w:hAnsi="Times New Roman" w:cs="Times New Roman"/>
          <w:lang w:eastAsia="ru-RU"/>
        </w:rPr>
        <w:t xml:space="preserve"> на открытие депозита</w:t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, подписанный  Уполномоченным лицом Банка, в срок, не превышающий  3 (Трех) рабочих дней с даты  </w:t>
      </w:r>
      <w:r w:rsidR="001804CE">
        <w:rPr>
          <w:rFonts w:ascii="Times New Roman" w:eastAsia="Times New Roman" w:hAnsi="Times New Roman" w:cs="Times New Roman"/>
          <w:lang w:eastAsia="ru-RU"/>
        </w:rPr>
        <w:t xml:space="preserve">получения соответствующего заявления Клиента  </w:t>
      </w:r>
      <w:r w:rsidR="00E951AA">
        <w:rPr>
          <w:rFonts w:ascii="Times New Roman" w:eastAsia="Times New Roman" w:hAnsi="Times New Roman" w:cs="Times New Roman"/>
          <w:lang w:eastAsia="ru-RU"/>
        </w:rPr>
        <w:t xml:space="preserve">в произвольной форме </w:t>
      </w:r>
      <w:r w:rsidR="001804CE">
        <w:rPr>
          <w:rFonts w:ascii="Times New Roman" w:eastAsia="Times New Roman" w:hAnsi="Times New Roman" w:cs="Times New Roman"/>
          <w:lang w:eastAsia="ru-RU"/>
        </w:rPr>
        <w:t>на бумажном носителе или в электронном виде, по системе «Клиент-Банк»</w:t>
      </w:r>
      <w:r w:rsidR="00E4215A">
        <w:rPr>
          <w:rFonts w:ascii="Times New Roman" w:eastAsia="Times New Roman" w:hAnsi="Times New Roman" w:cs="Times New Roman"/>
          <w:lang w:eastAsia="ru-RU"/>
        </w:rPr>
        <w:t>.</w:t>
      </w:r>
    </w:p>
    <w:p w14:paraId="207F4607" w14:textId="77777777" w:rsidR="00E951AA" w:rsidRPr="008D0A40" w:rsidRDefault="00E951AA" w:rsidP="00474B83">
      <w:pPr>
        <w:tabs>
          <w:tab w:val="left" w:pos="0"/>
          <w:tab w:val="left" w:pos="1080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76F2C319" w14:textId="22C5A154" w:rsidR="00474B83" w:rsidRDefault="00474B83" w:rsidP="00730ED6">
      <w:pPr>
        <w:tabs>
          <w:tab w:val="left" w:pos="0"/>
          <w:tab w:val="left" w:pos="1080"/>
          <w:tab w:val="left" w:pos="141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D0A40">
        <w:rPr>
          <w:rFonts w:ascii="Times New Roman" w:eastAsia="Times New Roman" w:hAnsi="Times New Roman" w:cs="Times New Roman"/>
          <w:lang w:eastAsia="ru-RU"/>
        </w:rPr>
        <w:tab/>
      </w:r>
      <w:r w:rsidRPr="008D0A4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4. </w:t>
      </w:r>
      <w:r w:rsidRPr="00B4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заключения Сделок</w:t>
      </w:r>
    </w:p>
    <w:p w14:paraId="50672C4D" w14:textId="77777777" w:rsidR="00730ED6" w:rsidRPr="008D0A40" w:rsidRDefault="00730ED6" w:rsidP="00730ED6">
      <w:pPr>
        <w:tabs>
          <w:tab w:val="left" w:pos="0"/>
          <w:tab w:val="left" w:pos="1080"/>
          <w:tab w:val="left" w:pos="141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5A337D42" w14:textId="78DE5144" w:rsidR="00474B83" w:rsidRPr="008D0A40" w:rsidRDefault="00474B83" w:rsidP="00474B83">
      <w:pPr>
        <w:widowControl w:val="0"/>
        <w:numPr>
          <w:ilvl w:val="1"/>
          <w:numId w:val="0"/>
        </w:numPr>
        <w:tabs>
          <w:tab w:val="num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  <w:r w:rsidRPr="008D0A40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 xml:space="preserve">4.1.    </w:t>
      </w:r>
      <w:r w:rsidRPr="008D0A4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Проценты на сумму Депозита начисляются со дня, следующего за днем поступления денежных средств на счет по </w:t>
      </w:r>
      <w:r w:rsidR="00E1420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вкладу (</w:t>
      </w:r>
      <w:r w:rsidRPr="008D0A4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депозиту</w:t>
      </w:r>
      <w:r w:rsidR="00E1420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)</w:t>
      </w:r>
      <w:r w:rsidRPr="008D0A4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, по день возврата этих средств </w:t>
      </w:r>
      <w:r w:rsidR="001804CE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Клиенту</w:t>
      </w:r>
      <w:r w:rsidR="00AF2D1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  <w:r w:rsidR="001804CE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  <w:r w:rsidRPr="008D0A4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(включительно). При начислении суммы процентов в расчет принимается фактическое количество календарных дней, на которые привлечены денежные сре</w:t>
      </w:r>
      <w:r w:rsidR="005C5546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дства. При этом за базу  принимается </w:t>
      </w:r>
      <w:r w:rsidRPr="008D0A4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действительное число календарных дней в году (365 или 366 дней соответственно).</w:t>
      </w:r>
      <w:r w:rsidRPr="008D0A40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 xml:space="preserve"> </w:t>
      </w:r>
    </w:p>
    <w:p w14:paraId="04592B77" w14:textId="77777777" w:rsidR="00474B83" w:rsidRPr="008D0A40" w:rsidRDefault="00474B83" w:rsidP="00474B83">
      <w:pPr>
        <w:widowControl w:val="0"/>
        <w:numPr>
          <w:ilvl w:val="1"/>
          <w:numId w:val="0"/>
        </w:numPr>
        <w:tabs>
          <w:tab w:val="num" w:pos="720"/>
        </w:tabs>
        <w:spacing w:after="0" w:line="240" w:lineRule="auto"/>
        <w:ind w:left="720" w:hanging="720"/>
        <w:jc w:val="both"/>
        <w:outlineLvl w:val="1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14:paraId="6BE52994" w14:textId="3A0B8169" w:rsidR="00474B83" w:rsidRPr="00E951AA" w:rsidRDefault="00474B83" w:rsidP="00474B83">
      <w:pPr>
        <w:tabs>
          <w:tab w:val="left" w:pos="0"/>
          <w:tab w:val="left" w:pos="1418"/>
        </w:tabs>
        <w:contextualSpacing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  <w:r w:rsidRPr="008D0A40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4.2.</w:t>
      </w:r>
      <w:r w:rsidRPr="008D0A40">
        <w:rPr>
          <w:rFonts w:ascii="Calibri" w:eastAsia="Calibri" w:hAnsi="Calibri" w:cs="Times New Roman"/>
        </w:rPr>
        <w:t xml:space="preserve">    </w:t>
      </w:r>
      <w:r w:rsidRPr="00E951AA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При направлении </w:t>
      </w:r>
      <w:r w:rsidR="008A23E7" w:rsidRPr="00E951AA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Заявления на открытие депозита </w:t>
      </w:r>
      <w:r w:rsidRPr="00E951AA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в Банк посредством электронной системы «Клиент-Банк» на Стандартных условиях:</w:t>
      </w:r>
    </w:p>
    <w:p w14:paraId="5178F931" w14:textId="2019987F" w:rsidR="00474B83" w:rsidRPr="00E951AA" w:rsidRDefault="005C5546" w:rsidP="00474B83">
      <w:pPr>
        <w:tabs>
          <w:tab w:val="left" w:pos="709"/>
          <w:tab w:val="left" w:pos="1080"/>
          <w:tab w:val="left" w:pos="1418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  <w:r w:rsidRPr="005C5546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4.2.1.</w:t>
      </w:r>
      <w:r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  <w:r w:rsidR="00474B83" w:rsidRPr="00E951AA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выплата суммы начисленных процентов осуществляется в конце срока Депозита    одновременно с возвратом суммы Депозита</w:t>
      </w:r>
      <w:r w:rsidR="0009136B" w:rsidRPr="00E951AA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или ежемесячно</w:t>
      </w:r>
      <w:r w:rsidR="00474B83" w:rsidRPr="00E951AA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;</w:t>
      </w:r>
    </w:p>
    <w:p w14:paraId="28FCB255" w14:textId="7554361D" w:rsidR="00474B83" w:rsidRPr="00E951AA" w:rsidRDefault="005C5546" w:rsidP="00474B83">
      <w:pPr>
        <w:tabs>
          <w:tab w:val="left" w:pos="426"/>
          <w:tab w:val="left" w:pos="1080"/>
          <w:tab w:val="left" w:pos="1418"/>
        </w:tabs>
        <w:spacing w:after="0" w:line="240" w:lineRule="auto"/>
        <w:ind w:left="495" w:firstLine="214"/>
        <w:contextualSpacing/>
        <w:jc w:val="both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  <w:r w:rsidRPr="005C5546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4.2.2.</w:t>
      </w:r>
      <w:r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  <w:r w:rsidR="00474B83" w:rsidRPr="00E951AA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досрочный возврат суммы Депозита не допускается</w:t>
      </w:r>
      <w:r w:rsidR="00121E95" w:rsidRPr="00E951AA">
        <w:rPr>
          <w:bCs/>
          <w:iCs/>
          <w:snapToGrid w:val="0"/>
          <w:sz w:val="23"/>
          <w:szCs w:val="23"/>
        </w:rPr>
        <w:footnoteReference w:id="5"/>
      </w:r>
      <w:r w:rsidR="00474B83" w:rsidRPr="00E951AA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;</w:t>
      </w:r>
    </w:p>
    <w:p w14:paraId="01521F14" w14:textId="3BC2E518" w:rsidR="00474B83" w:rsidRPr="00E951AA" w:rsidRDefault="005C5546" w:rsidP="00474B83">
      <w:pPr>
        <w:tabs>
          <w:tab w:val="left" w:pos="426"/>
          <w:tab w:val="left" w:pos="1080"/>
          <w:tab w:val="left" w:pos="1418"/>
        </w:tabs>
        <w:spacing w:after="0" w:line="240" w:lineRule="auto"/>
        <w:ind w:left="495" w:firstLine="214"/>
        <w:contextualSpacing/>
        <w:jc w:val="both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  <w:r w:rsidRPr="005C5546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4.2.3.</w:t>
      </w:r>
      <w:r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  <w:r w:rsidR="00474B83" w:rsidRPr="00E951AA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частичное пополнение или частичное изъятие суммы Депозита не допускается; </w:t>
      </w:r>
    </w:p>
    <w:p w14:paraId="467EFE95" w14:textId="383F77FD" w:rsidR="00474B83" w:rsidRDefault="005C5546" w:rsidP="00474B83">
      <w:pPr>
        <w:tabs>
          <w:tab w:val="left" w:pos="709"/>
          <w:tab w:val="left" w:pos="1080"/>
          <w:tab w:val="left" w:pos="1418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  <w:r w:rsidRPr="005C5546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lastRenderedPageBreak/>
        <w:t>4.2.4.</w:t>
      </w:r>
      <w:r w:rsidR="00474B83" w:rsidRPr="00E951AA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возврат суммы Депозита  производится в Дату возврата Депозита</w:t>
      </w:r>
      <w:r w:rsidR="00730ED6" w:rsidRPr="00E951AA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  <w:r w:rsidR="00474B83" w:rsidRPr="00E951AA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на расчетный счет </w:t>
      </w:r>
      <w:r w:rsidR="009D1A3E" w:rsidRPr="00E951AA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Клиента </w:t>
      </w:r>
      <w:r w:rsidR="00474B83" w:rsidRPr="00E951AA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в Банке, указанны</w:t>
      </w:r>
      <w:r w:rsidR="00730ED6" w:rsidRPr="00E951AA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й</w:t>
      </w:r>
      <w:r w:rsidR="009D1A3E" w:rsidRPr="00E951AA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на странице «Платежные реквизиты» </w:t>
      </w:r>
      <w:r w:rsidR="008A23E7" w:rsidRPr="00E951AA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Заявлени</w:t>
      </w:r>
      <w:r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я</w:t>
      </w:r>
      <w:r w:rsidR="008A23E7" w:rsidRPr="00E951AA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на открытие депозита</w:t>
      </w:r>
      <w:r w:rsidR="00474B83" w:rsidRPr="00E951AA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.</w:t>
      </w:r>
    </w:p>
    <w:p w14:paraId="47244947" w14:textId="75EB0830" w:rsidR="00347F53" w:rsidRPr="00E951AA" w:rsidRDefault="00C858AA" w:rsidP="00474B83">
      <w:pPr>
        <w:tabs>
          <w:tab w:val="left" w:pos="709"/>
          <w:tab w:val="left" w:pos="1080"/>
          <w:tab w:val="left" w:pos="1418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4</w:t>
      </w:r>
      <w:r w:rsidRPr="00EA42E4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.2.5</w:t>
      </w:r>
      <w:r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.  </w:t>
      </w:r>
      <w:r w:rsidR="00EA42E4" w:rsidRPr="00EA42E4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возврат суммы начисленных процентов производится в Дату возврата Депозита на расчетный счет Клиента  в Банке, указанный  на странице «Платежные реквизиты» Заявления на открытие депозита.</w:t>
      </w:r>
    </w:p>
    <w:p w14:paraId="10F97C70" w14:textId="462CAC50" w:rsidR="00474B83" w:rsidRPr="00E951AA" w:rsidRDefault="00474B83" w:rsidP="00474B83">
      <w:pPr>
        <w:widowControl w:val="0"/>
        <w:numPr>
          <w:ilvl w:val="1"/>
          <w:numId w:val="0"/>
        </w:numPr>
        <w:tabs>
          <w:tab w:val="num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  <w:r w:rsidRPr="00E951AA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4.3</w:t>
      </w:r>
      <w:r w:rsidRPr="00E951AA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.   Обязательства Банка по возврату суммы Депозита и начисленных процентов считаются исполненными с момента зачисления суммы Депозита и начисленных процентов на  расчетный</w:t>
      </w:r>
      <w:r w:rsidR="00C858AA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(е)</w:t>
      </w:r>
      <w:r w:rsidRPr="00E951AA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счет</w:t>
      </w:r>
      <w:r w:rsidR="00C858AA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(а)</w:t>
      </w:r>
      <w:r w:rsidRPr="00E951AA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  <w:r w:rsidR="009D1A3E" w:rsidRPr="00E951AA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Клиента </w:t>
      </w:r>
      <w:r w:rsidRPr="00E951AA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в Банке</w:t>
      </w:r>
      <w:r w:rsidR="007A29ED" w:rsidRPr="007A29ED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для возврата суммы Депозита</w:t>
      </w:r>
      <w:r w:rsidR="0014622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и для выплаты процентов</w:t>
      </w:r>
      <w:r w:rsidR="001804CE" w:rsidRPr="00E951AA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, указанный</w:t>
      </w:r>
      <w:r w:rsidR="00C858AA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(е) </w:t>
      </w:r>
      <w:r w:rsidR="001804CE" w:rsidRPr="00E951AA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в </w:t>
      </w:r>
      <w:r w:rsidR="008A23E7" w:rsidRPr="00E951AA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Заявлении на открытие депозита</w:t>
      </w:r>
      <w:r w:rsidR="007A29ED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.</w:t>
      </w:r>
      <w:r w:rsidR="007A29ED" w:rsidRPr="007A29ED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</w:p>
    <w:p w14:paraId="61233C73" w14:textId="5E698EAE" w:rsidR="00474B83" w:rsidRDefault="00474B83" w:rsidP="00E951AA">
      <w:pPr>
        <w:widowControl w:val="0"/>
        <w:numPr>
          <w:ilvl w:val="1"/>
          <w:numId w:val="0"/>
        </w:numPr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8D0A40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4.</w:t>
      </w:r>
      <w:r w:rsidR="00E951AA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4</w:t>
      </w:r>
      <w:r w:rsidRPr="008D0A40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 xml:space="preserve">.   </w:t>
      </w:r>
      <w:r w:rsidR="009D1A3E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 xml:space="preserve">Клиент 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в соответствии с Правилами </w:t>
      </w:r>
      <w:r w:rsidR="001804CE" w:rsidRPr="001804C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обмена электронными документами по системе «Клиент-Банк» в ПАО «МТС-Банк»</w:t>
      </w:r>
      <w:r w:rsidR="001804C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и настоящими Правилами   вправе одновременно </w:t>
      </w:r>
      <w:r w:rsidR="00FE282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заключать любое количество Сделок и </w:t>
      </w:r>
      <w:r w:rsidR="00C67BE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размещать в Банке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 неограниченное количество Депозитов </w:t>
      </w:r>
      <w:r w:rsidR="005C554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по системе «Клиент-Банк» 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на </w:t>
      </w:r>
      <w:r w:rsidR="003F213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С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тандартных условиях.</w:t>
      </w:r>
    </w:p>
    <w:p w14:paraId="2DCD6802" w14:textId="77777777" w:rsidR="00975FBA" w:rsidRPr="008D0A40" w:rsidRDefault="00975FBA" w:rsidP="00474B83">
      <w:pPr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</w:pPr>
    </w:p>
    <w:p w14:paraId="1FD2EFA1" w14:textId="18649F46" w:rsidR="00474B83" w:rsidRPr="008D0A40" w:rsidRDefault="00474B83" w:rsidP="00474B8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70C0"/>
          <w:sz w:val="23"/>
          <w:szCs w:val="23"/>
          <w:lang w:eastAsia="ru-RU"/>
        </w:rPr>
      </w:pPr>
      <w:r w:rsidRPr="008D0A40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4.</w:t>
      </w:r>
      <w:r w:rsidR="00E951AA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5</w:t>
      </w:r>
      <w:r w:rsidR="00121E95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.</w:t>
      </w:r>
      <w:r w:rsidRPr="008D0A40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 xml:space="preserve">   </w:t>
      </w:r>
      <w:r w:rsidRPr="008D0A4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По Сделкам, заключаемым в рамках настоящих Правил на срок более 1 (Одного) года,  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Банк имеет право изменить в одностороннем порядке размер процентной ставки, указанной в </w:t>
      </w:r>
      <w:r w:rsidR="008A23E7" w:rsidRPr="008A23E7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Заявлени</w:t>
      </w:r>
      <w:r w:rsidR="008A23E7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и</w:t>
      </w:r>
      <w:r w:rsidR="00347F5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на открытие депозита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, в сторону ее увеличения или уменьшения в случае изменения конъюнктуры и стоимости ресурсов на внешних и внутренних финансовых  рынках, изменения ставки рефинансирования Банка России, изменения курса иностранной валюты по отношению к рублю и иных финансовых условий, связанных с исполнением данного договора. Банк в обязательном порядке  </w:t>
      </w:r>
      <w:r w:rsidR="00121E9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заблаговременно 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уведомляет </w:t>
      </w:r>
      <w:r w:rsidR="00DF252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Клиента 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об изменении</w:t>
      </w:r>
      <w:r w:rsidR="00121E9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размера 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процентной ставки в письменном виде не менее чем за 5 (Пять) календарных дней до даты изменения</w:t>
      </w:r>
      <w:r w:rsidR="001804C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путем направления письменного извещения </w:t>
      </w:r>
      <w:r w:rsidR="00121E9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Клиенту по системе «Клиент-Банк»</w:t>
      </w:r>
      <w:r w:rsidR="00DF252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или на бумажном носителе</w:t>
      </w:r>
      <w:r w:rsidR="001628B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F67DC1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заказным </w:t>
      </w:r>
      <w:r w:rsidR="001628B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почтовым отправлением</w:t>
      </w:r>
      <w:r w:rsidR="00F67DC1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с уведомлением о вручении/ вручением Уполномоченному лицу Клиента (с проставлением Уполномоченным лицом Клиента отметки о получении на экземпляре</w:t>
      </w:r>
      <w:r w:rsidR="00347F5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извещения, остающемся у Банка)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. Новая процентная ставка применяется с даты, указанной в уведомлении Банка, направленном </w:t>
      </w:r>
      <w:r w:rsidR="00975FB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Клиенту.</w:t>
      </w:r>
      <w:r w:rsidR="00975FBA" w:rsidRPr="008D0A40">
        <w:rPr>
          <w:rFonts w:ascii="Times New Roman" w:eastAsia="Times New Roman" w:hAnsi="Times New Roman" w:cs="Times New Roman"/>
          <w:bCs/>
          <w:iCs/>
          <w:color w:val="0070C0"/>
          <w:sz w:val="23"/>
          <w:szCs w:val="23"/>
          <w:lang w:eastAsia="ru-RU"/>
        </w:rPr>
        <w:t xml:space="preserve"> </w:t>
      </w:r>
    </w:p>
    <w:p w14:paraId="7B4AB17B" w14:textId="70F5D97F" w:rsidR="00474B83" w:rsidRDefault="00474B83" w:rsidP="007D3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D0A4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При несогласии с изменением процентной ставки по Депозиту </w:t>
      </w:r>
      <w:r w:rsidR="0045389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Клиент </w:t>
      </w:r>
      <w:r w:rsidRPr="008D0A4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вправе досрочно истребовать Депозит, письменно уведомив об этом Банк  не позднее, чем за 1 (Один) рабочий день до даты начала применения измененной процентной ставки, указанной в Уведомлении Банка</w:t>
      </w:r>
      <w:r w:rsidR="000278E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DF252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путем предоставления в Банк </w:t>
      </w:r>
      <w:r w:rsidR="000278E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Заявления произвольной формы</w:t>
      </w:r>
      <w:r w:rsidR="001628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, подписанного </w:t>
      </w:r>
      <w:r w:rsidR="00E05EE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У</w:t>
      </w:r>
      <w:r w:rsidR="001628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полномоченным </w:t>
      </w:r>
      <w:r w:rsidR="00E05EE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лицом</w:t>
      </w:r>
      <w:r w:rsidR="001628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Клиента</w:t>
      </w:r>
      <w:r w:rsidR="00E05EEE">
        <w:rPr>
          <w:rStyle w:val="aa"/>
          <w:rFonts w:ascii="Times New Roman" w:eastAsia="Times New Roman" w:hAnsi="Times New Roman" w:cs="Times New Roman"/>
          <w:bCs/>
          <w:sz w:val="23"/>
          <w:szCs w:val="23"/>
          <w:lang w:eastAsia="ru-RU"/>
        </w:rPr>
        <w:footnoteReference w:id="6"/>
      </w:r>
      <w:r w:rsidR="001628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, </w:t>
      </w:r>
      <w:r w:rsidR="000278E0" w:rsidRPr="000278E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 досрочном расторжении Сделки и истребовании суммы Депозита</w:t>
      </w:r>
      <w:r w:rsidR="000278E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 связи с несогласием с изменением Банком размера процентной ставки по депозиту</w:t>
      </w:r>
      <w:r w:rsidRPr="008D0A4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. </w:t>
      </w:r>
    </w:p>
    <w:p w14:paraId="7335B4D5" w14:textId="269A061B" w:rsidR="00DF2524" w:rsidRDefault="00474B83" w:rsidP="006D5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D0A4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При этом</w:t>
      </w:r>
      <w:r w:rsidR="001628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Банк </w:t>
      </w:r>
      <w:r w:rsidRPr="008D0A4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возвращает</w:t>
      </w:r>
      <w:r w:rsidR="001628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Клиенту </w:t>
      </w:r>
      <w:r w:rsidRPr="008D0A4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Депозит и выплачива</w:t>
      </w:r>
      <w:r w:rsidR="001628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е</w:t>
      </w:r>
      <w:r w:rsidR="00D149B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т проценты,</w:t>
      </w:r>
      <w:r w:rsidRPr="008D0A4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начисленные по процентной ставке, указанной в </w:t>
      </w:r>
      <w:r w:rsidR="000461AF" w:rsidRPr="000461A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Заявлени</w:t>
      </w:r>
      <w:r w:rsidR="000461A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</w:t>
      </w:r>
      <w:r w:rsidR="000461AF" w:rsidRPr="000461A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на открытие депозита</w:t>
      </w:r>
      <w:r w:rsidRPr="008D0A4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(за период с даты, следующей за днем поступления суммы Депозита на депозитный счет, по дату ее возврата </w:t>
      </w:r>
      <w:r w:rsidR="00DF252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Клиенту </w:t>
      </w:r>
      <w:r w:rsidR="00D149B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включительно).</w:t>
      </w:r>
    </w:p>
    <w:p w14:paraId="2FF206A2" w14:textId="6FD1EDED" w:rsidR="00DF2524" w:rsidRDefault="00DF2524" w:rsidP="007D3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D0A4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При не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Pr="008D0A4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поступлении от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Клиента </w:t>
      </w:r>
      <w:r w:rsidR="00D149B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в </w:t>
      </w:r>
      <w:r w:rsidR="00287EF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указанный </w:t>
      </w:r>
      <w:r w:rsidRPr="008D0A4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срок письменного заявления  о досрочном расторжении Сделки и истребовании суммы Депозита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, </w:t>
      </w:r>
      <w:r w:rsidRPr="008D0A4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новая ставка по Депозиту считается принятой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Клиентом</w:t>
      </w:r>
      <w:r w:rsidRPr="008D0A4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</w:p>
    <w:p w14:paraId="09C630C8" w14:textId="77777777" w:rsidR="006D51CA" w:rsidRPr="008D0A40" w:rsidRDefault="006D51CA" w:rsidP="007D3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14:paraId="1E8264C5" w14:textId="7C32F683" w:rsidR="00474B83" w:rsidRPr="008D0A40" w:rsidRDefault="00474B83" w:rsidP="006D51C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  <w:r w:rsidRPr="008D0A40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4.</w:t>
      </w:r>
      <w:r w:rsidR="00E951AA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6</w:t>
      </w:r>
      <w:r w:rsidRPr="008D0A40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   </w:t>
      </w:r>
      <w:r w:rsidRPr="008D0A4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Досрочный возврат Депозита</w:t>
      </w:r>
      <w:r w:rsidR="000278E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, размещенного </w:t>
      </w:r>
      <w:r w:rsidRPr="008D0A4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  <w:r w:rsidR="000278E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в Банке путем присоединения к настоящим </w:t>
      </w:r>
      <w:r w:rsidR="000278E0" w:rsidRPr="000278E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Правила</w:t>
      </w:r>
      <w:r w:rsidR="000278E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м</w:t>
      </w:r>
      <w:r w:rsidR="000278E0" w:rsidRPr="000278E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  <w:r w:rsidRPr="008D0A4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в</w:t>
      </w:r>
      <w:r w:rsidR="00A946A1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иных</w:t>
      </w:r>
      <w:r w:rsidRPr="008D0A4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случа</w:t>
      </w:r>
      <w:r w:rsidR="0045389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ях</w:t>
      </w:r>
      <w:r w:rsidR="00A946A1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и по иным основаниям</w:t>
      </w:r>
      <w:r w:rsidRPr="008D0A4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, </w:t>
      </w:r>
      <w:r w:rsidR="00A946A1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кроме указанных в </w:t>
      </w:r>
      <w:r w:rsidRPr="008D0A4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п.</w:t>
      </w:r>
      <w:r w:rsidRPr="008D0A40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4.</w:t>
      </w:r>
      <w:r w:rsidR="00A44343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5</w:t>
      </w:r>
      <w:r w:rsidRPr="008D0A40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.</w:t>
      </w:r>
      <w:r w:rsidRPr="008D0A4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настоящ</w:t>
      </w:r>
      <w:r w:rsidR="00A946A1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их Правил</w:t>
      </w:r>
      <w:r w:rsidR="00CF553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,</w:t>
      </w:r>
      <w:r w:rsidR="000278E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не допускается</w:t>
      </w:r>
      <w:r w:rsidRPr="008D0A4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. </w:t>
      </w:r>
    </w:p>
    <w:p w14:paraId="0B609BBB" w14:textId="52238016" w:rsidR="00474B83" w:rsidRDefault="00474B83" w:rsidP="006D51CA">
      <w:pPr>
        <w:widowControl w:val="0"/>
        <w:tabs>
          <w:tab w:val="num" w:pos="510"/>
        </w:tabs>
        <w:spacing w:after="0" w:line="240" w:lineRule="auto"/>
        <w:ind w:left="510" w:hanging="51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F5B471" w14:textId="77777777" w:rsidR="001F4BDF" w:rsidRDefault="001F4BDF" w:rsidP="006D51CA">
      <w:pPr>
        <w:widowControl w:val="0"/>
        <w:tabs>
          <w:tab w:val="num" w:pos="510"/>
        </w:tabs>
        <w:spacing w:after="0" w:line="240" w:lineRule="auto"/>
        <w:ind w:left="510" w:hanging="51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7432B1" w14:textId="77777777" w:rsidR="006D51CA" w:rsidRDefault="006D51CA" w:rsidP="006D51CA">
      <w:pPr>
        <w:widowControl w:val="0"/>
        <w:tabs>
          <w:tab w:val="num" w:pos="510"/>
        </w:tabs>
        <w:spacing w:after="0" w:line="240" w:lineRule="auto"/>
        <w:ind w:left="510" w:hanging="51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431753" w14:textId="60E3F434" w:rsidR="00474B83" w:rsidRPr="00B465C5" w:rsidRDefault="00474B83" w:rsidP="006D51CA">
      <w:pPr>
        <w:widowControl w:val="0"/>
        <w:tabs>
          <w:tab w:val="num" w:pos="510"/>
        </w:tabs>
        <w:spacing w:after="0" w:line="240" w:lineRule="auto"/>
        <w:ind w:left="510" w:hanging="51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 </w:t>
      </w:r>
      <w:r w:rsidR="000B205A" w:rsidRPr="00B4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Права, о</w:t>
      </w:r>
      <w:r w:rsidRPr="00B4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бязанности и ответственность Банка и </w:t>
      </w:r>
      <w:r w:rsidR="000B205A" w:rsidRPr="00B4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Клиента </w:t>
      </w:r>
      <w:r w:rsidRPr="00B4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41C6727" w14:textId="77777777" w:rsidR="00EA26AC" w:rsidRPr="008D0A40" w:rsidRDefault="00EA26AC" w:rsidP="006D51CA">
      <w:pPr>
        <w:widowControl w:val="0"/>
        <w:tabs>
          <w:tab w:val="num" w:pos="510"/>
        </w:tabs>
        <w:spacing w:after="0" w:line="240" w:lineRule="auto"/>
        <w:ind w:left="510" w:hanging="510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6CE27C14" w14:textId="40B62E5F" w:rsidR="00474B83" w:rsidRDefault="00474B83" w:rsidP="00474B83">
      <w:pPr>
        <w:widowControl w:val="0"/>
        <w:numPr>
          <w:ilvl w:val="1"/>
          <w:numId w:val="0"/>
        </w:numPr>
        <w:tabs>
          <w:tab w:val="num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8D0A40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5.1.    Банк и </w:t>
      </w:r>
      <w:r w:rsidR="000B205A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Клиент </w:t>
      </w:r>
      <w:r w:rsidRPr="008D0A40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обязуются </w:t>
      </w:r>
      <w:bookmarkStart w:id="9" w:name="_Ref474052135"/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получать все разрешения и лицензии, необходимые для правомерного выполнения своих обязательств по настоящим Правилам, а также соблюдать все условия </w:t>
      </w:r>
      <w:r w:rsidR="00337B67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предоставленных в рамках настоящих Правил 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документов и выполнять все действия, необходимые для сохранения их юридической силы и действительности</w:t>
      </w:r>
      <w:bookmarkEnd w:id="9"/>
      <w:r w:rsidR="007D3121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</w:t>
      </w:r>
    </w:p>
    <w:p w14:paraId="63A185EC" w14:textId="77777777" w:rsidR="00D149B0" w:rsidRPr="008D0A40" w:rsidRDefault="00D149B0" w:rsidP="00474B83">
      <w:pPr>
        <w:widowControl w:val="0"/>
        <w:numPr>
          <w:ilvl w:val="1"/>
          <w:numId w:val="0"/>
        </w:numPr>
        <w:tabs>
          <w:tab w:val="num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</w:p>
    <w:p w14:paraId="47BEFC8F" w14:textId="0299667F" w:rsidR="00474B83" w:rsidRDefault="00474B83" w:rsidP="00474B83">
      <w:pPr>
        <w:widowControl w:val="0"/>
        <w:numPr>
          <w:ilvl w:val="1"/>
          <w:numId w:val="0"/>
        </w:numPr>
        <w:tabs>
          <w:tab w:val="num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8D0A40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5.2.   </w:t>
      </w:r>
      <w:r w:rsidR="000B205A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Клиент 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обязуется незамедлительно в письменной форме уведомлять Банк об изменениях, внесённых в его учредительные документы, лицензии, о принятии решений об избрании (назначении) единоличного исполнительного органа</w:t>
      </w:r>
      <w:r w:rsidR="000B205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, об изменении в составе Уполномоченных лиц </w:t>
      </w:r>
      <w:r w:rsidR="00D474B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(</w:t>
      </w:r>
      <w:r w:rsidR="00D474B8" w:rsidRPr="00D474B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об отмене Доверенностей, выданных ранее Уполномоченным лицам</w:t>
      </w:r>
      <w:r w:rsidR="00D474B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)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с одновременным предоставлением соответствующих документов</w:t>
      </w:r>
      <w:r w:rsidR="000B205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, в том числе Доверенности, </w:t>
      </w:r>
      <w:r w:rsidR="000B205A" w:rsidRPr="000B205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подтверждающей право Уполномоченного </w:t>
      </w:r>
      <w:r w:rsidR="000B205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лица </w:t>
      </w:r>
      <w:r w:rsidR="000B205A" w:rsidRPr="000B205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Клиента – владельца сертификата ключа ЭП (электронной подписи), подписывать ЭП  </w:t>
      </w:r>
      <w:r w:rsidR="006F3EF8" w:rsidRPr="006F3EF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Заявления на открытие депозита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 Убытки и все негативные последствия, которые могут возникнуть в случае</w:t>
      </w:r>
      <w:r w:rsidRPr="00474B8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нарушения </w:t>
      </w:r>
      <w:r w:rsidR="000B205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Клиентом 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обязанност</w:t>
      </w:r>
      <w:r w:rsidR="005C554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ей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, определенн</w:t>
      </w:r>
      <w:r w:rsidR="005C554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ых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настоящим пунктом </w:t>
      </w:r>
      <w:r w:rsidR="000B205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Правил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, несет </w:t>
      </w:r>
      <w:r w:rsidR="000B205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Клиент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</w:t>
      </w:r>
    </w:p>
    <w:p w14:paraId="469B8D12" w14:textId="77777777" w:rsidR="00D149B0" w:rsidRPr="008D0A40" w:rsidRDefault="00D149B0" w:rsidP="00474B83">
      <w:pPr>
        <w:widowControl w:val="0"/>
        <w:numPr>
          <w:ilvl w:val="1"/>
          <w:numId w:val="0"/>
        </w:numPr>
        <w:tabs>
          <w:tab w:val="num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14:paraId="04EBC601" w14:textId="1C7F68E1" w:rsidR="00474B83" w:rsidRDefault="00474B83" w:rsidP="0047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D0A4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5.3.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Банк обязуется обеспечивать конфиденциальность информации о заключаемых/заключенных Сделках, сведений о </w:t>
      </w:r>
      <w:r w:rsidR="000B20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Клиенте 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</w:t>
      </w:r>
      <w:r w:rsidR="000B205A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5C5546">
        <w:rPr>
          <w:rFonts w:ascii="Times New Roman" w:eastAsia="Times New Roman" w:hAnsi="Times New Roman" w:cs="Times New Roman"/>
          <w:sz w:val="23"/>
          <w:szCs w:val="23"/>
          <w:lang w:eastAsia="ru-RU"/>
        </w:rPr>
        <w:t>б</w:t>
      </w:r>
      <w:r w:rsidR="000B20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>его сотрудниках, которые стали известны Банку в ходе исполнения предусмотренных настоящими Правилами обязательств. Справки об операциях по депозитному счету и информация по Депозиту могут быть предоставлены Банком третьим лицам только в случаях, прямо предусмотренных законодательством Российской Федерации.</w:t>
      </w:r>
    </w:p>
    <w:p w14:paraId="587FB950" w14:textId="77777777" w:rsidR="00D149B0" w:rsidRPr="008D0A40" w:rsidRDefault="00D149B0" w:rsidP="0047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417D5D9" w14:textId="45DA93C1" w:rsidR="00474B83" w:rsidRDefault="00474B83" w:rsidP="0047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10" w:name="_Ref460407566"/>
      <w:r w:rsidRPr="008D0A4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5.4.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Банк не несет ответственности за неисполнение или ненадлежащее исполнение своих обязательств, </w:t>
      </w:r>
      <w:r w:rsidRPr="008D0A40">
        <w:rPr>
          <w:rFonts w:ascii="Times New Roman" w:eastAsia="Times New Roman" w:hAnsi="Times New Roman" w:cs="Times New Roman" w:hint="eastAsia"/>
          <w:sz w:val="23"/>
          <w:szCs w:val="23"/>
          <w:lang w:eastAsia="ru-RU"/>
        </w:rPr>
        <w:t>предусмотренных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D0A40">
        <w:rPr>
          <w:rFonts w:ascii="Times New Roman" w:eastAsia="Times New Roman" w:hAnsi="Times New Roman" w:cs="Times New Roman" w:hint="eastAsia"/>
          <w:sz w:val="23"/>
          <w:szCs w:val="23"/>
          <w:lang w:eastAsia="ru-RU"/>
        </w:rPr>
        <w:t>настоящими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D0A40">
        <w:rPr>
          <w:rFonts w:ascii="Times New Roman" w:eastAsia="Times New Roman" w:hAnsi="Times New Roman" w:cs="Times New Roman" w:hint="eastAsia"/>
          <w:sz w:val="23"/>
          <w:szCs w:val="23"/>
          <w:lang w:eastAsia="ru-RU"/>
        </w:rPr>
        <w:t>Правилами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если подобное неисполнение или ненадлежащее исполнение явилось следствием указания </w:t>
      </w:r>
      <w:r w:rsidR="000B20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Клиентом 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A29E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Заявлении на открытие депозита 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>неполных или неточных реквизитов</w:t>
      </w:r>
      <w:r w:rsidR="00337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>(в том числе имена контактных лиц, номера телефонов, банковские реквизиты и т.д.)</w:t>
      </w:r>
      <w:r w:rsidR="00337B67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337B67" w:rsidRPr="00337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37B67">
        <w:rPr>
          <w:rFonts w:ascii="Times New Roman" w:eastAsia="Times New Roman" w:hAnsi="Times New Roman" w:cs="Times New Roman"/>
          <w:sz w:val="23"/>
          <w:szCs w:val="23"/>
          <w:lang w:eastAsia="ru-RU"/>
        </w:rPr>
        <w:t>а также следствием несвоевременного представления в Банк сведений об изменениях документов, указанных в п</w:t>
      </w:r>
      <w:r w:rsidR="00337B67" w:rsidRPr="007D312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 5.2.</w:t>
      </w:r>
      <w:r w:rsidR="00337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настоящих Правил.</w:t>
      </w:r>
    </w:p>
    <w:p w14:paraId="36F520BC" w14:textId="77777777" w:rsidR="00D149B0" w:rsidRPr="008D0A40" w:rsidRDefault="00D149B0" w:rsidP="00474B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</w:p>
    <w:p w14:paraId="0173DC99" w14:textId="784340EE" w:rsidR="00474B83" w:rsidRPr="008D0A40" w:rsidRDefault="00474B83" w:rsidP="0047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D0A4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5.5.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В случае несвоевременного возврата Депозита и/или уплаты начисленных процентов </w:t>
      </w:r>
      <w:r w:rsidR="000B20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Клиент 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вправе потребовать от Банка уплаты пени, направив Банку письменное уведомление. Пеня начисляется за каждый день просрочки на сумму неисполненного Банком денежного обязательства с </w:t>
      </w:r>
      <w:r w:rsidR="00F525AE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>аты возврата Депозита и/или даты, когда должны были быть выплачены проценты, до даты фактического исполнения своих обязательств по возврату Депозита и/или уплате процентов в следующем порядке:</w:t>
      </w:r>
    </w:p>
    <w:p w14:paraId="54E2893C" w14:textId="42A87224" w:rsidR="00474B83" w:rsidRPr="006D51CA" w:rsidRDefault="00474B83" w:rsidP="006D51CA">
      <w:pPr>
        <w:pStyle w:val="ab"/>
        <w:numPr>
          <w:ilvl w:val="0"/>
          <w:numId w:val="23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51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просрочке платежа в </w:t>
      </w:r>
      <w:r w:rsidR="00337B67" w:rsidRPr="006D51CA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r w:rsidRPr="006D51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оссийских рублях - в размере </w:t>
      </w:r>
      <w:r w:rsidR="00BF42BB" w:rsidRPr="006D51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ключевой </w:t>
      </w:r>
      <w:r w:rsidRPr="006D51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ставки Банка России, действующей на день </w:t>
      </w:r>
      <w:r w:rsidRPr="006D51C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фактического исполнения Банком своих обязательств перед </w:t>
      </w:r>
      <w:r w:rsidR="007A29E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Клиентом</w:t>
      </w:r>
      <w:r w:rsidRPr="006D51CA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11B7B0B9" w14:textId="3E747A32" w:rsidR="00474B83" w:rsidRPr="006D51CA" w:rsidRDefault="00474B83" w:rsidP="006D51CA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51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просрочке платежа в иностранной валюте - в размере 0,1% (ноль целых одна десятая процента) от </w:t>
      </w:r>
      <w:r w:rsidR="00F525AE" w:rsidRPr="006D51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невыплаченной </w:t>
      </w:r>
      <w:r w:rsidR="006D51CA">
        <w:rPr>
          <w:rFonts w:ascii="Times New Roman" w:eastAsia="Times New Roman" w:hAnsi="Times New Roman" w:cs="Times New Roman"/>
          <w:sz w:val="23"/>
          <w:szCs w:val="23"/>
          <w:lang w:eastAsia="ru-RU"/>
        </w:rPr>
        <w:t>своевременно</w:t>
      </w:r>
      <w:r w:rsidRPr="006D51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суммы.</w:t>
      </w:r>
    </w:p>
    <w:p w14:paraId="43E1E747" w14:textId="77777777" w:rsidR="00C67BE2" w:rsidRPr="008D0A40" w:rsidRDefault="00C67BE2" w:rsidP="00474B8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bookmarkEnd w:id="10"/>
    <w:p w14:paraId="4F0353B1" w14:textId="79BF72A2" w:rsidR="00474B83" w:rsidRDefault="00474B83" w:rsidP="00474B83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8D0A40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5.6.    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В случае если в силу действующего законодательства </w:t>
      </w:r>
      <w:r w:rsidR="00337B67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Российской Федерации 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Банк не имеет права заплатить </w:t>
      </w:r>
      <w:r w:rsidR="00337B67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Клиенту 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неустойку в Иностранной валюте, такая неустойка рассчитывается в Иностранной валюте, в размере, предусмотренном  настоящими Правилами, но </w:t>
      </w:r>
      <w:r w:rsidR="00337B67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вы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плачивается </w:t>
      </w:r>
      <w:r w:rsidR="00337B67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Клиенту 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в Р</w:t>
      </w:r>
      <w:r w:rsidR="00337B67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оссийских р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ублях по курсу Банка России, действующему на дату платежа.</w:t>
      </w:r>
    </w:p>
    <w:p w14:paraId="268DE7E1" w14:textId="6A4A40B3" w:rsidR="000111B6" w:rsidRPr="00707142" w:rsidRDefault="002D3C14" w:rsidP="002D3C14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                                                </w:t>
      </w:r>
      <w:r w:rsidRPr="002D3C1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6. </w:t>
      </w:r>
      <w:r w:rsidR="000111B6" w:rsidRPr="00707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707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ередача прав </w:t>
      </w:r>
    </w:p>
    <w:p w14:paraId="3DA10F7C" w14:textId="77777777" w:rsidR="00E4215A" w:rsidRPr="002D3C14" w:rsidRDefault="00E4215A" w:rsidP="002D3C14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45789B5E" w14:textId="7F531B0A" w:rsidR="000111B6" w:rsidRDefault="002D3C14" w:rsidP="000111B6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B465C5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6</w:t>
      </w:r>
      <w:r w:rsidR="000111B6" w:rsidRPr="00B465C5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.1</w:t>
      </w:r>
      <w:r w:rsidR="000111B6" w:rsidRPr="000111B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Банк и Клиент </w:t>
      </w:r>
      <w:r w:rsidR="000111B6" w:rsidRPr="000111B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не мо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гут</w:t>
      </w:r>
      <w:r w:rsidR="000111B6" w:rsidRPr="000111B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перед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авать </w:t>
      </w:r>
      <w:r w:rsidR="00FC1FCC" w:rsidRPr="000111B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третьим лицам</w:t>
      </w:r>
      <w:r w:rsidR="00FC1FC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свои права и обязанности </w:t>
      </w:r>
      <w:r w:rsidR="000111B6" w:rsidRPr="000111B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д</w:t>
      </w:r>
      <w:r w:rsidR="000111B6" w:rsidRPr="000111B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оговору, заключенному в соот</w:t>
      </w:r>
      <w:r w:rsidR="00C67BE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ветствии с настоящими Правилами</w:t>
      </w:r>
      <w:r w:rsidR="000111B6" w:rsidRPr="000111B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2D3C1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размещения депозитов </w:t>
      </w:r>
      <w:r w:rsidR="00C67BE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в </w:t>
      </w:r>
      <w:r w:rsidRPr="002D3C1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«</w:t>
      </w:r>
      <w:r w:rsidR="001628B6" w:rsidRPr="001628B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Клиент-Банк</w:t>
      </w:r>
      <w:r w:rsidRPr="002D3C1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»</w:t>
      </w:r>
      <w:r w:rsidR="000111B6" w:rsidRPr="000111B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</w:t>
      </w:r>
    </w:p>
    <w:p w14:paraId="4F8B4E36" w14:textId="6F5466AC" w:rsidR="000111B6" w:rsidRPr="006D51CA" w:rsidRDefault="002D3C14" w:rsidP="006D51CA">
      <w:pPr>
        <w:keepNext/>
        <w:widowControl w:val="0"/>
        <w:spacing w:before="240" w:after="6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 Ответственность Банка и Клиента</w:t>
      </w:r>
    </w:p>
    <w:p w14:paraId="5E6B59BE" w14:textId="77777777" w:rsidR="00E4215A" w:rsidRPr="00496931" w:rsidRDefault="00E4215A" w:rsidP="000111B6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</w:p>
    <w:p w14:paraId="2E4458D7" w14:textId="14F8F29B" w:rsidR="000111B6" w:rsidRDefault="002D3C14" w:rsidP="000111B6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B465C5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7</w:t>
      </w:r>
      <w:r w:rsidR="000111B6" w:rsidRPr="00B465C5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.1</w:t>
      </w:r>
      <w:r w:rsidR="000111B6" w:rsidRPr="000111B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 За неисполнение или ненадлежащее исполнение обязательств по договору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, заключенному в соответствии с настоящими Правилами размещения депозитов </w:t>
      </w:r>
      <w:r w:rsidR="00B6001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«</w:t>
      </w:r>
      <w:r w:rsidR="001628B6" w:rsidRPr="001628B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Клиент-Банк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», </w:t>
      </w:r>
      <w:r w:rsidR="000111B6" w:rsidRPr="000111B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Банк </w:t>
      </w:r>
      <w:r w:rsidR="000111B6" w:rsidRPr="000111B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нес</w:t>
      </w:r>
      <w:r w:rsidR="00E4215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е</w:t>
      </w:r>
      <w:r w:rsidR="000111B6" w:rsidRPr="000111B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т ответственность в соответствии с действующим законодательством Российской Федерации.</w:t>
      </w:r>
    </w:p>
    <w:p w14:paraId="71EB8D0C" w14:textId="77777777" w:rsidR="00C67BE2" w:rsidRPr="000111B6" w:rsidRDefault="00C67BE2" w:rsidP="000111B6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14:paraId="0F11072D" w14:textId="6D500E07" w:rsidR="000111B6" w:rsidRDefault="00664148" w:rsidP="000111B6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B465C5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7</w:t>
      </w:r>
      <w:r w:rsidR="000111B6" w:rsidRPr="00B465C5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.2.</w:t>
      </w:r>
      <w:r w:rsidR="000111B6" w:rsidRPr="000111B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Банк не несет ответственности за неисполнение или ненадлежащее исполнение поручений Клиен</w:t>
      </w:r>
      <w:r w:rsidR="002D3C1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та в случаях, указанных в п</w:t>
      </w:r>
      <w:r w:rsidR="002D3C14" w:rsidRPr="007D312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 5</w:t>
      </w:r>
      <w:r w:rsidR="000111B6" w:rsidRPr="007D312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  <w:r w:rsidR="002D3C14" w:rsidRPr="007D312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4</w:t>
      </w:r>
      <w:r w:rsidR="002D3C1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. </w:t>
      </w:r>
      <w:r w:rsidR="000111B6" w:rsidRPr="000111B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настоящих Правил, из-за нарушения Клие</w:t>
      </w:r>
      <w:r w:rsidR="002D3C1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нтом положений настоящих Правил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, </w:t>
      </w:r>
      <w:r w:rsidR="002D3C1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0111B6" w:rsidRPr="000111B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а также в 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иных </w:t>
      </w:r>
      <w:r w:rsidR="000111B6" w:rsidRPr="000111B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случаях, предусмотренных законодательством Российской Федерации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и </w:t>
      </w:r>
      <w:r w:rsidRPr="0066414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Правилам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и</w:t>
      </w:r>
      <w:r w:rsidRPr="0066414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обмена электронными документами по системе «Клиент-Банк» в ПАО «МТС-Банк»</w:t>
      </w:r>
      <w:r w:rsidR="000111B6" w:rsidRPr="0066414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</w:t>
      </w:r>
    </w:p>
    <w:p w14:paraId="748EFD64" w14:textId="77777777" w:rsidR="00C67BE2" w:rsidRPr="000111B6" w:rsidRDefault="00C67BE2" w:rsidP="000111B6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14:paraId="01E04D01" w14:textId="7686CECC" w:rsidR="000111B6" w:rsidRDefault="00664148" w:rsidP="000111B6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B465C5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7.3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</w:t>
      </w:r>
      <w:r w:rsidR="000111B6" w:rsidRPr="000111B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Ответственность за правильность оформления первичных документов несет Клиент. Банк несет ответственность за сохранность электронных документов и своевременное исполнение  </w:t>
      </w:r>
      <w:r w:rsidR="00FC1FC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Сделки</w:t>
      </w:r>
      <w:r w:rsidR="000111B6" w:rsidRPr="000111B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</w:t>
      </w:r>
    </w:p>
    <w:p w14:paraId="231394FC" w14:textId="77777777" w:rsidR="006D51CA" w:rsidRDefault="006D51CA" w:rsidP="000111B6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14:paraId="15CDCB62" w14:textId="4419A78E" w:rsidR="00664148" w:rsidRPr="006D51CA" w:rsidRDefault="00664148" w:rsidP="006D51CA">
      <w:pPr>
        <w:pStyle w:val="ab"/>
        <w:keepNext/>
        <w:widowControl w:val="0"/>
        <w:numPr>
          <w:ilvl w:val="0"/>
          <w:numId w:val="11"/>
        </w:numPr>
        <w:spacing w:before="240" w:after="60" w:line="240" w:lineRule="auto"/>
        <w:ind w:left="567" w:right="850"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внесения изменений  в Правила размещения депозитов </w:t>
      </w:r>
      <w:r w:rsidR="00B6001E"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29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системе </w:t>
      </w:r>
      <w:r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628B6"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Клиент-Банк</w:t>
      </w:r>
      <w:r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  <w:r w:rsidR="00C43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стандартных условиях</w:t>
      </w:r>
    </w:p>
    <w:p w14:paraId="76967943" w14:textId="77777777" w:rsidR="00E4215A" w:rsidRPr="00664148" w:rsidRDefault="00E4215A" w:rsidP="00E4215A">
      <w:pPr>
        <w:pStyle w:val="ad"/>
        <w:tabs>
          <w:tab w:val="left" w:pos="284"/>
        </w:tabs>
        <w:ind w:left="1770" w:firstLine="0"/>
        <w:jc w:val="both"/>
        <w:rPr>
          <w:szCs w:val="24"/>
        </w:rPr>
      </w:pPr>
    </w:p>
    <w:p w14:paraId="13003F01" w14:textId="0CA8B9BE" w:rsidR="00664148" w:rsidRDefault="00664148" w:rsidP="0066414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6C5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</w:t>
      </w:r>
      <w:r w:rsidRPr="006C5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Банк вправе в одностороннем порядке вносить  изменения и/или дополнения в настоящие Правила, в том числе утверждать новую редакцию Правил. </w:t>
      </w:r>
    </w:p>
    <w:p w14:paraId="2C9BE53B" w14:textId="77777777" w:rsidR="00C67BE2" w:rsidRPr="00707142" w:rsidRDefault="00C67BE2" w:rsidP="0066414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14:paraId="3E0790F4" w14:textId="7E691A13" w:rsidR="00C67BE2" w:rsidRDefault="00664148" w:rsidP="006641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B465C5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8.2.</w:t>
      </w:r>
      <w:r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F3568C"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Банк информирует Клиента о внесении изменений/ дополнений в  настоящие Правила, в том числе об утверждении новой редакции Правил не менее, чем за 10 (Десять) календарных дней до даты вступления таких изменений/ дополнений</w:t>
      </w:r>
      <w:r w:rsidR="007D3121"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/ новой редакции Правил   в силу  путем направления </w:t>
      </w:r>
      <w:r w:rsidR="00FC1FCC"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Клиенту </w:t>
      </w:r>
      <w:r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информационного сообщения по  Системе «Клиент-Банк» и размещения </w:t>
      </w:r>
      <w:r w:rsidR="00FC1FCC"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информации </w:t>
      </w:r>
      <w:r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на корпоративном Интернет-сайте Банка </w:t>
      </w:r>
      <w:hyperlink r:id="rId8" w:history="1">
        <w:r w:rsidR="00C67BE2" w:rsidRPr="0088104A">
          <w:rPr>
            <w:rStyle w:val="af"/>
            <w:rFonts w:ascii="Times New Roman" w:eastAsia="Times New Roman" w:hAnsi="Times New Roman" w:cs="Times New Roman"/>
            <w:b/>
            <w:bCs/>
            <w:iCs/>
            <w:sz w:val="23"/>
            <w:szCs w:val="23"/>
            <w:lang w:eastAsia="ru-RU"/>
          </w:rPr>
          <w:t>www.mtsbank.ru</w:t>
        </w:r>
      </w:hyperlink>
      <w:r w:rsidR="00C67BE2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14:paraId="0B7DB905" w14:textId="4350A2F4" w:rsidR="00664148" w:rsidRPr="00707142" w:rsidRDefault="00664148" w:rsidP="006641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   </w:t>
      </w:r>
    </w:p>
    <w:p w14:paraId="466C9FB2" w14:textId="5853A8F4" w:rsidR="00C67BE2" w:rsidRDefault="00664148" w:rsidP="006641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B465C5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8.3.</w:t>
      </w:r>
      <w:r w:rsidR="00F3568C"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Все изменения /дополнения вступают в силу начиная со дня, следующего за днем истечения срока направления </w:t>
      </w:r>
      <w:r w:rsidR="00FC1FCC"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Клиенту указанного в пункте 8.2. настоящих Правил </w:t>
      </w:r>
      <w:r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информационного сообщения по  Системе «Клиент-Банк» и размещения </w:t>
      </w:r>
      <w:r w:rsidR="00FC1FCC"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информации </w:t>
      </w:r>
      <w:r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на корпоративном Интернет-сайте Банка </w:t>
      </w:r>
      <w:hyperlink r:id="rId9" w:history="1">
        <w:r w:rsidR="00C67BE2" w:rsidRPr="0088104A">
          <w:rPr>
            <w:rStyle w:val="af"/>
            <w:rFonts w:ascii="Times New Roman" w:eastAsia="Times New Roman" w:hAnsi="Times New Roman" w:cs="Times New Roman"/>
            <w:b/>
            <w:bCs/>
            <w:iCs/>
            <w:sz w:val="23"/>
            <w:szCs w:val="23"/>
            <w:lang w:eastAsia="ru-RU"/>
          </w:rPr>
          <w:t>www.mtsbank.ru</w:t>
        </w:r>
      </w:hyperlink>
      <w:r w:rsidR="00C67BE2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14:paraId="211A3527" w14:textId="77777777" w:rsidR="00C67BE2" w:rsidRPr="00707142" w:rsidRDefault="00C67BE2" w:rsidP="006641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14:paraId="7550D325" w14:textId="471558DA" w:rsidR="00664148" w:rsidRPr="00707142" w:rsidRDefault="00664148" w:rsidP="0066414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B465C5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8</w:t>
      </w:r>
      <w:r w:rsidR="00B465C5" w:rsidRPr="00B465C5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.4</w:t>
      </w:r>
      <w:r w:rsidRPr="00B465C5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  <w:r w:rsidR="00F3568C"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 </w:t>
      </w:r>
      <w:r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В случае несогласия Клиента с изменениями/ дополнениями, внесенными  Банком в </w:t>
      </w:r>
      <w:r w:rsidR="00D149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Правила размещения депозитов в «Клиент-Банк»</w:t>
      </w:r>
      <w:r w:rsidR="00F3568C"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и с</w:t>
      </w:r>
      <w:r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новой редакцией Правил, Клиент имеет право расторгнуть Договор в порядке, предусмотренном </w:t>
      </w:r>
      <w:r w:rsidR="00F3568C"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разделом </w:t>
      </w:r>
      <w:r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1</w:t>
      </w:r>
      <w:r w:rsidR="009F22F0"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0</w:t>
      </w:r>
      <w:r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настоящих Правил.</w:t>
      </w:r>
    </w:p>
    <w:p w14:paraId="38C12B9A" w14:textId="2B9749E8" w:rsidR="00664148" w:rsidRPr="00707142" w:rsidRDefault="00664148" w:rsidP="006D51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14:paraId="0AE3D6B1" w14:textId="56E74C7A" w:rsidR="00F3568C" w:rsidRPr="006D51CA" w:rsidRDefault="00F3568C" w:rsidP="006D51CA">
      <w:pPr>
        <w:pStyle w:val="ab"/>
        <w:keepNext/>
        <w:widowControl w:val="0"/>
        <w:numPr>
          <w:ilvl w:val="0"/>
          <w:numId w:val="11"/>
        </w:numPr>
        <w:spacing w:before="240" w:after="6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Опубликование информации</w:t>
      </w:r>
    </w:p>
    <w:p w14:paraId="4A03A223" w14:textId="77777777" w:rsidR="00C67BE2" w:rsidRDefault="00C67BE2" w:rsidP="00C67BE2">
      <w:pPr>
        <w:pStyle w:val="ad"/>
        <w:tabs>
          <w:tab w:val="left" w:pos="284"/>
        </w:tabs>
        <w:ind w:left="1770" w:firstLine="0"/>
        <w:jc w:val="left"/>
      </w:pPr>
    </w:p>
    <w:p w14:paraId="34D2F536" w14:textId="1C3E76CB" w:rsidR="00F3568C" w:rsidRDefault="00F3568C" w:rsidP="00F35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546A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C5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Pr="006C53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Под опубликованием информации в настоящих Правилах понимается размещение Банком информации на корпоративном Интернет-сайте Банка </w:t>
      </w:r>
      <w:hyperlink r:id="rId10" w:history="1">
        <w:r w:rsidR="00C67BE2" w:rsidRPr="0088104A">
          <w:rPr>
            <w:rStyle w:val="af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www</w:t>
        </w:r>
        <w:r w:rsidR="00C67BE2" w:rsidRPr="0088104A">
          <w:rPr>
            <w:rStyle w:val="af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C67BE2" w:rsidRPr="0088104A">
          <w:rPr>
            <w:rStyle w:val="af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mtsbank</w:t>
        </w:r>
        <w:r w:rsidR="00C67BE2" w:rsidRPr="0088104A">
          <w:rPr>
            <w:rStyle w:val="af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C67BE2" w:rsidRPr="0088104A">
          <w:rPr>
            <w:rStyle w:val="af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="00C67BE2">
        <w:rPr>
          <w:rFonts w:ascii="Times New Roman" w:eastAsia="Times New Roman" w:hAnsi="Times New Roman" w:cs="Times New Roman"/>
          <w:b/>
          <w:color w:val="44546A" w:themeColor="text2"/>
          <w:sz w:val="24"/>
          <w:szCs w:val="24"/>
          <w:lang w:eastAsia="ru-RU"/>
        </w:rPr>
        <w:t>.</w:t>
      </w:r>
    </w:p>
    <w:p w14:paraId="086FE273" w14:textId="77777777" w:rsidR="00C67BE2" w:rsidRPr="00C67BE2" w:rsidRDefault="00C67BE2" w:rsidP="00F35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546A" w:themeColor="text2"/>
          <w:sz w:val="24"/>
          <w:szCs w:val="24"/>
          <w:lang w:eastAsia="ru-RU"/>
        </w:rPr>
      </w:pPr>
    </w:p>
    <w:p w14:paraId="1C15DDEE" w14:textId="31B4FB0D" w:rsidR="00F3568C" w:rsidRDefault="00F3568C" w:rsidP="00F35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  <w:r w:rsidRPr="00B465C5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9.2.</w:t>
      </w:r>
      <w:r w:rsidR="00E4215A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  <w:r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Моментом </w:t>
      </w:r>
      <w:r w:rsidR="00496931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о</w:t>
      </w:r>
      <w:r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публик</w:t>
      </w:r>
      <w:r w:rsidR="00496931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ования </w:t>
      </w:r>
      <w:r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Правил</w:t>
      </w:r>
      <w:r w:rsidR="00496931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в их актуальной редакции </w:t>
      </w:r>
      <w:r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считается момент их первого размещения </w:t>
      </w:r>
      <w:r w:rsidR="00496931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в актуальной редакции </w:t>
      </w:r>
      <w:r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на корпоративном Интернет-сайте Банка</w:t>
      </w:r>
      <w:r w:rsidR="00496931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  <w:hyperlink r:id="rId11" w:history="1">
        <w:r w:rsidR="00C67BE2" w:rsidRPr="0088104A">
          <w:rPr>
            <w:rStyle w:val="af"/>
            <w:rFonts w:ascii="Times New Roman" w:eastAsia="Times New Roman" w:hAnsi="Times New Roman" w:cs="Times New Roman"/>
            <w:bCs/>
            <w:iCs/>
            <w:snapToGrid w:val="0"/>
            <w:sz w:val="23"/>
            <w:szCs w:val="23"/>
            <w:lang w:eastAsia="ru-RU"/>
          </w:rPr>
          <w:t>www.mtsbank.ru</w:t>
        </w:r>
      </w:hyperlink>
      <w:r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.</w:t>
      </w:r>
    </w:p>
    <w:p w14:paraId="1578C8DF" w14:textId="77777777" w:rsidR="00C67BE2" w:rsidRPr="00707142" w:rsidRDefault="00C67BE2" w:rsidP="00F35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</w:p>
    <w:p w14:paraId="0DEFA79D" w14:textId="49E70A79" w:rsidR="00F3568C" w:rsidRPr="00707142" w:rsidRDefault="008A2129" w:rsidP="00F35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  <w:r w:rsidRPr="00B465C5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9</w:t>
      </w:r>
      <w:r w:rsidR="00F3568C" w:rsidRPr="00B465C5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.3</w:t>
      </w:r>
      <w:r w:rsidR="00F3568C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.</w:t>
      </w:r>
      <w:r w:rsidR="00E4215A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  <w:r w:rsidR="00F3568C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Банк не несет ответственности, если информация об изменении и/или дополнении Правил, опубликованная в порядке и в сроки, установленные настоящими Правилами, не была получена и/или изучена и/или правильно истолкована Клиентом.</w:t>
      </w:r>
    </w:p>
    <w:p w14:paraId="6B14F040" w14:textId="1D16567F" w:rsidR="00F3568C" w:rsidRPr="00707142" w:rsidRDefault="00F3568C" w:rsidP="00664148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</w:p>
    <w:p w14:paraId="1F152CD3" w14:textId="4338F32B" w:rsidR="008A2129" w:rsidRPr="006D51CA" w:rsidRDefault="008A2129" w:rsidP="006D51CA">
      <w:pPr>
        <w:pStyle w:val="ab"/>
        <w:keepNext/>
        <w:widowControl w:val="0"/>
        <w:numPr>
          <w:ilvl w:val="0"/>
          <w:numId w:val="11"/>
        </w:numPr>
        <w:spacing w:before="240" w:after="6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Срок действия </w:t>
      </w:r>
      <w:r w:rsidR="00C67BE2"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договора,</w:t>
      </w:r>
      <w:r w:rsidR="006E3558"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заключенного в соответствии с</w:t>
      </w:r>
      <w:r w:rsidR="00C67BE2"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</w:t>
      </w:r>
      <w:r w:rsidR="006E3558"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ами </w:t>
      </w:r>
      <w:r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размещения депозитов </w:t>
      </w:r>
      <w:r w:rsidR="00B6001E"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0F5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системе </w:t>
      </w:r>
      <w:r w:rsidR="00B6001E"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628B6"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Клиент-Банк</w:t>
      </w:r>
      <w:r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7D3121"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5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стандартных условиях </w:t>
      </w:r>
      <w:r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порядок </w:t>
      </w:r>
      <w:r w:rsidR="006E3558"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его </w:t>
      </w:r>
      <w:r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расторжения</w:t>
      </w:r>
    </w:p>
    <w:p w14:paraId="0A6557CC" w14:textId="77777777" w:rsidR="008A2129" w:rsidRPr="006C5387" w:rsidRDefault="008A2129" w:rsidP="009F22F0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CF6B97" w14:textId="402340CD" w:rsidR="00A16FD3" w:rsidRDefault="009F22F0" w:rsidP="009F22F0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="00CB2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C5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0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Договор считается заключенным и вступает в силу с даты открытия </w:t>
      </w:r>
      <w:r w:rsidR="00FC1FCC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Банком </w:t>
      </w:r>
      <w:r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Клиенту счета по депозиту и исполнения </w:t>
      </w:r>
      <w:r w:rsidR="00A16FD3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первой </w:t>
      </w:r>
      <w:r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Сделки на стандартных условиях на основании </w:t>
      </w:r>
      <w:r w:rsidR="006F3EF8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Заявления на открытие депозита</w:t>
      </w:r>
      <w:r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, полученного от Клиента в электронном виде по системе Клиент-Банк</w:t>
      </w:r>
      <w:r w:rsidR="00605AE6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.</w:t>
      </w:r>
    </w:p>
    <w:p w14:paraId="2379D409" w14:textId="77777777" w:rsidR="00C67BE2" w:rsidRPr="00707142" w:rsidRDefault="00C67BE2" w:rsidP="009F22F0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</w:p>
    <w:p w14:paraId="225580FC" w14:textId="2AB7C39A" w:rsidR="002466F4" w:rsidRPr="00707142" w:rsidRDefault="00A16FD3" w:rsidP="00A16FD3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  <w:r w:rsidRPr="00B465C5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10.2</w:t>
      </w:r>
      <w:r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. Договор</w:t>
      </w:r>
      <w:r w:rsidR="006E0CFB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, заключенный в соответствии с настоящими Правилами, автоматически прекращает свое действие с</w:t>
      </w:r>
      <w:r w:rsidR="009F22F0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даты</w:t>
      </w:r>
      <w:r w:rsidR="006E0CFB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наступления одного из следующих событий</w:t>
      </w:r>
      <w:r w:rsidR="002466F4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:</w:t>
      </w:r>
    </w:p>
    <w:p w14:paraId="7CAA25E5" w14:textId="16A6B332" w:rsidR="00A16FD3" w:rsidRPr="00707142" w:rsidRDefault="00A16FD3" w:rsidP="002466F4">
      <w:pPr>
        <w:pStyle w:val="ab"/>
        <w:numPr>
          <w:ilvl w:val="0"/>
          <w:numId w:val="15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  <w:r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расторжения Договора об обслуживании с использованием Системы «Клиент-Банк» в соответствии с Правилами обмена электронными документами по Системе «Клиент-Банк»</w:t>
      </w:r>
      <w:r w:rsidR="002466F4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;</w:t>
      </w:r>
    </w:p>
    <w:p w14:paraId="0F3211ED" w14:textId="273055E2" w:rsidR="006E0CFB" w:rsidRPr="00707142" w:rsidRDefault="006E0CFB" w:rsidP="006E0CFB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  <w:r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расторжения </w:t>
      </w:r>
      <w:r w:rsidR="00C858AA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всех </w:t>
      </w:r>
      <w:r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договора(ов) банковского счета Клиента, заключенного(ых) между Банком и Клиентом;</w:t>
      </w:r>
    </w:p>
    <w:p w14:paraId="3BFB5B69" w14:textId="1EB052B6" w:rsidR="00513837" w:rsidRPr="00513837" w:rsidRDefault="006E0CFB" w:rsidP="00513837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  <w:r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расторжения Договора Банком в одностороннем порядке</w:t>
      </w:r>
      <w:r w:rsidR="0062718C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. Банк уведомляет об этом Клиента не позднее, чем за 15 (Пятнадцать) календарных дней до даты расторжения </w:t>
      </w:r>
      <w:r w:rsidR="007A29ED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Договора </w:t>
      </w:r>
      <w:r w:rsidR="0062718C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путем направления </w:t>
      </w:r>
      <w:r w:rsidR="007A29ED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Клиенту </w:t>
      </w:r>
      <w:r w:rsidR="0062718C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письменного уведомления по Системе «Клиент-Банк». Договор считается расторгнутым с даты, указанной в уведомлении Банка</w:t>
      </w:r>
      <w:r w:rsidR="00513837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.</w:t>
      </w:r>
      <w:r w:rsidR="00513837" w:rsidRPr="00513837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При этом Стороны обязаны исполнить обязательства по заключенным и действующим на момент расторжения Договора Сделкам</w:t>
      </w:r>
      <w:r w:rsidR="00513837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(в соответствии с настоящими Правилами)</w:t>
      </w:r>
      <w:r w:rsidR="00513837" w:rsidRPr="00513837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.</w:t>
      </w:r>
    </w:p>
    <w:p w14:paraId="0E68AEF2" w14:textId="7DF31841" w:rsidR="006E0CFB" w:rsidRPr="00707142" w:rsidRDefault="006E0CFB" w:rsidP="0062718C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</w:p>
    <w:p w14:paraId="0EC29B99" w14:textId="6D61E17D" w:rsidR="00513837" w:rsidRPr="00513837" w:rsidRDefault="0062718C" w:rsidP="00513837">
      <w:pPr>
        <w:pStyle w:val="ab"/>
        <w:numPr>
          <w:ilvl w:val="0"/>
          <w:numId w:val="15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  <w:r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расторжения Договора в одностороннем порядке по инициативе Клиента. </w:t>
      </w:r>
      <w:r w:rsidR="009B3937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Договор, заключенный в соответствии с настоящими Правилами</w:t>
      </w:r>
      <w:r w:rsidR="00707142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,</w:t>
      </w:r>
      <w:r w:rsidR="009B3937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считается расторгнутым по инициативе Клиента по истечении </w:t>
      </w:r>
      <w:r w:rsidR="007A29ED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1 (О</w:t>
      </w:r>
      <w:r w:rsidR="00CF257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дного</w:t>
      </w:r>
      <w:r w:rsidR="007A29ED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)</w:t>
      </w:r>
      <w:r w:rsidR="00CF257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месяца </w:t>
      </w:r>
      <w:r w:rsidR="0075072F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с даты последнего размещения Клиентом депозита </w:t>
      </w:r>
      <w:r w:rsidR="00707142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в Банке </w:t>
      </w:r>
      <w:r w:rsidR="0075072F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по системе «Клиент-Банк» на стандартных условиях</w:t>
      </w:r>
      <w:r w:rsidR="00707142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в соответствии с настоящими Правилами</w:t>
      </w:r>
      <w:r w:rsidR="0075072F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.</w:t>
      </w:r>
      <w:r w:rsidR="00513837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При этом Стороны обязаны исполнить обязательства по заключенным и действующим на момент расторжения Договора Сделкам</w:t>
      </w:r>
      <w:r w:rsidR="003D1A0D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  <w:r w:rsidR="00513837" w:rsidRPr="00513837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(в соответствии с настоящими Правилами).</w:t>
      </w:r>
    </w:p>
    <w:p w14:paraId="1CE53825" w14:textId="5B059710" w:rsidR="009B3937" w:rsidRPr="00EA42E4" w:rsidRDefault="009B3937" w:rsidP="00EA42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</w:p>
    <w:p w14:paraId="4002A2F3" w14:textId="77777777" w:rsidR="00C67BE2" w:rsidRPr="00707142" w:rsidRDefault="00C67BE2" w:rsidP="006D51CA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</w:p>
    <w:p w14:paraId="4DAE86C4" w14:textId="1C66983A" w:rsidR="00474B83" w:rsidRPr="00C67BE2" w:rsidRDefault="00474B83" w:rsidP="006D51CA">
      <w:pPr>
        <w:pStyle w:val="ab"/>
        <w:keepNext/>
        <w:widowControl w:val="0"/>
        <w:numPr>
          <w:ilvl w:val="0"/>
          <w:numId w:val="11"/>
        </w:numPr>
        <w:spacing w:before="240" w:after="6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14:paraId="2FD1BDAE" w14:textId="77777777" w:rsidR="00C67BE2" w:rsidRPr="00C67BE2" w:rsidRDefault="00C67BE2" w:rsidP="00C67BE2">
      <w:pPr>
        <w:pStyle w:val="ab"/>
        <w:keepNext/>
        <w:widowControl w:val="0"/>
        <w:tabs>
          <w:tab w:val="num" w:pos="510"/>
        </w:tabs>
        <w:spacing w:before="240" w:after="60" w:line="240" w:lineRule="auto"/>
        <w:ind w:left="1770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3B74E266" w14:textId="6B951019" w:rsidR="00474B83" w:rsidRDefault="00CB2233" w:rsidP="00474B83">
      <w:pPr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11</w:t>
      </w:r>
      <w:r w:rsidR="00474B83" w:rsidRPr="008D0A40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 xml:space="preserve">.1.   </w:t>
      </w:r>
      <w:r w:rsidR="00474B83" w:rsidRPr="008D0A4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Разногласия, возникающие между Банком и </w:t>
      </w:r>
      <w:r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Клиентом </w:t>
      </w:r>
      <w:r w:rsidR="00474B83" w:rsidRPr="008D0A4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в процессе выполнения обязательств, предусмотренных настоящими Правилами,  рассматриваются </w:t>
      </w:r>
      <w:r w:rsidR="00474B83" w:rsidRPr="008D0A40">
        <w:rPr>
          <w:rFonts w:ascii="Times New Roman" w:eastAsia="Times New Roman" w:hAnsi="Times New Roman" w:cs="Times New Roman" w:hint="eastAsia"/>
          <w:bCs/>
          <w:iCs/>
          <w:snapToGrid w:val="0"/>
          <w:sz w:val="23"/>
          <w:szCs w:val="23"/>
          <w:lang w:eastAsia="ru-RU"/>
        </w:rPr>
        <w:t>Банком</w:t>
      </w:r>
      <w:r w:rsidR="00474B83" w:rsidRPr="008D0A4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  <w:r w:rsidR="00474B83" w:rsidRPr="008D0A40">
        <w:rPr>
          <w:rFonts w:ascii="Times New Roman" w:eastAsia="Times New Roman" w:hAnsi="Times New Roman" w:cs="Times New Roman" w:hint="eastAsia"/>
          <w:bCs/>
          <w:iCs/>
          <w:snapToGrid w:val="0"/>
          <w:sz w:val="23"/>
          <w:szCs w:val="23"/>
          <w:lang w:eastAsia="ru-RU"/>
        </w:rPr>
        <w:t>и</w:t>
      </w:r>
      <w:r w:rsidR="00474B83" w:rsidRPr="008D0A4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Клиентом </w:t>
      </w:r>
      <w:r w:rsidR="00474B83" w:rsidRPr="008D0A4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для достижения взаимоприемлемых решений.</w:t>
      </w:r>
    </w:p>
    <w:p w14:paraId="3B986259" w14:textId="77777777" w:rsidR="00C67BE2" w:rsidRDefault="00C67BE2" w:rsidP="00474B83">
      <w:pPr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</w:p>
    <w:p w14:paraId="788AEA21" w14:textId="34FA7934" w:rsidR="00CB2233" w:rsidRDefault="00CB2233" w:rsidP="00474B83">
      <w:pPr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  <w:r w:rsidRPr="00524774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11.2.</w:t>
      </w:r>
      <w:r w:rsidR="00791484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    </w:t>
      </w:r>
      <w:r w:rsidRPr="00CB2233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Претензии друг к другу рассматриваются </w:t>
      </w:r>
      <w:r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Банком и Клиентом </w:t>
      </w:r>
      <w:r w:rsidRPr="00CB2233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на основании официаль</w:t>
      </w:r>
      <w:r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ных</w:t>
      </w:r>
      <w:r w:rsidRPr="00CB2233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 уведомлений</w:t>
      </w:r>
      <w:r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, составленных </w:t>
      </w:r>
      <w:r w:rsidRPr="00CB2233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в письменном виде</w:t>
      </w:r>
      <w:r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и официально врученных</w:t>
      </w:r>
      <w:r w:rsidRPr="00CB2233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.</w:t>
      </w:r>
    </w:p>
    <w:p w14:paraId="6001D389" w14:textId="77777777" w:rsidR="00C67BE2" w:rsidRDefault="00C67BE2" w:rsidP="00474B83">
      <w:pPr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</w:p>
    <w:p w14:paraId="77ED6F44" w14:textId="57DBC0D5" w:rsidR="00791484" w:rsidRDefault="00791484" w:rsidP="00791484">
      <w:pPr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  <w:r w:rsidRPr="00524774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11.3</w:t>
      </w:r>
      <w:r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.         </w:t>
      </w:r>
      <w:r w:rsidRPr="00791484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Разбор </w:t>
      </w:r>
      <w:r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и разрешение </w:t>
      </w:r>
      <w:r w:rsidRPr="00791484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конфликтной ситуации выполняется по инициативе</w:t>
      </w:r>
      <w:r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Клиента или Банка </w:t>
      </w:r>
      <w:r w:rsidRPr="00791484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соответствует порядку, регламентированному  </w:t>
      </w:r>
      <w:r w:rsidR="00F63559" w:rsidRPr="008D0A40">
        <w:rPr>
          <w:rFonts w:ascii="Times New Roman" w:eastAsia="Times New Roman" w:hAnsi="Times New Roman" w:cs="Times New Roman" w:hint="eastAsia"/>
          <w:bCs/>
          <w:iCs/>
          <w:snapToGrid w:val="0"/>
          <w:sz w:val="23"/>
          <w:szCs w:val="23"/>
          <w:lang w:eastAsia="ru-RU"/>
        </w:rPr>
        <w:t>Правил</w:t>
      </w:r>
      <w:r w:rsidR="00F63559" w:rsidRPr="008D0A4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ами  </w:t>
      </w:r>
      <w:r w:rsidR="00F63559" w:rsidRPr="008D0A40">
        <w:rPr>
          <w:rFonts w:ascii="Times New Roman" w:eastAsia="Times New Roman" w:hAnsi="Times New Roman" w:cs="Times New Roman" w:hint="eastAsia"/>
          <w:bCs/>
          <w:iCs/>
          <w:snapToGrid w:val="0"/>
          <w:sz w:val="23"/>
          <w:szCs w:val="23"/>
          <w:lang w:eastAsia="ru-RU"/>
        </w:rPr>
        <w:t>обмена</w:t>
      </w:r>
      <w:r w:rsidR="00F63559" w:rsidRPr="008D0A4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  <w:r w:rsidR="00F63559" w:rsidRPr="008D0A40">
        <w:rPr>
          <w:rFonts w:ascii="Times New Roman" w:eastAsia="Times New Roman" w:hAnsi="Times New Roman" w:cs="Times New Roman" w:hint="eastAsia"/>
          <w:bCs/>
          <w:iCs/>
          <w:snapToGrid w:val="0"/>
          <w:sz w:val="23"/>
          <w:szCs w:val="23"/>
          <w:lang w:eastAsia="ru-RU"/>
        </w:rPr>
        <w:t>электронными</w:t>
      </w:r>
      <w:r w:rsidR="00F63559" w:rsidRPr="008D0A4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  <w:r w:rsidR="00F63559" w:rsidRPr="008D0A40">
        <w:rPr>
          <w:rFonts w:ascii="Times New Roman" w:eastAsia="Times New Roman" w:hAnsi="Times New Roman" w:cs="Times New Roman" w:hint="eastAsia"/>
          <w:bCs/>
          <w:iCs/>
          <w:snapToGrid w:val="0"/>
          <w:sz w:val="23"/>
          <w:szCs w:val="23"/>
          <w:lang w:eastAsia="ru-RU"/>
        </w:rPr>
        <w:t>документами</w:t>
      </w:r>
      <w:r w:rsidR="00F63559" w:rsidRPr="008D0A4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  <w:r w:rsidR="00F63559" w:rsidRPr="008D0A40">
        <w:rPr>
          <w:rFonts w:ascii="Times New Roman" w:eastAsia="Times New Roman" w:hAnsi="Times New Roman" w:cs="Times New Roman" w:hint="eastAsia"/>
          <w:bCs/>
          <w:iCs/>
          <w:snapToGrid w:val="0"/>
          <w:sz w:val="23"/>
          <w:szCs w:val="23"/>
          <w:lang w:eastAsia="ru-RU"/>
        </w:rPr>
        <w:t>по</w:t>
      </w:r>
      <w:r w:rsidR="00F63559" w:rsidRPr="008D0A4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  <w:r w:rsidR="00F63559" w:rsidRPr="008D0A40">
        <w:rPr>
          <w:rFonts w:ascii="Times New Roman" w:eastAsia="Times New Roman" w:hAnsi="Times New Roman" w:cs="Times New Roman" w:hint="eastAsia"/>
          <w:bCs/>
          <w:iCs/>
          <w:snapToGrid w:val="0"/>
          <w:sz w:val="23"/>
          <w:szCs w:val="23"/>
          <w:lang w:eastAsia="ru-RU"/>
        </w:rPr>
        <w:t>системе</w:t>
      </w:r>
      <w:r w:rsidR="00F63559" w:rsidRPr="008D0A4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«</w:t>
      </w:r>
      <w:r w:rsidR="00F63559" w:rsidRPr="008D0A40">
        <w:rPr>
          <w:rFonts w:ascii="Times New Roman" w:eastAsia="Times New Roman" w:hAnsi="Times New Roman" w:cs="Times New Roman" w:hint="eastAsia"/>
          <w:bCs/>
          <w:iCs/>
          <w:snapToGrid w:val="0"/>
          <w:sz w:val="23"/>
          <w:szCs w:val="23"/>
          <w:lang w:eastAsia="ru-RU"/>
        </w:rPr>
        <w:t>Клиент</w:t>
      </w:r>
      <w:r w:rsidR="00F63559" w:rsidRPr="008D0A4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-</w:t>
      </w:r>
      <w:r w:rsidR="00F63559" w:rsidRPr="008D0A40">
        <w:rPr>
          <w:rFonts w:ascii="Times New Roman" w:eastAsia="Times New Roman" w:hAnsi="Times New Roman" w:cs="Times New Roman" w:hint="eastAsia"/>
          <w:bCs/>
          <w:iCs/>
          <w:snapToGrid w:val="0"/>
          <w:sz w:val="23"/>
          <w:szCs w:val="23"/>
          <w:lang w:eastAsia="ru-RU"/>
        </w:rPr>
        <w:t>Банк»</w:t>
      </w:r>
      <w:r w:rsidR="00F63559" w:rsidRPr="008D0A4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  <w:r w:rsidR="00F63559" w:rsidRPr="008D0A40">
        <w:rPr>
          <w:rFonts w:ascii="Times New Roman" w:eastAsia="Times New Roman" w:hAnsi="Times New Roman" w:cs="Times New Roman" w:hint="eastAsia"/>
          <w:bCs/>
          <w:iCs/>
          <w:snapToGrid w:val="0"/>
          <w:sz w:val="23"/>
          <w:szCs w:val="23"/>
          <w:lang w:eastAsia="ru-RU"/>
        </w:rPr>
        <w:t>в</w:t>
      </w:r>
      <w:r w:rsidR="00F63559" w:rsidRPr="008D0A4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  <w:r w:rsidR="00F63559" w:rsidRPr="008D0A40">
        <w:rPr>
          <w:rFonts w:ascii="Times New Roman" w:eastAsia="Times New Roman" w:hAnsi="Times New Roman" w:cs="Times New Roman" w:hint="eastAsia"/>
          <w:bCs/>
          <w:iCs/>
          <w:snapToGrid w:val="0"/>
          <w:sz w:val="23"/>
          <w:szCs w:val="23"/>
          <w:lang w:eastAsia="ru-RU"/>
        </w:rPr>
        <w:t>ПАО</w:t>
      </w:r>
      <w:r w:rsidR="00F63559" w:rsidRPr="008D0A4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«</w:t>
      </w:r>
      <w:r w:rsidR="00F63559" w:rsidRPr="008D0A40">
        <w:rPr>
          <w:rFonts w:ascii="Times New Roman" w:eastAsia="Times New Roman" w:hAnsi="Times New Roman" w:cs="Times New Roman" w:hint="eastAsia"/>
          <w:bCs/>
          <w:iCs/>
          <w:snapToGrid w:val="0"/>
          <w:sz w:val="23"/>
          <w:szCs w:val="23"/>
          <w:lang w:eastAsia="ru-RU"/>
        </w:rPr>
        <w:t>МТС</w:t>
      </w:r>
      <w:r w:rsidR="00F63559" w:rsidRPr="008D0A4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-</w:t>
      </w:r>
      <w:r w:rsidR="00F63559" w:rsidRPr="008D0A40">
        <w:rPr>
          <w:rFonts w:ascii="Times New Roman" w:eastAsia="Times New Roman" w:hAnsi="Times New Roman" w:cs="Times New Roman" w:hint="eastAsia"/>
          <w:bCs/>
          <w:iCs/>
          <w:snapToGrid w:val="0"/>
          <w:sz w:val="23"/>
          <w:szCs w:val="23"/>
          <w:lang w:eastAsia="ru-RU"/>
        </w:rPr>
        <w:t>Банк»</w:t>
      </w:r>
      <w:r w:rsidR="00F63559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.</w:t>
      </w:r>
    </w:p>
    <w:p w14:paraId="411D1B7E" w14:textId="77777777" w:rsidR="00C67BE2" w:rsidRPr="00791484" w:rsidRDefault="00C67BE2" w:rsidP="00791484">
      <w:pPr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</w:p>
    <w:p w14:paraId="3C96112B" w14:textId="5B3CD66D" w:rsidR="00474B83" w:rsidRDefault="00CB2233" w:rsidP="00717562">
      <w:pPr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11</w:t>
      </w:r>
      <w:r w:rsidR="00474B83" w:rsidRPr="008D0A40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 xml:space="preserve">.2.      </w:t>
      </w:r>
      <w:r w:rsidR="00474B83" w:rsidRPr="008D0A4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При не достижении соглашения по вопросам, вытекающим из настоящих Правил, споры рассматриваются в Арбитражном суде г.</w:t>
      </w:r>
      <w:r w:rsidR="00791484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  <w:r w:rsidR="00474B83" w:rsidRPr="008D0A4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Москвы.</w:t>
      </w:r>
      <w:r w:rsidR="00474B83" w:rsidRPr="008D0A4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vertAlign w:val="superscript"/>
          <w:lang w:eastAsia="ru-RU"/>
        </w:rPr>
        <w:footnoteReference w:id="7"/>
      </w:r>
    </w:p>
    <w:sectPr w:rsidR="00474B83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2EE0C" w14:textId="77777777" w:rsidR="00F54ABE" w:rsidRDefault="00F54ABE" w:rsidP="00474B83">
      <w:pPr>
        <w:spacing w:after="0" w:line="240" w:lineRule="auto"/>
      </w:pPr>
      <w:r>
        <w:separator/>
      </w:r>
    </w:p>
  </w:endnote>
  <w:endnote w:type="continuationSeparator" w:id="0">
    <w:p w14:paraId="19DD3C87" w14:textId="77777777" w:rsidR="00F54ABE" w:rsidRDefault="00F54ABE" w:rsidP="0047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995860"/>
      <w:docPartObj>
        <w:docPartGallery w:val="Page Numbers (Bottom of Page)"/>
        <w:docPartUnique/>
      </w:docPartObj>
    </w:sdtPr>
    <w:sdtEndPr/>
    <w:sdtContent>
      <w:p w14:paraId="215BE67C" w14:textId="6CDAA7B3" w:rsidR="00730ED6" w:rsidRDefault="00730ED6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BFC">
          <w:rPr>
            <w:noProof/>
          </w:rPr>
          <w:t>1</w:t>
        </w:r>
        <w:r>
          <w:fldChar w:fldCharType="end"/>
        </w:r>
      </w:p>
    </w:sdtContent>
  </w:sdt>
  <w:p w14:paraId="68482F9A" w14:textId="77777777" w:rsidR="00730ED6" w:rsidRDefault="00730ED6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DCEF9" w14:textId="77777777" w:rsidR="00F54ABE" w:rsidRDefault="00F54ABE" w:rsidP="00474B83">
      <w:pPr>
        <w:spacing w:after="0" w:line="240" w:lineRule="auto"/>
      </w:pPr>
      <w:r>
        <w:separator/>
      </w:r>
    </w:p>
  </w:footnote>
  <w:footnote w:type="continuationSeparator" w:id="0">
    <w:p w14:paraId="7C92FC26" w14:textId="77777777" w:rsidR="00F54ABE" w:rsidRDefault="00F54ABE" w:rsidP="00474B83">
      <w:pPr>
        <w:spacing w:after="0" w:line="240" w:lineRule="auto"/>
      </w:pPr>
      <w:r>
        <w:continuationSeparator/>
      </w:r>
    </w:p>
  </w:footnote>
  <w:footnote w:id="1">
    <w:p w14:paraId="0EDC57C4" w14:textId="54EDD0E8" w:rsidR="00730ED6" w:rsidRPr="008A6A65" w:rsidRDefault="00730ED6" w:rsidP="008A6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Style w:val="aa"/>
        </w:rPr>
        <w:footnoteRef/>
      </w:r>
      <w:r>
        <w:t xml:space="preserve"> </w:t>
      </w:r>
      <w:r w:rsidRPr="008A6A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обмена электронными документами по системе «Клиент-Банк» в ПАО «МТС-Банк»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A6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8A6A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6A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Банком  на Интернет-сайте Банка </w:t>
      </w:r>
      <w:r w:rsidRPr="008A6A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www.mtsbank.ru.</w:t>
      </w:r>
    </w:p>
    <w:p w14:paraId="063892AF" w14:textId="51C6B437" w:rsidR="00730ED6" w:rsidRDefault="00730ED6">
      <w:pPr>
        <w:pStyle w:val="a8"/>
      </w:pPr>
    </w:p>
  </w:footnote>
  <w:footnote w:id="2">
    <w:p w14:paraId="49E4F1C6" w14:textId="34443136" w:rsidR="00977174" w:rsidRDefault="00977174" w:rsidP="00977174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9A4179">
        <w:rPr>
          <w:rFonts w:ascii="Times New Roman" w:eastAsia="Times New Roman" w:hAnsi="Times New Roman" w:cs="Times New Roman"/>
          <w:lang w:eastAsia="ru-RU"/>
        </w:rPr>
        <w:t>кроме случа</w:t>
      </w:r>
      <w:r>
        <w:rPr>
          <w:rFonts w:ascii="Times New Roman" w:eastAsia="Times New Roman" w:hAnsi="Times New Roman" w:cs="Times New Roman"/>
          <w:lang w:eastAsia="ru-RU"/>
        </w:rPr>
        <w:t>ев, при которых</w:t>
      </w:r>
      <w:r w:rsidRPr="009A4179">
        <w:rPr>
          <w:rFonts w:ascii="Times New Roman" w:eastAsia="Times New Roman" w:hAnsi="Times New Roman" w:cs="Times New Roman"/>
          <w:lang w:eastAsia="ru-RU"/>
        </w:rPr>
        <w:t xml:space="preserve"> Уполномоченн</w:t>
      </w:r>
      <w:r>
        <w:rPr>
          <w:rFonts w:ascii="Times New Roman" w:eastAsia="Times New Roman" w:hAnsi="Times New Roman" w:cs="Times New Roman"/>
          <w:lang w:eastAsia="ru-RU"/>
        </w:rPr>
        <w:t>ое лицо</w:t>
      </w:r>
      <w:r w:rsidRPr="009A4179">
        <w:rPr>
          <w:rFonts w:ascii="Times New Roman" w:eastAsia="Times New Roman" w:hAnsi="Times New Roman" w:cs="Times New Roman"/>
          <w:lang w:eastAsia="ru-RU"/>
        </w:rPr>
        <w:t xml:space="preserve"> является единоличным исполнительным орган</w:t>
      </w:r>
      <w:r>
        <w:rPr>
          <w:rFonts w:ascii="Times New Roman" w:eastAsia="Times New Roman" w:hAnsi="Times New Roman" w:cs="Times New Roman"/>
          <w:lang w:eastAsia="ru-RU"/>
        </w:rPr>
        <w:t>ом</w:t>
      </w:r>
      <w:r w:rsidRPr="009A417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Клиента/ иным лицом, действующим от имени Клиента без Доверенности</w:t>
      </w:r>
      <w:r w:rsidRPr="009A4179">
        <w:rPr>
          <w:rFonts w:ascii="Times New Roman" w:eastAsia="Times New Roman" w:hAnsi="Times New Roman" w:cs="Times New Roman"/>
          <w:lang w:eastAsia="ru-RU"/>
        </w:rPr>
        <w:t xml:space="preserve">, Индивидуальным предпринимателем либо лицом, занимающимся в установленном </w:t>
      </w:r>
      <w:r>
        <w:rPr>
          <w:rFonts w:ascii="Times New Roman" w:eastAsia="Times New Roman" w:hAnsi="Times New Roman" w:cs="Times New Roman"/>
          <w:lang w:eastAsia="ru-RU"/>
        </w:rPr>
        <w:t xml:space="preserve">законодательством </w:t>
      </w:r>
      <w:r w:rsidRPr="009A4179">
        <w:rPr>
          <w:rFonts w:ascii="Times New Roman" w:eastAsia="Times New Roman" w:hAnsi="Times New Roman" w:cs="Times New Roman"/>
          <w:lang w:eastAsia="ru-RU"/>
        </w:rPr>
        <w:t xml:space="preserve"> Российской Федерации </w:t>
      </w:r>
      <w:r>
        <w:rPr>
          <w:rFonts w:ascii="Times New Roman" w:eastAsia="Times New Roman" w:hAnsi="Times New Roman" w:cs="Times New Roman"/>
          <w:lang w:eastAsia="ru-RU"/>
        </w:rPr>
        <w:t xml:space="preserve">порядке </w:t>
      </w:r>
      <w:r w:rsidRPr="009A4179">
        <w:rPr>
          <w:rFonts w:ascii="Times New Roman" w:eastAsia="Times New Roman" w:hAnsi="Times New Roman" w:cs="Times New Roman"/>
          <w:lang w:eastAsia="ru-RU"/>
        </w:rPr>
        <w:t>частной практикой</w:t>
      </w:r>
      <w:r>
        <w:rPr>
          <w:rFonts w:ascii="Times New Roman" w:eastAsia="Times New Roman" w:hAnsi="Times New Roman" w:cs="Times New Roman"/>
          <w:lang w:eastAsia="ru-RU"/>
        </w:rPr>
        <w:t>.</w:t>
      </w:r>
    </w:p>
  </w:footnote>
  <w:footnote w:id="3">
    <w:p w14:paraId="61E86946" w14:textId="40C2A619" w:rsidR="00761272" w:rsidRPr="00EA42E4" w:rsidRDefault="00761272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EA42E4">
        <w:rPr>
          <w:rFonts w:ascii="Times New Roman" w:hAnsi="Times New Roman" w:cs="Times New Roman"/>
        </w:rPr>
        <w:t xml:space="preserve">Для данного продукта </w:t>
      </w:r>
      <w:r w:rsidR="00EA42E4" w:rsidRPr="00EA42E4">
        <w:rPr>
          <w:rFonts w:ascii="Times New Roman" w:hAnsi="Times New Roman" w:cs="Times New Roman"/>
        </w:rPr>
        <w:t xml:space="preserve">настоящие </w:t>
      </w:r>
      <w:r w:rsidR="00C858AA" w:rsidRPr="00EA42E4">
        <w:rPr>
          <w:rFonts w:ascii="Times New Roman" w:hAnsi="Times New Roman" w:cs="Times New Roman"/>
        </w:rPr>
        <w:t xml:space="preserve"> условия не применяются</w:t>
      </w:r>
    </w:p>
  </w:footnote>
  <w:footnote w:id="4">
    <w:p w14:paraId="4CE0F759" w14:textId="30651E2C" w:rsidR="000B1DF0" w:rsidRDefault="000B1DF0">
      <w:pPr>
        <w:pStyle w:val="a8"/>
      </w:pPr>
      <w:r>
        <w:rPr>
          <w:rStyle w:val="aa"/>
        </w:rPr>
        <w:footnoteRef/>
      </w:r>
      <w:r>
        <w:t xml:space="preserve"> </w:t>
      </w:r>
      <w:r w:rsidRPr="000B1DF0">
        <w:rPr>
          <w:rFonts w:ascii="Times New Roman" w:eastAsia="Times New Roman" w:hAnsi="Times New Roman" w:cs="Times New Roman"/>
          <w:sz w:val="18"/>
          <w:szCs w:val="18"/>
          <w:lang w:eastAsia="ru-RU"/>
        </w:rPr>
        <w:t>кроме случаев, к</w:t>
      </w:r>
      <w:r w:rsidR="00AF2D12">
        <w:rPr>
          <w:rFonts w:ascii="Times New Roman" w:eastAsia="Times New Roman" w:hAnsi="Times New Roman" w:cs="Times New Roman"/>
          <w:sz w:val="18"/>
          <w:szCs w:val="18"/>
          <w:lang w:eastAsia="ru-RU"/>
        </w:rPr>
        <w:t>огда Уполномоченное лицо</w:t>
      </w:r>
      <w:r w:rsidRPr="000B1D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является единоличным исполнительным органом Клиента/ иным лицом, действующим от имени Клиента – юридического лица без Доверенности , Индивидуальным предпринимателем либо лицом, занимающимся в установленном законодательством Российской Федерации порядке частной практикой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</w:footnote>
  <w:footnote w:id="5">
    <w:p w14:paraId="6B0C4D6C" w14:textId="055C6842" w:rsidR="00730ED6" w:rsidRPr="00EA26AC" w:rsidRDefault="00730ED6">
      <w:pPr>
        <w:pStyle w:val="a8"/>
        <w:rPr>
          <w:rFonts w:ascii="Times New Roman" w:hAnsi="Times New Roman" w:cs="Times New Roman"/>
        </w:rPr>
      </w:pPr>
      <w:r w:rsidRPr="00EA26AC">
        <w:rPr>
          <w:rStyle w:val="aa"/>
          <w:rFonts w:ascii="Times New Roman" w:hAnsi="Times New Roman" w:cs="Times New Roman"/>
        </w:rPr>
        <w:footnoteRef/>
      </w:r>
      <w:r w:rsidRPr="00EA26AC">
        <w:rPr>
          <w:rFonts w:ascii="Times New Roman" w:hAnsi="Times New Roman" w:cs="Times New Roman"/>
        </w:rPr>
        <w:t xml:space="preserve"> За исключением случая, указанного в п.4.</w:t>
      </w:r>
      <w:r w:rsidR="00E951AA">
        <w:rPr>
          <w:rFonts w:ascii="Times New Roman" w:hAnsi="Times New Roman" w:cs="Times New Roman"/>
        </w:rPr>
        <w:t>5</w:t>
      </w:r>
      <w:r w:rsidRPr="00EA26AC">
        <w:rPr>
          <w:rFonts w:ascii="Times New Roman" w:hAnsi="Times New Roman" w:cs="Times New Roman"/>
        </w:rPr>
        <w:t>. настоящих Правил.</w:t>
      </w:r>
    </w:p>
  </w:footnote>
  <w:footnote w:id="6">
    <w:p w14:paraId="44F5527C" w14:textId="13D8E553" w:rsidR="00730ED6" w:rsidRPr="00EA26AC" w:rsidRDefault="00730ED6">
      <w:pPr>
        <w:pStyle w:val="a8"/>
        <w:rPr>
          <w:rFonts w:ascii="Times New Roman" w:hAnsi="Times New Roman" w:cs="Times New Roman"/>
        </w:rPr>
      </w:pPr>
      <w:r w:rsidRPr="00EA26AC">
        <w:rPr>
          <w:rStyle w:val="aa"/>
          <w:rFonts w:ascii="Times New Roman" w:hAnsi="Times New Roman" w:cs="Times New Roman"/>
        </w:rPr>
        <w:footnoteRef/>
      </w:r>
      <w:r w:rsidRPr="00EA26AC">
        <w:rPr>
          <w:rFonts w:ascii="Times New Roman" w:hAnsi="Times New Roman" w:cs="Times New Roman"/>
        </w:rPr>
        <w:t xml:space="preserve"> Если Уполномоченное лицо Клиента действует на основании Доверенности, а такой Доверенности должно быть указано полномочие по расторжению Договоров банковского вклада (депозита)</w:t>
      </w:r>
    </w:p>
  </w:footnote>
  <w:footnote w:id="7">
    <w:p w14:paraId="76B3DCD0" w14:textId="5ADF4EE1" w:rsidR="00730ED6" w:rsidRPr="00CF2570" w:rsidRDefault="00730ED6" w:rsidP="00474B83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="00C67BE2">
        <w:rPr>
          <w:rFonts w:ascii="Times New Roman" w:hAnsi="Times New Roman" w:cs="Times New Roman"/>
          <w:sz w:val="18"/>
          <w:szCs w:val="18"/>
        </w:rPr>
        <w:t xml:space="preserve">Для клиентов филиалов Банка </w:t>
      </w:r>
      <w:r w:rsidR="00C67BE2" w:rsidRPr="00C67BE2">
        <w:rPr>
          <w:rFonts w:ascii="Times New Roman" w:hAnsi="Times New Roman" w:cs="Times New Roman"/>
          <w:sz w:val="18"/>
          <w:szCs w:val="18"/>
        </w:rPr>
        <w:t>споры рассматриваются в Арбитражном суде</w:t>
      </w:r>
      <w:r w:rsidR="00C67BE2">
        <w:rPr>
          <w:rFonts w:ascii="Times New Roman" w:hAnsi="Times New Roman" w:cs="Times New Roman"/>
          <w:sz w:val="18"/>
          <w:szCs w:val="18"/>
        </w:rPr>
        <w:t xml:space="preserve"> по месту нахождения филиала.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04AE9" w14:textId="51F79CB6" w:rsidR="00572A8C" w:rsidRDefault="00572A8C">
    <w:pPr>
      <w:pStyle w:val="af2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2466"/>
    <w:multiLevelType w:val="hybridMultilevel"/>
    <w:tmpl w:val="3EEEA4EE"/>
    <w:lvl w:ilvl="0" w:tplc="F31296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22F8"/>
    <w:multiLevelType w:val="hybridMultilevel"/>
    <w:tmpl w:val="54F816E8"/>
    <w:lvl w:ilvl="0" w:tplc="1F4E52E4">
      <w:start w:val="16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11521A53"/>
    <w:multiLevelType w:val="hybridMultilevel"/>
    <w:tmpl w:val="503443A6"/>
    <w:lvl w:ilvl="0" w:tplc="CDF01680">
      <w:start w:val="1"/>
      <w:numFmt w:val="decimal"/>
      <w:lvlText w:val="1.%1."/>
      <w:lvlJc w:val="left"/>
      <w:pPr>
        <w:tabs>
          <w:tab w:val="num" w:pos="947"/>
        </w:tabs>
        <w:ind w:left="45" w:firstLine="663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B23187"/>
    <w:multiLevelType w:val="multilevel"/>
    <w:tmpl w:val="66C291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ECC0D00"/>
    <w:multiLevelType w:val="hybridMultilevel"/>
    <w:tmpl w:val="C1685E76"/>
    <w:lvl w:ilvl="0" w:tplc="9592717E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F354E14"/>
    <w:multiLevelType w:val="multilevel"/>
    <w:tmpl w:val="549A23F0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6" w15:restartNumberingAfterBreak="0">
    <w:nsid w:val="351F1DE1"/>
    <w:multiLevelType w:val="hybridMultilevel"/>
    <w:tmpl w:val="F9746C58"/>
    <w:lvl w:ilvl="0" w:tplc="9592717E">
      <w:start w:val="1"/>
      <w:numFmt w:val="bullet"/>
      <w:lvlText w:val="―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8B93FEB"/>
    <w:multiLevelType w:val="hybridMultilevel"/>
    <w:tmpl w:val="9154D4B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9052CC7"/>
    <w:multiLevelType w:val="hybridMultilevel"/>
    <w:tmpl w:val="EF961328"/>
    <w:lvl w:ilvl="0" w:tplc="9592717E">
      <w:start w:val="1"/>
      <w:numFmt w:val="bullet"/>
      <w:lvlText w:val="―"/>
      <w:lvlJc w:val="left"/>
      <w:pPr>
        <w:ind w:left="1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9" w15:restartNumberingAfterBreak="0">
    <w:nsid w:val="403F6FE9"/>
    <w:multiLevelType w:val="multilevel"/>
    <w:tmpl w:val="E6BC5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04A1D0A"/>
    <w:multiLevelType w:val="hybridMultilevel"/>
    <w:tmpl w:val="80828542"/>
    <w:lvl w:ilvl="0" w:tplc="FFFFFFFF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44A40254"/>
    <w:multiLevelType w:val="hybridMultilevel"/>
    <w:tmpl w:val="DE423CC8"/>
    <w:lvl w:ilvl="0" w:tplc="9592717E">
      <w:start w:val="1"/>
      <w:numFmt w:val="bullet"/>
      <w:lvlText w:val="―"/>
      <w:lvlJc w:val="left"/>
      <w:pPr>
        <w:ind w:left="28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4B07165C"/>
    <w:multiLevelType w:val="multilevel"/>
    <w:tmpl w:val="FDFC7A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3"/>
      </w:rPr>
    </w:lvl>
  </w:abstractNum>
  <w:abstractNum w:abstractNumId="13" w15:restartNumberingAfterBreak="0">
    <w:nsid w:val="4D54439A"/>
    <w:multiLevelType w:val="hybridMultilevel"/>
    <w:tmpl w:val="C66E0498"/>
    <w:lvl w:ilvl="0" w:tplc="5CA0DFDE">
      <w:start w:val="8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543544D0"/>
    <w:multiLevelType w:val="hybridMultilevel"/>
    <w:tmpl w:val="4462D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1161D"/>
    <w:multiLevelType w:val="multilevel"/>
    <w:tmpl w:val="FA680B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3"/>
      </w:rPr>
    </w:lvl>
  </w:abstractNum>
  <w:abstractNum w:abstractNumId="16" w15:restartNumberingAfterBreak="0">
    <w:nsid w:val="587B2F93"/>
    <w:multiLevelType w:val="hybridMultilevel"/>
    <w:tmpl w:val="36E6A118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AB04B0E"/>
    <w:multiLevelType w:val="hybridMultilevel"/>
    <w:tmpl w:val="493C14B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64B54D81"/>
    <w:multiLevelType w:val="hybridMultilevel"/>
    <w:tmpl w:val="2232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323264"/>
    <w:multiLevelType w:val="hybridMultilevel"/>
    <w:tmpl w:val="77FA1ED4"/>
    <w:lvl w:ilvl="0" w:tplc="2A52F1F8">
      <w:start w:val="1"/>
      <w:numFmt w:val="decimal"/>
      <w:lvlText w:val="%1."/>
      <w:lvlJc w:val="left"/>
      <w:pPr>
        <w:ind w:left="3900" w:hanging="360"/>
      </w:pPr>
      <w:rPr>
        <w:rFonts w:ascii="NTHelvetica/Cyrillic" w:hAnsi="NTHelvetica/Cyrillic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0" w15:restartNumberingAfterBreak="0">
    <w:nsid w:val="722847B8"/>
    <w:multiLevelType w:val="multilevel"/>
    <w:tmpl w:val="F59AD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3"/>
      </w:rPr>
    </w:lvl>
  </w:abstractNum>
  <w:abstractNum w:abstractNumId="21" w15:restartNumberingAfterBreak="0">
    <w:nsid w:val="797B441D"/>
    <w:multiLevelType w:val="hybridMultilevel"/>
    <w:tmpl w:val="8C2C02A0"/>
    <w:lvl w:ilvl="0" w:tplc="AF003A94">
      <w:start w:val="15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2" w15:restartNumberingAfterBreak="0">
    <w:nsid w:val="7A3E7C7A"/>
    <w:multiLevelType w:val="hybridMultilevel"/>
    <w:tmpl w:val="C470785C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6"/>
  </w:num>
  <w:num w:numId="5">
    <w:abstractNumId w:val="5"/>
  </w:num>
  <w:num w:numId="6">
    <w:abstractNumId w:val="1"/>
  </w:num>
  <w:num w:numId="7">
    <w:abstractNumId w:val="12"/>
  </w:num>
  <w:num w:numId="8">
    <w:abstractNumId w:val="15"/>
  </w:num>
  <w:num w:numId="9">
    <w:abstractNumId w:val="21"/>
  </w:num>
  <w:num w:numId="10">
    <w:abstractNumId w:val="0"/>
  </w:num>
  <w:num w:numId="11">
    <w:abstractNumId w:val="13"/>
  </w:num>
  <w:num w:numId="12">
    <w:abstractNumId w:val="3"/>
  </w:num>
  <w:num w:numId="13">
    <w:abstractNumId w:val="20"/>
  </w:num>
  <w:num w:numId="14">
    <w:abstractNumId w:val="7"/>
  </w:num>
  <w:num w:numId="15">
    <w:abstractNumId w:val="1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2"/>
  </w:num>
  <w:num w:numId="19">
    <w:abstractNumId w:val="19"/>
  </w:num>
  <w:num w:numId="20">
    <w:abstractNumId w:val="14"/>
  </w:num>
  <w:num w:numId="21">
    <w:abstractNumId w:val="11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83"/>
    <w:rsid w:val="000019A5"/>
    <w:rsid w:val="00004B3C"/>
    <w:rsid w:val="000105D4"/>
    <w:rsid w:val="000111B6"/>
    <w:rsid w:val="0002456C"/>
    <w:rsid w:val="000278E0"/>
    <w:rsid w:val="0003297D"/>
    <w:rsid w:val="00034255"/>
    <w:rsid w:val="00036F1D"/>
    <w:rsid w:val="000424DB"/>
    <w:rsid w:val="00043D54"/>
    <w:rsid w:val="000461AF"/>
    <w:rsid w:val="0007684C"/>
    <w:rsid w:val="0009136B"/>
    <w:rsid w:val="000A5894"/>
    <w:rsid w:val="000B1DF0"/>
    <w:rsid w:val="000B205A"/>
    <w:rsid w:val="000C5950"/>
    <w:rsid w:val="000F376B"/>
    <w:rsid w:val="000F5158"/>
    <w:rsid w:val="000F5A51"/>
    <w:rsid w:val="00121E95"/>
    <w:rsid w:val="00123F0A"/>
    <w:rsid w:val="00134E03"/>
    <w:rsid w:val="001409A0"/>
    <w:rsid w:val="00140A3C"/>
    <w:rsid w:val="00146220"/>
    <w:rsid w:val="001515BB"/>
    <w:rsid w:val="00152A06"/>
    <w:rsid w:val="001628B6"/>
    <w:rsid w:val="00173BE8"/>
    <w:rsid w:val="0018032D"/>
    <w:rsid w:val="001804CE"/>
    <w:rsid w:val="00194ADF"/>
    <w:rsid w:val="0019779E"/>
    <w:rsid w:val="001C5F20"/>
    <w:rsid w:val="001D4EF5"/>
    <w:rsid w:val="001F4BDF"/>
    <w:rsid w:val="00201356"/>
    <w:rsid w:val="00202B3B"/>
    <w:rsid w:val="00222E86"/>
    <w:rsid w:val="00231828"/>
    <w:rsid w:val="002466F4"/>
    <w:rsid w:val="00271238"/>
    <w:rsid w:val="002776C8"/>
    <w:rsid w:val="002818CC"/>
    <w:rsid w:val="00284E35"/>
    <w:rsid w:val="00286FDC"/>
    <w:rsid w:val="00287EFC"/>
    <w:rsid w:val="00297263"/>
    <w:rsid w:val="002C5B2A"/>
    <w:rsid w:val="002D3C14"/>
    <w:rsid w:val="002F156B"/>
    <w:rsid w:val="003132FB"/>
    <w:rsid w:val="00323630"/>
    <w:rsid w:val="00327F24"/>
    <w:rsid w:val="00337B67"/>
    <w:rsid w:val="00346B13"/>
    <w:rsid w:val="00347F53"/>
    <w:rsid w:val="00351865"/>
    <w:rsid w:val="00362D02"/>
    <w:rsid w:val="003635EA"/>
    <w:rsid w:val="0038643F"/>
    <w:rsid w:val="003B5304"/>
    <w:rsid w:val="003B6C05"/>
    <w:rsid w:val="003D1A0D"/>
    <w:rsid w:val="003F213E"/>
    <w:rsid w:val="003F3E8E"/>
    <w:rsid w:val="0041453C"/>
    <w:rsid w:val="004402BF"/>
    <w:rsid w:val="00443930"/>
    <w:rsid w:val="00443B26"/>
    <w:rsid w:val="00453890"/>
    <w:rsid w:val="00474B83"/>
    <w:rsid w:val="0047697B"/>
    <w:rsid w:val="00496931"/>
    <w:rsid w:val="0049761C"/>
    <w:rsid w:val="004A66E0"/>
    <w:rsid w:val="004D1E61"/>
    <w:rsid w:val="00506FB7"/>
    <w:rsid w:val="005070CE"/>
    <w:rsid w:val="00513837"/>
    <w:rsid w:val="00524774"/>
    <w:rsid w:val="0053395F"/>
    <w:rsid w:val="0054121B"/>
    <w:rsid w:val="005426DB"/>
    <w:rsid w:val="00572A8C"/>
    <w:rsid w:val="00575153"/>
    <w:rsid w:val="00580F68"/>
    <w:rsid w:val="0059152C"/>
    <w:rsid w:val="005943B7"/>
    <w:rsid w:val="005B0B24"/>
    <w:rsid w:val="005B224E"/>
    <w:rsid w:val="005B4598"/>
    <w:rsid w:val="005C5546"/>
    <w:rsid w:val="005D0BD0"/>
    <w:rsid w:val="005E62E4"/>
    <w:rsid w:val="00605AE6"/>
    <w:rsid w:val="0062089E"/>
    <w:rsid w:val="00620E40"/>
    <w:rsid w:val="006227E1"/>
    <w:rsid w:val="00626CC7"/>
    <w:rsid w:val="0062718C"/>
    <w:rsid w:val="0064208D"/>
    <w:rsid w:val="00664148"/>
    <w:rsid w:val="00671DFD"/>
    <w:rsid w:val="00673558"/>
    <w:rsid w:val="006B425D"/>
    <w:rsid w:val="006B48B7"/>
    <w:rsid w:val="006D51CA"/>
    <w:rsid w:val="006E0CFB"/>
    <w:rsid w:val="006E3558"/>
    <w:rsid w:val="006F3EF8"/>
    <w:rsid w:val="00700522"/>
    <w:rsid w:val="007023A9"/>
    <w:rsid w:val="00707142"/>
    <w:rsid w:val="00717562"/>
    <w:rsid w:val="0072065B"/>
    <w:rsid w:val="007224AD"/>
    <w:rsid w:val="00730ED6"/>
    <w:rsid w:val="007330FD"/>
    <w:rsid w:val="00734925"/>
    <w:rsid w:val="00737901"/>
    <w:rsid w:val="00741E1A"/>
    <w:rsid w:val="0075072F"/>
    <w:rsid w:val="00761272"/>
    <w:rsid w:val="00785243"/>
    <w:rsid w:val="007868AF"/>
    <w:rsid w:val="00787C9A"/>
    <w:rsid w:val="00791484"/>
    <w:rsid w:val="007A29ED"/>
    <w:rsid w:val="007C034F"/>
    <w:rsid w:val="007D3121"/>
    <w:rsid w:val="008044CB"/>
    <w:rsid w:val="00813FFF"/>
    <w:rsid w:val="00841ABB"/>
    <w:rsid w:val="00871667"/>
    <w:rsid w:val="00886C2D"/>
    <w:rsid w:val="008876C5"/>
    <w:rsid w:val="008A2129"/>
    <w:rsid w:val="008A23E7"/>
    <w:rsid w:val="008A6A65"/>
    <w:rsid w:val="008B5246"/>
    <w:rsid w:val="008B7241"/>
    <w:rsid w:val="008B76D0"/>
    <w:rsid w:val="008C142C"/>
    <w:rsid w:val="008D5F21"/>
    <w:rsid w:val="008E6B12"/>
    <w:rsid w:val="008F637B"/>
    <w:rsid w:val="0090058D"/>
    <w:rsid w:val="009418EA"/>
    <w:rsid w:val="00945F8B"/>
    <w:rsid w:val="00953E74"/>
    <w:rsid w:val="009752EE"/>
    <w:rsid w:val="00975FBA"/>
    <w:rsid w:val="00977174"/>
    <w:rsid w:val="009812C6"/>
    <w:rsid w:val="00990D01"/>
    <w:rsid w:val="00990D7D"/>
    <w:rsid w:val="00992A70"/>
    <w:rsid w:val="00992D32"/>
    <w:rsid w:val="00995276"/>
    <w:rsid w:val="00997D96"/>
    <w:rsid w:val="009B3937"/>
    <w:rsid w:val="009B664F"/>
    <w:rsid w:val="009D1A3E"/>
    <w:rsid w:val="009E399E"/>
    <w:rsid w:val="009F1BB6"/>
    <w:rsid w:val="009F22F0"/>
    <w:rsid w:val="009F4055"/>
    <w:rsid w:val="00A16FD3"/>
    <w:rsid w:val="00A21375"/>
    <w:rsid w:val="00A34A5B"/>
    <w:rsid w:val="00A3565C"/>
    <w:rsid w:val="00A36F59"/>
    <w:rsid w:val="00A44343"/>
    <w:rsid w:val="00A628BA"/>
    <w:rsid w:val="00A65EEF"/>
    <w:rsid w:val="00A660B4"/>
    <w:rsid w:val="00A946A1"/>
    <w:rsid w:val="00AA2389"/>
    <w:rsid w:val="00AD0C38"/>
    <w:rsid w:val="00AD305A"/>
    <w:rsid w:val="00AE40DF"/>
    <w:rsid w:val="00AE6042"/>
    <w:rsid w:val="00AE78B3"/>
    <w:rsid w:val="00AF2D12"/>
    <w:rsid w:val="00AF586F"/>
    <w:rsid w:val="00B02E1C"/>
    <w:rsid w:val="00B04CA9"/>
    <w:rsid w:val="00B2349D"/>
    <w:rsid w:val="00B34BFC"/>
    <w:rsid w:val="00B353ED"/>
    <w:rsid w:val="00B42DD4"/>
    <w:rsid w:val="00B465C5"/>
    <w:rsid w:val="00B54F13"/>
    <w:rsid w:val="00B6001E"/>
    <w:rsid w:val="00B87523"/>
    <w:rsid w:val="00B92523"/>
    <w:rsid w:val="00BC5684"/>
    <w:rsid w:val="00BF1A2A"/>
    <w:rsid w:val="00BF42BB"/>
    <w:rsid w:val="00C04711"/>
    <w:rsid w:val="00C06084"/>
    <w:rsid w:val="00C152D7"/>
    <w:rsid w:val="00C203A3"/>
    <w:rsid w:val="00C23B6E"/>
    <w:rsid w:val="00C40865"/>
    <w:rsid w:val="00C432A5"/>
    <w:rsid w:val="00C67BE2"/>
    <w:rsid w:val="00C745B3"/>
    <w:rsid w:val="00C76D52"/>
    <w:rsid w:val="00C858AA"/>
    <w:rsid w:val="00CB2233"/>
    <w:rsid w:val="00CE0E31"/>
    <w:rsid w:val="00CE3132"/>
    <w:rsid w:val="00CE5C13"/>
    <w:rsid w:val="00CF2570"/>
    <w:rsid w:val="00CF5532"/>
    <w:rsid w:val="00CF7C5B"/>
    <w:rsid w:val="00D14653"/>
    <w:rsid w:val="00D149B0"/>
    <w:rsid w:val="00D275CF"/>
    <w:rsid w:val="00D30943"/>
    <w:rsid w:val="00D463E6"/>
    <w:rsid w:val="00D474B8"/>
    <w:rsid w:val="00D76043"/>
    <w:rsid w:val="00D90149"/>
    <w:rsid w:val="00D920F7"/>
    <w:rsid w:val="00DA1068"/>
    <w:rsid w:val="00DA6225"/>
    <w:rsid w:val="00DC44D0"/>
    <w:rsid w:val="00DF244E"/>
    <w:rsid w:val="00DF2524"/>
    <w:rsid w:val="00E05EEE"/>
    <w:rsid w:val="00E06FCE"/>
    <w:rsid w:val="00E14202"/>
    <w:rsid w:val="00E147D6"/>
    <w:rsid w:val="00E372FB"/>
    <w:rsid w:val="00E4215A"/>
    <w:rsid w:val="00E50169"/>
    <w:rsid w:val="00E51A24"/>
    <w:rsid w:val="00E60290"/>
    <w:rsid w:val="00E951AA"/>
    <w:rsid w:val="00EA26AC"/>
    <w:rsid w:val="00EA42E4"/>
    <w:rsid w:val="00EC6CF4"/>
    <w:rsid w:val="00EC74E4"/>
    <w:rsid w:val="00ED1999"/>
    <w:rsid w:val="00EE1BD7"/>
    <w:rsid w:val="00EF1DA1"/>
    <w:rsid w:val="00F20D9C"/>
    <w:rsid w:val="00F3216E"/>
    <w:rsid w:val="00F3266D"/>
    <w:rsid w:val="00F3568C"/>
    <w:rsid w:val="00F36665"/>
    <w:rsid w:val="00F43EA6"/>
    <w:rsid w:val="00F525AE"/>
    <w:rsid w:val="00F53296"/>
    <w:rsid w:val="00F54ABE"/>
    <w:rsid w:val="00F63559"/>
    <w:rsid w:val="00F6403E"/>
    <w:rsid w:val="00F67DC1"/>
    <w:rsid w:val="00F7001C"/>
    <w:rsid w:val="00F71D13"/>
    <w:rsid w:val="00F729B7"/>
    <w:rsid w:val="00F96B76"/>
    <w:rsid w:val="00FC1128"/>
    <w:rsid w:val="00FC1FCC"/>
    <w:rsid w:val="00FC609A"/>
    <w:rsid w:val="00FD2D15"/>
    <w:rsid w:val="00FE2822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BFA58"/>
  <w15:docId w15:val="{492AC4FE-009A-4502-A2A9-6007B114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B83"/>
    <w:pPr>
      <w:spacing w:after="200" w:line="276" w:lineRule="auto"/>
    </w:pPr>
  </w:style>
  <w:style w:type="paragraph" w:styleId="9">
    <w:name w:val="heading 9"/>
    <w:basedOn w:val="a"/>
    <w:next w:val="a"/>
    <w:link w:val="90"/>
    <w:qFormat/>
    <w:rsid w:val="008C142C"/>
    <w:pPr>
      <w:widowControl w:val="0"/>
      <w:tabs>
        <w:tab w:val="num" w:pos="0"/>
      </w:tabs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474B83"/>
    <w:rPr>
      <w:sz w:val="16"/>
      <w:szCs w:val="16"/>
    </w:rPr>
  </w:style>
  <w:style w:type="paragraph" w:styleId="a4">
    <w:name w:val="annotation text"/>
    <w:basedOn w:val="a"/>
    <w:link w:val="a5"/>
    <w:semiHidden/>
    <w:rsid w:val="00474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semiHidden/>
    <w:rsid w:val="00474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B83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474B8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74B83"/>
    <w:rPr>
      <w:sz w:val="20"/>
      <w:szCs w:val="20"/>
    </w:rPr>
  </w:style>
  <w:style w:type="character" w:styleId="aa">
    <w:name w:val="footnote reference"/>
    <w:basedOn w:val="a0"/>
    <w:semiHidden/>
    <w:unhideWhenUsed/>
    <w:rsid w:val="00474B83"/>
    <w:rPr>
      <w:vertAlign w:val="superscript"/>
    </w:rPr>
  </w:style>
  <w:style w:type="paragraph" w:styleId="ab">
    <w:name w:val="List Paragraph"/>
    <w:basedOn w:val="a"/>
    <w:uiPriority w:val="34"/>
    <w:qFormat/>
    <w:rsid w:val="00B42DD4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8C142C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c">
    <w:name w:val="Revision"/>
    <w:hidden/>
    <w:uiPriority w:val="99"/>
    <w:semiHidden/>
    <w:rsid w:val="008C142C"/>
    <w:pPr>
      <w:spacing w:after="0" w:line="240" w:lineRule="auto"/>
    </w:pPr>
  </w:style>
  <w:style w:type="paragraph" w:styleId="ad">
    <w:name w:val="Title"/>
    <w:basedOn w:val="a"/>
    <w:link w:val="ae"/>
    <w:qFormat/>
    <w:rsid w:val="00AD0C3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AD0C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Hyperlink"/>
    <w:rsid w:val="00506FB7"/>
    <w:rPr>
      <w:color w:val="0000FF"/>
      <w:u w:val="single"/>
    </w:rPr>
  </w:style>
  <w:style w:type="paragraph" w:styleId="af0">
    <w:name w:val="annotation subject"/>
    <w:basedOn w:val="a4"/>
    <w:next w:val="a4"/>
    <w:link w:val="af1"/>
    <w:uiPriority w:val="99"/>
    <w:semiHidden/>
    <w:unhideWhenUsed/>
    <w:rsid w:val="00443B2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1">
    <w:name w:val="Тема примечания Знак"/>
    <w:basedOn w:val="a5"/>
    <w:link w:val="af0"/>
    <w:uiPriority w:val="99"/>
    <w:semiHidden/>
    <w:rsid w:val="00443B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CE3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E3132"/>
  </w:style>
  <w:style w:type="paragraph" w:styleId="af4">
    <w:name w:val="footer"/>
    <w:basedOn w:val="a"/>
    <w:link w:val="af5"/>
    <w:uiPriority w:val="99"/>
    <w:unhideWhenUsed/>
    <w:rsid w:val="00CE3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E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sbank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tsban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ts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tsban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432DE-F56B-44FC-B6B1-00598A43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4073</Words>
  <Characters>23219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SCCM01</Company>
  <LinksUpToDate>false</LinksUpToDate>
  <CharactersWithSpaces>27238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Светлана Викторовна</dc:creator>
  <cp:lastModifiedBy>Кузнецова Светлана Викторовна</cp:lastModifiedBy>
  <cp:revision>2</cp:revision>
  <cp:lastPrinted>2017-12-05T14:34:00Z</cp:lastPrinted>
  <dcterms:created xsi:type="dcterms:W3CDTF">2017-12-05T14:38:00Z</dcterms:created>
  <dcterms:modified xsi:type="dcterms:W3CDTF">2017-12-05T14:38:00Z</dcterms:modified>
</cp:coreProperties>
</file>